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5EF6" w14:textId="0F67F729" w:rsidR="00B64266" w:rsidRDefault="00B64266" w:rsidP="00EE0A14">
      <w:pPr>
        <w:pStyle w:val="Title"/>
        <w:rPr>
          <w:rFonts w:asciiTheme="minorHAnsi" w:eastAsiaTheme="minorHAnsi" w:hAnsiTheme="minorHAnsi" w:cstheme="minorBidi"/>
          <w:b w:val="0"/>
          <w:color w:val="000000" w:themeColor="text1"/>
          <w:kern w:val="0"/>
          <w:sz w:val="21"/>
          <w:szCs w:val="21"/>
        </w:rPr>
      </w:pPr>
    </w:p>
    <w:sdt>
      <w:sdtPr>
        <w:rPr>
          <w:rFonts w:asciiTheme="minorHAnsi" w:eastAsiaTheme="minorHAnsi" w:hAnsiTheme="minorHAnsi" w:cstheme="minorBidi"/>
          <w:b w:val="0"/>
          <w:color w:val="000000" w:themeColor="text1"/>
          <w:kern w:val="0"/>
          <w:sz w:val="21"/>
          <w:szCs w:val="21"/>
        </w:rPr>
        <w:id w:val="-458037949"/>
        <w:docPartObj>
          <w:docPartGallery w:val="Cover Pages"/>
          <w:docPartUnique/>
        </w:docPartObj>
      </w:sdtPr>
      <w:sdtEndPr>
        <w:rPr>
          <w:rFonts w:asciiTheme="majorHAnsi" w:eastAsiaTheme="majorEastAsia" w:hAnsiTheme="majorHAnsi" w:cstheme="majorBidi"/>
          <w:sz w:val="30"/>
          <w:szCs w:val="32"/>
        </w:rPr>
      </w:sdtEndPr>
      <w:sdtContent>
        <w:p w14:paraId="6C48EF07" w14:textId="7A11B5EC" w:rsidR="00253F78" w:rsidRPr="00267190" w:rsidRDefault="00253F78" w:rsidP="00EE0A14">
          <w:pPr>
            <w:pStyle w:val="Title"/>
          </w:pPr>
          <w:r>
            <w:rPr>
              <w:noProof/>
            </w:rPr>
            <w:drawing>
              <wp:anchor distT="0" distB="0" distL="114300" distR="114300" simplePos="0" relativeHeight="251658244" behindDoc="1" locked="0" layoutInCell="1" allowOverlap="1" wp14:anchorId="67B21805" wp14:editId="16ADA64D">
                <wp:simplePos x="0" y="0"/>
                <wp:positionH relativeFrom="page">
                  <wp:align>left</wp:align>
                </wp:positionH>
                <wp:positionV relativeFrom="page">
                  <wp:align>top</wp:align>
                </wp:positionV>
                <wp:extent cx="7560000" cy="10695600"/>
                <wp:effectExtent l="0" t="0" r="3175" b="0"/>
                <wp:wrapNone/>
                <wp:docPr id="28" name="Picture 28"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267190">
            <w:rPr>
              <w:noProof/>
            </w:rPr>
            <mc:AlternateContent>
              <mc:Choice Requires="wps">
                <w:drawing>
                  <wp:anchor distT="0" distB="0" distL="114300" distR="114300" simplePos="0" relativeHeight="251658240" behindDoc="1" locked="0" layoutInCell="1" allowOverlap="1" wp14:anchorId="43EA69B3" wp14:editId="12E5D577">
                    <wp:simplePos x="0" y="0"/>
                    <wp:positionH relativeFrom="page">
                      <wp:align>left</wp:align>
                    </wp:positionH>
                    <wp:positionV relativeFrom="page">
                      <wp:align>top</wp:align>
                    </wp:positionV>
                    <wp:extent cx="7560000" cy="10692000"/>
                    <wp:effectExtent l="0" t="0" r="3175" b="0"/>
                    <wp:wrapNone/>
                    <wp:docPr id="27" name="Rectangle 27"/>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D8444" id="Rectangle 27" o:spid="_x0000_s1026"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" fillcolor="white [3212]" stroked="f" strokeweight="1pt">
                    <w10:wrap anchorx="page" anchory="page"/>
                  </v:rect>
                </w:pict>
              </mc:Fallback>
            </mc:AlternateContent>
          </w:r>
          <w:r w:rsidRPr="00267190">
            <w:rPr>
              <w:noProof/>
              <w:lang w:eastAsia="en-AU"/>
            </w:rPr>
            <w:drawing>
              <wp:anchor distT="0" distB="0" distL="114300" distR="114300" simplePos="0" relativeHeight="251658241" behindDoc="0" locked="0" layoutInCell="1" allowOverlap="1" wp14:anchorId="163AFD1E" wp14:editId="700D14EE">
                <wp:simplePos x="0" y="0"/>
                <wp:positionH relativeFrom="margin">
                  <wp:align>right</wp:align>
                </wp:positionH>
                <wp:positionV relativeFrom="page">
                  <wp:posOffset>720090</wp:posOffset>
                </wp:positionV>
                <wp:extent cx="1929600" cy="154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600" cy="154800"/>
                        </a:xfrm>
                        <a:prstGeom prst="rect">
                          <a:avLst/>
                        </a:prstGeom>
                      </pic:spPr>
                    </pic:pic>
                  </a:graphicData>
                </a:graphic>
                <wp14:sizeRelH relativeFrom="margin">
                  <wp14:pctWidth>0</wp14:pctWidth>
                </wp14:sizeRelH>
                <wp14:sizeRelV relativeFrom="margin">
                  <wp14:pctHeight>0</wp14:pctHeight>
                </wp14:sizeRelV>
              </wp:anchor>
            </w:drawing>
          </w:r>
          <w:r w:rsidRPr="00267190">
            <w:rPr>
              <w:noProof/>
              <w:lang w:eastAsia="en-AU"/>
            </w:rPr>
            <w:drawing>
              <wp:anchor distT="0" distB="0" distL="114300" distR="114300" simplePos="0" relativeHeight="251658242" behindDoc="0" locked="0" layoutInCell="1" allowOverlap="1" wp14:anchorId="40E8CEAB" wp14:editId="3E4D58A7">
                <wp:simplePos x="0" y="0"/>
                <wp:positionH relativeFrom="margin">
                  <wp:posOffset>-635</wp:posOffset>
                </wp:positionH>
                <wp:positionV relativeFrom="page">
                  <wp:posOffset>396240</wp:posOffset>
                </wp:positionV>
                <wp:extent cx="1839600" cy="565200"/>
                <wp:effectExtent l="0" t="0" r="8255"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839600" cy="565200"/>
                        </a:xfrm>
                        <a:prstGeom prst="rect">
                          <a:avLst/>
                        </a:prstGeom>
                      </pic:spPr>
                    </pic:pic>
                  </a:graphicData>
                </a:graphic>
                <wp14:sizeRelH relativeFrom="margin">
                  <wp14:pctWidth>0</wp14:pctWidth>
                </wp14:sizeRelH>
                <wp14:sizeRelV relativeFrom="margin">
                  <wp14:pctHeight>0</wp14:pctHeight>
                </wp14:sizeRelV>
              </wp:anchor>
            </w:drawing>
          </w:r>
          <w:sdt>
            <w:sdtPr>
              <w:id w:val="-949153502"/>
              <w:picture/>
            </w:sdtPr>
            <w:sdtEndPr/>
            <w:sdtContent/>
          </w:sdt>
          <w:r>
            <w:rPr>
              <w:noProof/>
            </w:rPr>
            <w:drawing>
              <wp:anchor distT="0" distB="0" distL="114300" distR="114300" simplePos="0" relativeHeight="251658243" behindDoc="1" locked="0" layoutInCell="1" allowOverlap="1" wp14:anchorId="384ED30A" wp14:editId="4302EE57">
                <wp:simplePos x="0" y="0"/>
                <wp:positionH relativeFrom="page">
                  <wp:align>left</wp:align>
                </wp:positionH>
                <wp:positionV relativeFrom="page">
                  <wp:align>top</wp:align>
                </wp:positionV>
                <wp:extent cx="7560000" cy="8809200"/>
                <wp:effectExtent l="0" t="0" r="3175" b="0"/>
                <wp:wrapNone/>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88092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2145153573"/>
              <w:placeholder>
                <w:docPart w:val="1D5EE751600C4EE88F16A889748F4E30"/>
              </w:placeholder>
              <w:dataBinding w:prefixMappings="xmlns:ns0='http://purl.org/dc/elements/1.1/' xmlns:ns1='http://schemas.openxmlformats.org/package/2006/metadata/core-properties' " w:xpath="/ns1:coreProperties[1]/ns0:title[1]" w:storeItemID="{6C3C8BC8-F283-45AE-878A-BAB7291924A1}"/>
              <w:text/>
            </w:sdtPr>
            <w:sdtEndPr/>
            <w:sdtContent>
              <w:r w:rsidR="004D20BC">
                <w:t xml:space="preserve">Returnable Schedule for </w:t>
              </w:r>
              <w:r w:rsidR="00EE1FAE">
                <w:t>Expression of Interest</w:t>
              </w:r>
            </w:sdtContent>
          </w:sdt>
        </w:p>
        <w:p w14:paraId="4506D0D6" w14:textId="22819A0A" w:rsidR="00253F78" w:rsidRDefault="00B64266">
          <w:pPr>
            <w:pStyle w:val="Subtitle"/>
          </w:pPr>
          <w:r w:rsidRPr="00B64266">
            <w:rPr>
              <w:rFonts w:eastAsiaTheme="minorHAnsi" w:cstheme="minorBidi"/>
              <w:b/>
              <w:noProof/>
              <w:sz w:val="21"/>
              <w:szCs w:val="21"/>
            </w:rPr>
            <mc:AlternateContent>
              <mc:Choice Requires="wps">
                <w:drawing>
                  <wp:anchor distT="45720" distB="45720" distL="114300" distR="114300" simplePos="0" relativeHeight="251658245" behindDoc="0" locked="0" layoutInCell="1" allowOverlap="1" wp14:anchorId="1FF31DD7" wp14:editId="15FDD083">
                    <wp:simplePos x="0" y="0"/>
                    <wp:positionH relativeFrom="margin">
                      <wp:posOffset>-83772</wp:posOffset>
                    </wp:positionH>
                    <wp:positionV relativeFrom="paragraph">
                      <wp:posOffset>285810</wp:posOffset>
                    </wp:positionV>
                    <wp:extent cx="236093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9924128" w14:textId="6A02FC07" w:rsidR="00B64266" w:rsidRDefault="00AC0496">
                                <w:r>
                                  <w:t xml:space="preserve">Date of issue: 16 </w:t>
                                </w:r>
                                <w:r w:rsidR="00B64266">
                                  <w:t>December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F31DD7" id="_x0000_t202" coordsize="21600,21600" o:spt="202" path="m,l,21600r21600,l21600,xe">
                    <v:stroke joinstyle="miter"/>
                    <v:path gradientshapeok="t" o:connecttype="rect"/>
                  </v:shapetype>
                  <v:shape id="Text Box 2" o:spid="_x0000_s1026" type="#_x0000_t202" style="position:absolute;margin-left:-6.6pt;margin-top:22.5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" stroked="f">
                    <v:textbox style="mso-fit-shape-to-text:t">
                      <w:txbxContent>
                        <w:p w14:paraId="39924128" w14:textId="6A02FC07" w:rsidR="00B64266" w:rsidRDefault="00AC0496">
                          <w:r>
                            <w:t xml:space="preserve">Date of issue: 16 </w:t>
                          </w:r>
                          <w:r w:rsidR="00B64266">
                            <w:t>December 2022</w:t>
                          </w:r>
                        </w:p>
                      </w:txbxContent>
                    </v:textbox>
                    <w10:wrap type="square" anchorx="margin"/>
                  </v:shape>
                </w:pict>
              </mc:Fallback>
            </mc:AlternateContent>
          </w:r>
          <w:sdt>
            <w:sdtPr>
              <w:alias w:val="Subject"/>
              <w:tag w:val=""/>
              <w:id w:val="1414512117"/>
              <w:placeholder>
                <w:docPart w:val="59C655C5E73D4D6BA29CA32075A6EB23"/>
              </w:placeholder>
              <w:dataBinding w:prefixMappings="xmlns:ns0='http://purl.org/dc/elements/1.1/' xmlns:ns1='http://schemas.openxmlformats.org/package/2006/metadata/core-properties' " w:xpath="/ns1:coreProperties[1]/ns0:subject[1]" w:storeItemID="{6C3C8BC8-F283-45AE-878A-BAB7291924A1}"/>
              <w:text/>
            </w:sdtPr>
            <w:sdtEndPr/>
            <w:sdtContent>
              <w:r w:rsidR="00EE1FAE">
                <w:t>Non-network solutions to meet system strength requirements in NSW</w:t>
              </w:r>
            </w:sdtContent>
          </w:sdt>
        </w:p>
        <w:p w14:paraId="31866DCC" w14:textId="00335E81" w:rsidR="00253F78" w:rsidRDefault="00253F78"/>
        <w:p w14:paraId="0CB903C6" w14:textId="77777777" w:rsidR="0061772A" w:rsidRDefault="00253F78" w:rsidP="000966CA">
          <w:pPr>
            <w:pStyle w:val="Heading1"/>
          </w:pPr>
          <w:r>
            <w:br w:type="page"/>
          </w:r>
        </w:p>
      </w:sdtContent>
    </w:sdt>
    <w:p w14:paraId="29D02209" w14:textId="2A644835" w:rsidR="004D20BC" w:rsidRDefault="004D20BC" w:rsidP="004D20BC">
      <w:pPr>
        <w:pStyle w:val="Heading2"/>
        <w:sectPr w:rsidR="004D20BC" w:rsidSect="005767E8">
          <w:headerReference w:type="even" r:id="rId18"/>
          <w:headerReference w:type="default" r:id="rId19"/>
          <w:footerReference w:type="even" r:id="rId20"/>
          <w:footerReference w:type="default" r:id="rId21"/>
          <w:headerReference w:type="first" r:id="rId22"/>
          <w:footerReference w:type="first" r:id="rId23"/>
          <w:pgSz w:w="11906" w:h="16838"/>
          <w:pgMar w:top="1985" w:right="964" w:bottom="1418" w:left="964" w:header="709" w:footer="709" w:gutter="0"/>
          <w:pgNumType w:start="0"/>
          <w:cols w:space="708"/>
          <w:titlePg/>
          <w:docGrid w:linePitch="360"/>
        </w:sectPr>
      </w:pPr>
      <w:bookmarkStart w:id="0" w:name="_Toc121436833"/>
      <w:bookmarkStart w:id="1" w:name="_Toc121436834"/>
      <w:bookmarkStart w:id="2" w:name="_Toc121436836"/>
      <w:bookmarkStart w:id="3" w:name="_Toc121436837"/>
      <w:bookmarkStart w:id="4" w:name="_Toc121436838"/>
      <w:bookmarkStart w:id="5" w:name="_Toc121436839"/>
      <w:bookmarkStart w:id="6" w:name="_Toc121436840"/>
      <w:bookmarkStart w:id="7" w:name="_Toc121436841"/>
      <w:bookmarkStart w:id="8" w:name="_Toc121436842"/>
      <w:bookmarkStart w:id="9" w:name="_Toc121436843"/>
      <w:bookmarkStart w:id="10" w:name="_Toc121436844"/>
      <w:bookmarkStart w:id="11" w:name="_Toc121436846"/>
      <w:bookmarkStart w:id="12" w:name="_Toc121436847"/>
      <w:bookmarkStart w:id="13" w:name="_Toc121436848"/>
      <w:bookmarkStart w:id="14" w:name="_Toc121436849"/>
      <w:bookmarkStart w:id="15" w:name="_Toc121436850"/>
      <w:bookmarkStart w:id="16" w:name="_Toc121436851"/>
      <w:bookmarkStart w:id="17" w:name="_Toc121436852"/>
      <w:bookmarkStart w:id="18" w:name="_Toc121436853"/>
      <w:bookmarkStart w:id="19" w:name="_Toc121436854"/>
      <w:bookmarkStart w:id="20" w:name="_Toc121436855"/>
      <w:bookmarkStart w:id="21" w:name="_Toc121436857"/>
      <w:bookmarkStart w:id="22" w:name="_Toc121436858"/>
      <w:bookmarkStart w:id="23" w:name="_Toc121436859"/>
      <w:bookmarkStart w:id="24" w:name="_Toc121436860"/>
      <w:bookmarkStart w:id="25" w:name="_Toc121436861"/>
      <w:bookmarkStart w:id="26" w:name="_Toc121436862"/>
      <w:bookmarkStart w:id="27" w:name="_Toc121436863"/>
      <w:bookmarkStart w:id="28" w:name="_Toc121436864"/>
      <w:bookmarkStart w:id="29" w:name="_Toc121436865"/>
      <w:bookmarkStart w:id="30" w:name="_Toc121436866"/>
      <w:bookmarkStart w:id="31" w:name="_Toc121436868"/>
      <w:bookmarkStart w:id="32" w:name="_Toc121436869"/>
      <w:bookmarkStart w:id="33" w:name="_Toc121436870"/>
      <w:bookmarkStart w:id="34" w:name="_Toc121436871"/>
      <w:bookmarkStart w:id="35" w:name="_Toc121436872"/>
      <w:bookmarkStart w:id="36" w:name="_Toc121436873"/>
      <w:bookmarkStart w:id="37" w:name="_Toc121436874"/>
      <w:bookmarkStart w:id="38" w:name="_Toc121436875"/>
      <w:bookmarkStart w:id="39" w:name="_Toc121436876"/>
      <w:bookmarkStart w:id="40" w:name="_Toc121436877"/>
      <w:bookmarkStart w:id="41" w:name="_Toc121436879"/>
      <w:bookmarkStart w:id="42" w:name="_Toc121436880"/>
      <w:bookmarkStart w:id="43" w:name="_Toc121436881"/>
      <w:bookmarkStart w:id="44" w:name="_Toc121436882"/>
      <w:bookmarkStart w:id="45" w:name="_Toc121436883"/>
      <w:bookmarkStart w:id="46" w:name="_Toc121436884"/>
      <w:bookmarkStart w:id="47" w:name="_Toc121436885"/>
      <w:bookmarkStart w:id="48" w:name="_Toc121436886"/>
      <w:bookmarkStart w:id="49" w:name="_Toc121436887"/>
      <w:bookmarkStart w:id="50" w:name="_Toc121436888"/>
      <w:bookmarkStart w:id="51" w:name="_Toc121436890"/>
      <w:bookmarkStart w:id="52" w:name="_Toc121436891"/>
      <w:bookmarkStart w:id="53" w:name="_Toc121436892"/>
      <w:bookmarkStart w:id="54" w:name="_Toc121436893"/>
      <w:bookmarkStart w:id="55" w:name="_Toc121436894"/>
      <w:bookmarkStart w:id="56" w:name="_Toc121436895"/>
      <w:bookmarkStart w:id="57" w:name="_Toc121436896"/>
      <w:bookmarkStart w:id="58" w:name="_Toc121436897"/>
      <w:bookmarkStart w:id="59" w:name="_Toc121436898"/>
      <w:bookmarkStart w:id="60" w:name="_Toc121436899"/>
      <w:bookmarkStart w:id="61" w:name="_Toc121436901"/>
      <w:bookmarkStart w:id="62" w:name="_Toc121436902"/>
      <w:bookmarkStart w:id="63" w:name="_Toc121436903"/>
      <w:bookmarkStart w:id="64" w:name="_Toc121436904"/>
      <w:bookmarkStart w:id="65" w:name="_Toc121436905"/>
      <w:bookmarkStart w:id="66" w:name="_Toc121436906"/>
      <w:bookmarkStart w:id="67" w:name="_Toc121436907"/>
      <w:bookmarkStart w:id="68" w:name="_Toc121436908"/>
      <w:bookmarkStart w:id="69" w:name="_Toc121436909"/>
      <w:bookmarkStart w:id="70" w:name="_Toc121436910"/>
      <w:bookmarkStart w:id="71" w:name="_Toc121436924"/>
      <w:bookmarkStart w:id="72" w:name="_Toc121436928"/>
      <w:bookmarkStart w:id="73" w:name="_Ref121900015"/>
      <w:bookmarkStart w:id="74" w:name="_Toc121900330"/>
      <w:bookmarkStart w:id="75" w:name="_Toc7517756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6BF97D9" w14:textId="5B5EA743" w:rsidR="003011CC" w:rsidRDefault="003011CC" w:rsidP="003011CC">
      <w:pPr>
        <w:pStyle w:val="Heading1NoNumbers"/>
      </w:pPr>
      <w:r>
        <w:lastRenderedPageBreak/>
        <w:t>Context</w:t>
      </w:r>
    </w:p>
    <w:p w14:paraId="5C0C0312" w14:textId="1F2E82C8" w:rsidR="003011CC" w:rsidRDefault="003011CC" w:rsidP="003011CC">
      <w:pPr>
        <w:pStyle w:val="BodyText"/>
        <w:rPr>
          <w:lang w:eastAsia="en-AU"/>
        </w:rPr>
      </w:pPr>
      <w:r>
        <w:rPr>
          <w:lang w:eastAsia="en-AU"/>
        </w:rPr>
        <w:t>Transgrid is seeking Expressions of Interest (EOI)</w:t>
      </w:r>
      <w:r w:rsidRPr="005C1B4D">
        <w:rPr>
          <w:lang w:eastAsia="en-AU"/>
        </w:rPr>
        <w:t xml:space="preserve"> </w:t>
      </w:r>
      <w:r>
        <w:rPr>
          <w:lang w:eastAsia="en-AU"/>
        </w:rPr>
        <w:t xml:space="preserve">from potential </w:t>
      </w:r>
      <w:r w:rsidRPr="00C66975">
        <w:rPr>
          <w:b/>
          <w:bCs/>
          <w:lang w:eastAsia="en-AU"/>
        </w:rPr>
        <w:t>System Strength Contractors</w:t>
      </w:r>
      <w:r>
        <w:rPr>
          <w:rStyle w:val="FootnoteReference"/>
          <w:b/>
          <w:bCs/>
          <w:lang w:eastAsia="en-AU"/>
        </w:rPr>
        <w:footnoteReference w:id="2"/>
      </w:r>
      <w:r w:rsidRPr="005C1B4D">
        <w:rPr>
          <w:lang w:eastAsia="en-AU"/>
        </w:rPr>
        <w:t xml:space="preserve"> </w:t>
      </w:r>
      <w:r>
        <w:rPr>
          <w:lang w:eastAsia="en-AU"/>
        </w:rPr>
        <w:t xml:space="preserve">to </w:t>
      </w:r>
      <w:r w:rsidRPr="00796E23">
        <w:rPr>
          <w:lang w:eastAsia="en-AU"/>
        </w:rPr>
        <w:t xml:space="preserve">provide </w:t>
      </w:r>
      <w:r w:rsidRPr="0061772A">
        <w:rPr>
          <w:bCs/>
          <w:lang w:eastAsia="en-AU"/>
        </w:rPr>
        <w:t>non-network options</w:t>
      </w:r>
      <w:r>
        <w:rPr>
          <w:lang w:eastAsia="en-AU"/>
        </w:rPr>
        <w:t xml:space="preserve"> to: </w:t>
      </w:r>
    </w:p>
    <w:p w14:paraId="53DEA866" w14:textId="77777777" w:rsidR="003011CC" w:rsidRPr="004C0C49" w:rsidRDefault="003011CC" w:rsidP="003011CC">
      <w:pPr>
        <w:pStyle w:val="ListBullet"/>
        <w:rPr>
          <w:lang w:val="en-NZ"/>
        </w:rPr>
      </w:pPr>
      <w:r w:rsidRPr="004C0C49">
        <w:rPr>
          <w:lang w:val="en-NZ"/>
        </w:rPr>
        <w:t xml:space="preserve">address a system strength </w:t>
      </w:r>
      <w:r>
        <w:rPr>
          <w:lang w:val="en-NZ"/>
        </w:rPr>
        <w:t>S</w:t>
      </w:r>
      <w:r w:rsidRPr="004C0C49">
        <w:rPr>
          <w:lang w:val="en-NZ"/>
        </w:rPr>
        <w:t xml:space="preserve">hortfall in the transmission network at Newcastle and Sydney West that is forecast to arise from 1 July 2025 </w:t>
      </w:r>
      <w:r>
        <w:rPr>
          <w:lang w:val="en-NZ"/>
        </w:rPr>
        <w:t>and continue until 1 December 2025</w:t>
      </w:r>
      <w:r w:rsidRPr="004C0C49">
        <w:rPr>
          <w:lang w:val="en-NZ"/>
        </w:rPr>
        <w:t>; and/or</w:t>
      </w:r>
    </w:p>
    <w:p w14:paraId="1FEF293F" w14:textId="77777777" w:rsidR="003011CC" w:rsidRPr="00E8348E" w:rsidRDefault="003011CC" w:rsidP="003011CC">
      <w:pPr>
        <w:pStyle w:val="ListBullet"/>
      </w:pPr>
      <w:r w:rsidRPr="004C0C49">
        <w:rPr>
          <w:lang w:val="en-NZ"/>
        </w:rPr>
        <w:t>deliver system strength services to the NSW power system to meet standards set by AEMO from 2 December</w:t>
      </w:r>
      <w:r>
        <w:t xml:space="preserve"> 2025</w:t>
      </w:r>
      <w:r w:rsidRPr="00FC777D">
        <w:t>, including for the safe and secure operation of the power system and to facilitate the stable voltage waveform of new inverter-based renewable generators</w:t>
      </w:r>
      <w:r>
        <w:t xml:space="preserve"> (efficient level).</w:t>
      </w:r>
    </w:p>
    <w:p w14:paraId="55014BB0" w14:textId="12DAD547" w:rsidR="003011CC" w:rsidRDefault="003011CC" w:rsidP="003011CC">
      <w:pPr>
        <w:pStyle w:val="BodyText"/>
      </w:pPr>
      <w:r>
        <w:t>Responses to this EOI will inform the development of Transgrid’s Regulatory Investment Test for Transmission (RIT-T) for ‘</w:t>
      </w:r>
      <w:hyperlink r:id="rId24" w:history="1">
        <w:r w:rsidRPr="00B56E8B">
          <w:rPr>
            <w:rStyle w:val="Hyperlink"/>
          </w:rPr>
          <w:t>Meeting System Strength Requirements in NSW</w:t>
        </w:r>
      </w:hyperlink>
      <w:r>
        <w:t xml:space="preserve">’, including the technical and economic assessment of credible options to meet Transgrid’s system strength requirements across NSW and over different time horizons. The RIT-T is a whole-of-market economic benefits test and optimisation; its conclusions will rank potential network and non-network solutions and identify the preferred option (or portfolio of options) that will maximise net market benefits. </w:t>
      </w:r>
    </w:p>
    <w:p w14:paraId="694A1D9B" w14:textId="3D8C661D" w:rsidR="003011CC" w:rsidRDefault="003011CC" w:rsidP="003011CC">
      <w:pPr>
        <w:pStyle w:val="BodyText"/>
      </w:pPr>
      <w:r>
        <w:t xml:space="preserve">Where non-network solutions (i.e. services procured from third parties) form part of the preferred option selected through the RIT-T process, Transgrid will run a competitive procurement process and/or commercial negotiations to establish network support contracts with these proponents. </w:t>
      </w:r>
    </w:p>
    <w:p w14:paraId="4E362B65" w14:textId="6135AF9F" w:rsidR="00EA77B1" w:rsidRPr="003011CC" w:rsidRDefault="00EA77B1" w:rsidP="003011CC">
      <w:pPr>
        <w:pStyle w:val="BodyText"/>
      </w:pPr>
      <w:r>
        <w:t xml:space="preserve">This Returnable Schedule should be read in conjunction with our EOI for </w:t>
      </w:r>
      <w:hyperlink r:id="rId25" w:history="1">
        <w:r w:rsidRPr="00B56E8B">
          <w:rPr>
            <w:rStyle w:val="Hyperlink"/>
          </w:rPr>
          <w:t>Non-network solutions to meet system strength requirements in NSW</w:t>
        </w:r>
      </w:hyperlink>
      <w:r>
        <w:t xml:space="preserve">. </w:t>
      </w:r>
    </w:p>
    <w:p w14:paraId="69EF1318" w14:textId="363768E3" w:rsidR="00264CDF" w:rsidRDefault="004D20BC" w:rsidP="003011CC">
      <w:pPr>
        <w:pStyle w:val="Heading1NoNumbers"/>
      </w:pPr>
      <w:r>
        <w:t>Man</w:t>
      </w:r>
      <w:r w:rsidR="00264CDF">
        <w:t>datory information to be provided</w:t>
      </w:r>
      <w:bookmarkEnd w:id="73"/>
      <w:bookmarkEnd w:id="74"/>
    </w:p>
    <w:p w14:paraId="01F1A245" w14:textId="43CAFE2B" w:rsidR="00264CDF" w:rsidRDefault="00264CDF" w:rsidP="00264CDF">
      <w:pPr>
        <w:pStyle w:val="BodyText"/>
      </w:pPr>
      <w:r w:rsidRPr="00C34908">
        <w:t xml:space="preserve">Proponents should provide the following information </w:t>
      </w:r>
      <w:r w:rsidR="003011CC" w:rsidRPr="00C34908">
        <w:t>(as applicable)</w:t>
      </w:r>
      <w:r w:rsidR="00B56E8B">
        <w:t>,</w:t>
      </w:r>
      <w:r w:rsidR="00EA77B1">
        <w:t xml:space="preserve"> </w:t>
      </w:r>
      <w:r w:rsidR="003011CC">
        <w:t>using this Returnable Schedule.</w:t>
      </w:r>
    </w:p>
    <w:p w14:paraId="51B69419" w14:textId="288840DF" w:rsidR="00AD76EB" w:rsidRDefault="00F8251F" w:rsidP="00AD76EB">
      <w:pPr>
        <w:pStyle w:val="Heading3NoNumbers"/>
      </w:pPr>
      <w:bookmarkStart w:id="76" w:name="_Toc121900331"/>
      <w:bookmarkStart w:id="77" w:name="_Toc121152429"/>
      <w:r>
        <w:t>Project details</w:t>
      </w:r>
      <w:bookmarkEnd w:id="76"/>
    </w:p>
    <w:tbl>
      <w:tblPr>
        <w:tblStyle w:val="TableGrid"/>
        <w:tblW w:w="13429" w:type="dxa"/>
        <w:tblLook w:val="04A0" w:firstRow="1" w:lastRow="0" w:firstColumn="1" w:lastColumn="0" w:noHBand="0" w:noVBand="1"/>
      </w:tblPr>
      <w:tblGrid>
        <w:gridCol w:w="1965"/>
        <w:gridCol w:w="1828"/>
        <w:gridCol w:w="4709"/>
        <w:gridCol w:w="4927"/>
      </w:tblGrid>
      <w:tr w:rsidR="004D20BC" w:rsidRPr="006E35E5" w14:paraId="0C6EAA3E" w14:textId="5EC1F5DA" w:rsidTr="00EA77B1">
        <w:trPr>
          <w:cnfStyle w:val="100000000000" w:firstRow="1" w:lastRow="0" w:firstColumn="0" w:lastColumn="0" w:oddVBand="0" w:evenVBand="0" w:oddHBand="0" w:evenHBand="0" w:firstRowFirstColumn="0" w:firstRowLastColumn="0" w:lastRowFirstColumn="0" w:lastRowLastColumn="0"/>
          <w:trHeight w:val="522"/>
          <w:tblHeader/>
        </w:trPr>
        <w:tc>
          <w:tcPr>
            <w:tcW w:w="1965" w:type="dxa"/>
          </w:tcPr>
          <w:p w14:paraId="3B62DD33" w14:textId="77777777" w:rsidR="004D20BC" w:rsidRPr="00331551" w:rsidRDefault="004D20BC" w:rsidP="0061772A">
            <w:r w:rsidRPr="00331551">
              <w:t>Parameter</w:t>
            </w:r>
          </w:p>
        </w:tc>
        <w:tc>
          <w:tcPr>
            <w:tcW w:w="1828" w:type="dxa"/>
          </w:tcPr>
          <w:p w14:paraId="5ACCC2DF" w14:textId="77777777" w:rsidR="004D20BC" w:rsidRPr="003B5119" w:rsidRDefault="004D20BC" w:rsidP="0061772A">
            <w:r w:rsidRPr="003B5119">
              <w:t>Applicable technology</w:t>
            </w:r>
          </w:p>
        </w:tc>
        <w:tc>
          <w:tcPr>
            <w:tcW w:w="4709" w:type="dxa"/>
          </w:tcPr>
          <w:p w14:paraId="7C5CBA94" w14:textId="77777777" w:rsidR="004D20BC" w:rsidRPr="00331551" w:rsidRDefault="004D20BC" w:rsidP="0061772A">
            <w:r w:rsidRPr="00331551">
              <w:t>Description</w:t>
            </w:r>
          </w:p>
        </w:tc>
        <w:tc>
          <w:tcPr>
            <w:tcW w:w="4927" w:type="dxa"/>
          </w:tcPr>
          <w:p w14:paraId="52019851" w14:textId="3FCD5C37" w:rsidR="004D20BC" w:rsidRPr="00331551" w:rsidRDefault="004D20BC" w:rsidP="0061772A">
            <w:r>
              <w:t>Response</w:t>
            </w:r>
          </w:p>
        </w:tc>
      </w:tr>
      <w:tr w:rsidR="004D20BC" w:rsidRPr="006E35E5" w14:paraId="3B844A0B" w14:textId="223D3963" w:rsidTr="00EA77B1">
        <w:trPr>
          <w:trHeight w:val="625"/>
        </w:trPr>
        <w:tc>
          <w:tcPr>
            <w:tcW w:w="1965" w:type="dxa"/>
          </w:tcPr>
          <w:p w14:paraId="3D8779A2" w14:textId="2041097C" w:rsidR="004D20BC" w:rsidRDefault="004D20BC" w:rsidP="00F8251F">
            <w:r>
              <w:t>Company name</w:t>
            </w:r>
          </w:p>
        </w:tc>
        <w:tc>
          <w:tcPr>
            <w:tcW w:w="1828" w:type="dxa"/>
          </w:tcPr>
          <w:p w14:paraId="1152067C" w14:textId="657BF85C" w:rsidR="004D20BC" w:rsidRDefault="004D20BC" w:rsidP="00F8251F">
            <w:r>
              <w:t>All</w:t>
            </w:r>
          </w:p>
        </w:tc>
        <w:tc>
          <w:tcPr>
            <w:tcW w:w="4709" w:type="dxa"/>
          </w:tcPr>
          <w:p w14:paraId="12CF733B" w14:textId="3FB110E2" w:rsidR="004D20BC" w:rsidRDefault="004D20BC" w:rsidP="00F8251F">
            <w:r>
              <w:t>Name of the company submitting this EOI</w:t>
            </w:r>
          </w:p>
        </w:tc>
        <w:tc>
          <w:tcPr>
            <w:tcW w:w="4927" w:type="dxa"/>
          </w:tcPr>
          <w:p w14:paraId="21CF5C44" w14:textId="77777777" w:rsidR="004D20BC" w:rsidRDefault="004D20BC" w:rsidP="00F8251F"/>
        </w:tc>
      </w:tr>
      <w:tr w:rsidR="004D20BC" w:rsidRPr="006E35E5" w14:paraId="3FC89432" w14:textId="2B135341" w:rsidTr="00EA77B1">
        <w:trPr>
          <w:trHeight w:val="625"/>
        </w:trPr>
        <w:tc>
          <w:tcPr>
            <w:tcW w:w="1965" w:type="dxa"/>
          </w:tcPr>
          <w:p w14:paraId="13D4C84D" w14:textId="51D68659" w:rsidR="004D20BC" w:rsidRDefault="004D20BC" w:rsidP="00F8251F">
            <w:r>
              <w:t>ABN</w:t>
            </w:r>
          </w:p>
        </w:tc>
        <w:tc>
          <w:tcPr>
            <w:tcW w:w="1828" w:type="dxa"/>
          </w:tcPr>
          <w:p w14:paraId="6514E200" w14:textId="6DA7FB98" w:rsidR="004D20BC" w:rsidRDefault="004D20BC" w:rsidP="00F8251F">
            <w:r>
              <w:t>All</w:t>
            </w:r>
          </w:p>
        </w:tc>
        <w:tc>
          <w:tcPr>
            <w:tcW w:w="4709" w:type="dxa"/>
          </w:tcPr>
          <w:p w14:paraId="6D2F0465" w14:textId="13701B14" w:rsidR="004D20BC" w:rsidRDefault="004D20BC" w:rsidP="00F8251F">
            <w:r>
              <w:t>ABN of the company submitting this EOI</w:t>
            </w:r>
          </w:p>
        </w:tc>
        <w:tc>
          <w:tcPr>
            <w:tcW w:w="4927" w:type="dxa"/>
          </w:tcPr>
          <w:p w14:paraId="1F6DA115" w14:textId="77777777" w:rsidR="004D20BC" w:rsidRDefault="004D20BC" w:rsidP="00F8251F"/>
        </w:tc>
      </w:tr>
      <w:tr w:rsidR="004D20BC" w:rsidRPr="006E35E5" w14:paraId="45F7972D" w14:textId="4BC96C82" w:rsidTr="00EA77B1">
        <w:trPr>
          <w:trHeight w:val="625"/>
        </w:trPr>
        <w:tc>
          <w:tcPr>
            <w:tcW w:w="1965" w:type="dxa"/>
          </w:tcPr>
          <w:p w14:paraId="5D1956E5" w14:textId="44394933" w:rsidR="004D20BC" w:rsidRDefault="004D20BC" w:rsidP="00F8251F">
            <w:r>
              <w:lastRenderedPageBreak/>
              <w:t>Key contact name</w:t>
            </w:r>
          </w:p>
        </w:tc>
        <w:tc>
          <w:tcPr>
            <w:tcW w:w="1828" w:type="dxa"/>
          </w:tcPr>
          <w:p w14:paraId="3027734C" w14:textId="67713474" w:rsidR="004D20BC" w:rsidRDefault="004D20BC" w:rsidP="00F8251F">
            <w:r>
              <w:t>All</w:t>
            </w:r>
          </w:p>
        </w:tc>
        <w:tc>
          <w:tcPr>
            <w:tcW w:w="4709" w:type="dxa"/>
          </w:tcPr>
          <w:p w14:paraId="747EF7DC" w14:textId="13ADDAC1" w:rsidR="004D20BC" w:rsidRDefault="004D20BC" w:rsidP="00F8251F">
            <w:r>
              <w:t>Name of the key contact for this EOI</w:t>
            </w:r>
          </w:p>
        </w:tc>
        <w:tc>
          <w:tcPr>
            <w:tcW w:w="4927" w:type="dxa"/>
          </w:tcPr>
          <w:p w14:paraId="095494D1" w14:textId="77777777" w:rsidR="004D20BC" w:rsidRDefault="004D20BC" w:rsidP="00F8251F"/>
        </w:tc>
      </w:tr>
      <w:tr w:rsidR="004D20BC" w:rsidRPr="006E35E5" w14:paraId="3ADE3F98" w14:textId="0CDDC463" w:rsidTr="00EA77B1">
        <w:trPr>
          <w:trHeight w:val="625"/>
        </w:trPr>
        <w:tc>
          <w:tcPr>
            <w:tcW w:w="1965" w:type="dxa"/>
          </w:tcPr>
          <w:p w14:paraId="466F74AF" w14:textId="42DB1EA7" w:rsidR="004D20BC" w:rsidRDefault="004D20BC" w:rsidP="00F8251F">
            <w:r>
              <w:t>Contact email address</w:t>
            </w:r>
          </w:p>
        </w:tc>
        <w:tc>
          <w:tcPr>
            <w:tcW w:w="1828" w:type="dxa"/>
          </w:tcPr>
          <w:p w14:paraId="3CDC4786" w14:textId="53F0A9A8" w:rsidR="004D20BC" w:rsidRDefault="004D20BC" w:rsidP="00F8251F">
            <w:r>
              <w:t>All</w:t>
            </w:r>
          </w:p>
        </w:tc>
        <w:tc>
          <w:tcPr>
            <w:tcW w:w="4709" w:type="dxa"/>
          </w:tcPr>
          <w:p w14:paraId="69B0B35F" w14:textId="57EAE27C" w:rsidR="004D20BC" w:rsidRDefault="004D20BC" w:rsidP="00F8251F">
            <w:r>
              <w:t>Email address for the key contact</w:t>
            </w:r>
          </w:p>
        </w:tc>
        <w:tc>
          <w:tcPr>
            <w:tcW w:w="4927" w:type="dxa"/>
          </w:tcPr>
          <w:p w14:paraId="32C3AEC1" w14:textId="77777777" w:rsidR="004D20BC" w:rsidRDefault="004D20BC" w:rsidP="00F8251F"/>
        </w:tc>
      </w:tr>
      <w:tr w:rsidR="004D20BC" w:rsidRPr="006E35E5" w14:paraId="2ADFB28C" w14:textId="18140313" w:rsidTr="00EA77B1">
        <w:trPr>
          <w:trHeight w:val="625"/>
        </w:trPr>
        <w:tc>
          <w:tcPr>
            <w:tcW w:w="1965" w:type="dxa"/>
          </w:tcPr>
          <w:p w14:paraId="7B3A7C43" w14:textId="2A74D508" w:rsidR="004D20BC" w:rsidRDefault="004D20BC" w:rsidP="00F8251F">
            <w:r>
              <w:t>Contact phone number</w:t>
            </w:r>
          </w:p>
        </w:tc>
        <w:tc>
          <w:tcPr>
            <w:tcW w:w="1828" w:type="dxa"/>
          </w:tcPr>
          <w:p w14:paraId="0DBE1293" w14:textId="44A0AE95" w:rsidR="004D20BC" w:rsidRDefault="004D20BC" w:rsidP="00F8251F">
            <w:r>
              <w:t>All</w:t>
            </w:r>
          </w:p>
        </w:tc>
        <w:tc>
          <w:tcPr>
            <w:tcW w:w="4709" w:type="dxa"/>
          </w:tcPr>
          <w:p w14:paraId="4FDB4B2C" w14:textId="5B9CD1A3" w:rsidR="004D20BC" w:rsidRDefault="004D20BC" w:rsidP="00F8251F">
            <w:r>
              <w:t>Phone number for the key contact</w:t>
            </w:r>
          </w:p>
        </w:tc>
        <w:tc>
          <w:tcPr>
            <w:tcW w:w="4927" w:type="dxa"/>
          </w:tcPr>
          <w:p w14:paraId="52C6A507" w14:textId="77777777" w:rsidR="004D20BC" w:rsidRDefault="004D20BC" w:rsidP="00F8251F"/>
        </w:tc>
      </w:tr>
      <w:tr w:rsidR="004D20BC" w:rsidRPr="006E35E5" w14:paraId="1214275E" w14:textId="29B5CF11" w:rsidTr="00EA77B1">
        <w:trPr>
          <w:trHeight w:val="625"/>
        </w:trPr>
        <w:tc>
          <w:tcPr>
            <w:tcW w:w="1965" w:type="dxa"/>
          </w:tcPr>
          <w:p w14:paraId="0C85C459" w14:textId="77777777" w:rsidR="004D20BC" w:rsidRPr="006E35E5" w:rsidRDefault="004D20BC" w:rsidP="0061772A">
            <w:r>
              <w:t>Solution name / address</w:t>
            </w:r>
          </w:p>
        </w:tc>
        <w:tc>
          <w:tcPr>
            <w:tcW w:w="1828" w:type="dxa"/>
          </w:tcPr>
          <w:p w14:paraId="02CA4A2D" w14:textId="77777777" w:rsidR="004D20BC" w:rsidRDefault="004D20BC" w:rsidP="0061772A">
            <w:r>
              <w:t>All</w:t>
            </w:r>
          </w:p>
        </w:tc>
        <w:tc>
          <w:tcPr>
            <w:tcW w:w="4709" w:type="dxa"/>
          </w:tcPr>
          <w:p w14:paraId="258C4A89" w14:textId="77777777" w:rsidR="004D20BC" w:rsidRDefault="004D20BC" w:rsidP="0061772A">
            <w:r>
              <w:t>Name and/or address of the solution (or multiple units that form part of the solution)</w:t>
            </w:r>
          </w:p>
        </w:tc>
        <w:tc>
          <w:tcPr>
            <w:tcW w:w="4927" w:type="dxa"/>
          </w:tcPr>
          <w:p w14:paraId="3ED58AA1" w14:textId="77777777" w:rsidR="004D20BC" w:rsidRDefault="004D20BC" w:rsidP="0061772A"/>
        </w:tc>
      </w:tr>
      <w:tr w:rsidR="004D20BC" w:rsidRPr="006E35E5" w14:paraId="1D3A4933" w14:textId="213418F5" w:rsidTr="00EA77B1">
        <w:trPr>
          <w:trHeight w:val="625"/>
        </w:trPr>
        <w:tc>
          <w:tcPr>
            <w:tcW w:w="1965" w:type="dxa"/>
          </w:tcPr>
          <w:p w14:paraId="2A36F11B" w14:textId="77777777" w:rsidR="004D20BC" w:rsidRPr="006E35E5" w:rsidRDefault="004D20BC" w:rsidP="0061772A">
            <w:r w:rsidRPr="006E35E5">
              <w:t>Location</w:t>
            </w:r>
          </w:p>
        </w:tc>
        <w:tc>
          <w:tcPr>
            <w:tcW w:w="1828" w:type="dxa"/>
          </w:tcPr>
          <w:p w14:paraId="18CC55E1" w14:textId="77777777" w:rsidR="004D20BC" w:rsidRDefault="004D20BC" w:rsidP="0061772A">
            <w:r>
              <w:t>All</w:t>
            </w:r>
          </w:p>
        </w:tc>
        <w:tc>
          <w:tcPr>
            <w:tcW w:w="4709" w:type="dxa"/>
          </w:tcPr>
          <w:p w14:paraId="72074DA3" w14:textId="77777777" w:rsidR="004D20BC" w:rsidRPr="006E35E5" w:rsidRDefault="004D20BC" w:rsidP="0061772A">
            <w:r>
              <w:t>Substation of connection to the transmission network</w:t>
            </w:r>
            <w:r w:rsidRPr="006E35E5">
              <w:t xml:space="preserve"> </w:t>
            </w:r>
          </w:p>
        </w:tc>
        <w:tc>
          <w:tcPr>
            <w:tcW w:w="4927" w:type="dxa"/>
          </w:tcPr>
          <w:p w14:paraId="66AE3A01" w14:textId="77777777" w:rsidR="004D20BC" w:rsidRDefault="004D20BC" w:rsidP="0061772A"/>
        </w:tc>
      </w:tr>
      <w:tr w:rsidR="004D20BC" w:rsidRPr="006E35E5" w14:paraId="44A5C567" w14:textId="44F431BF" w:rsidTr="00EA77B1">
        <w:trPr>
          <w:trHeight w:val="625"/>
        </w:trPr>
        <w:tc>
          <w:tcPr>
            <w:tcW w:w="1965" w:type="dxa"/>
          </w:tcPr>
          <w:p w14:paraId="251A9384" w14:textId="77777777" w:rsidR="004D20BC" w:rsidRDefault="004D20BC" w:rsidP="0061772A">
            <w:r>
              <w:t>Commissioning date</w:t>
            </w:r>
          </w:p>
        </w:tc>
        <w:tc>
          <w:tcPr>
            <w:tcW w:w="1828" w:type="dxa"/>
          </w:tcPr>
          <w:p w14:paraId="0799E92D" w14:textId="5B14842F" w:rsidR="004D20BC" w:rsidRDefault="004D20BC" w:rsidP="0061772A">
            <w:r>
              <w:t>New or modified solutions</w:t>
            </w:r>
          </w:p>
        </w:tc>
        <w:tc>
          <w:tcPr>
            <w:tcW w:w="4709" w:type="dxa"/>
          </w:tcPr>
          <w:p w14:paraId="36931BFF" w14:textId="75A1CE0B" w:rsidR="004D20BC" w:rsidRDefault="004D20BC" w:rsidP="0061772A">
            <w:r>
              <w:t>Expected date for a proposed new project to have completed construction, grid connection, testing and all commissioning activities and be available to provide the proposed system strength service</w:t>
            </w:r>
          </w:p>
        </w:tc>
        <w:tc>
          <w:tcPr>
            <w:tcW w:w="4927" w:type="dxa"/>
          </w:tcPr>
          <w:p w14:paraId="6725501D" w14:textId="77777777" w:rsidR="004D20BC" w:rsidRDefault="004D20BC" w:rsidP="0061772A"/>
        </w:tc>
      </w:tr>
    </w:tbl>
    <w:p w14:paraId="2DEAE990" w14:textId="6C886DEC" w:rsidR="00264CDF" w:rsidRDefault="00264CDF" w:rsidP="00264CDF">
      <w:pPr>
        <w:pStyle w:val="Heading3NoNumbers"/>
      </w:pPr>
      <w:bookmarkStart w:id="78" w:name="_Toc121900332"/>
      <w:r>
        <w:t>Technical</w:t>
      </w:r>
      <w:bookmarkEnd w:id="77"/>
      <w:bookmarkEnd w:id="78"/>
    </w:p>
    <w:tbl>
      <w:tblPr>
        <w:tblStyle w:val="TableGrid"/>
        <w:tblW w:w="13468" w:type="dxa"/>
        <w:tblLook w:val="04A0" w:firstRow="1" w:lastRow="0" w:firstColumn="1" w:lastColumn="0" w:noHBand="0" w:noVBand="1"/>
      </w:tblPr>
      <w:tblGrid>
        <w:gridCol w:w="1986"/>
        <w:gridCol w:w="1844"/>
        <w:gridCol w:w="4711"/>
        <w:gridCol w:w="4927"/>
      </w:tblGrid>
      <w:tr w:rsidR="004D20BC" w:rsidRPr="006E35E5" w14:paraId="78762B55" w14:textId="5444F20C" w:rsidTr="00EA77B1">
        <w:trPr>
          <w:cnfStyle w:val="100000000000" w:firstRow="1" w:lastRow="0" w:firstColumn="0" w:lastColumn="0" w:oddVBand="0" w:evenVBand="0" w:oddHBand="0" w:evenHBand="0" w:firstRowFirstColumn="0" w:firstRowLastColumn="0" w:lastRowFirstColumn="0" w:lastRowLastColumn="0"/>
          <w:trHeight w:val="522"/>
          <w:tblHeader/>
        </w:trPr>
        <w:tc>
          <w:tcPr>
            <w:tcW w:w="1986" w:type="dxa"/>
          </w:tcPr>
          <w:p w14:paraId="280F1182" w14:textId="77777777" w:rsidR="004D20BC" w:rsidRPr="00331551" w:rsidRDefault="004D20BC" w:rsidP="004D20BC">
            <w:pPr>
              <w:keepNext/>
              <w:keepLines/>
              <w:tabs>
                <w:tab w:val="left" w:pos="142"/>
              </w:tabs>
              <w:rPr>
                <w:rFonts w:ascii="Arial" w:hAnsi="Arial" w:cs="Arial"/>
                <w:szCs w:val="21"/>
              </w:rPr>
            </w:pPr>
            <w:r w:rsidRPr="00331551">
              <w:rPr>
                <w:rFonts w:ascii="Arial" w:hAnsi="Arial" w:cs="Arial"/>
                <w:szCs w:val="21"/>
              </w:rPr>
              <w:t>Parameter</w:t>
            </w:r>
          </w:p>
        </w:tc>
        <w:tc>
          <w:tcPr>
            <w:tcW w:w="1844" w:type="dxa"/>
          </w:tcPr>
          <w:p w14:paraId="651F6AB0" w14:textId="77777777" w:rsidR="004D20BC" w:rsidRPr="003B5119" w:rsidRDefault="004D20BC" w:rsidP="004D20BC">
            <w:pPr>
              <w:keepNext/>
              <w:keepLines/>
              <w:tabs>
                <w:tab w:val="left" w:pos="142"/>
              </w:tabs>
              <w:rPr>
                <w:rFonts w:ascii="Arial" w:hAnsi="Arial" w:cs="Arial"/>
                <w:szCs w:val="21"/>
              </w:rPr>
            </w:pPr>
            <w:r w:rsidRPr="003B5119">
              <w:rPr>
                <w:rFonts w:ascii="Arial" w:hAnsi="Arial" w:cs="Arial"/>
                <w:szCs w:val="21"/>
              </w:rPr>
              <w:t>Applicable technology</w:t>
            </w:r>
          </w:p>
        </w:tc>
        <w:tc>
          <w:tcPr>
            <w:tcW w:w="4711" w:type="dxa"/>
          </w:tcPr>
          <w:p w14:paraId="014CC034" w14:textId="77777777" w:rsidR="004D20BC" w:rsidRPr="00331551" w:rsidRDefault="004D20BC" w:rsidP="004D20BC">
            <w:pPr>
              <w:keepNext/>
              <w:keepLines/>
              <w:tabs>
                <w:tab w:val="left" w:pos="142"/>
              </w:tabs>
              <w:rPr>
                <w:rFonts w:ascii="Arial" w:hAnsi="Arial" w:cs="Arial"/>
                <w:szCs w:val="21"/>
              </w:rPr>
            </w:pPr>
            <w:r w:rsidRPr="00331551">
              <w:rPr>
                <w:rFonts w:ascii="Arial" w:hAnsi="Arial" w:cs="Arial"/>
                <w:szCs w:val="21"/>
              </w:rPr>
              <w:t>Description</w:t>
            </w:r>
          </w:p>
        </w:tc>
        <w:tc>
          <w:tcPr>
            <w:tcW w:w="4927" w:type="dxa"/>
          </w:tcPr>
          <w:p w14:paraId="7406A7F3" w14:textId="23F50AF1" w:rsidR="004D20BC" w:rsidRPr="004D20BC" w:rsidRDefault="004D20BC" w:rsidP="004D20BC">
            <w:pPr>
              <w:rPr>
                <w:rFonts w:ascii="Arial" w:hAnsi="Arial" w:cs="Arial"/>
              </w:rPr>
            </w:pPr>
            <w:r>
              <w:t xml:space="preserve">Response </w:t>
            </w:r>
          </w:p>
        </w:tc>
      </w:tr>
      <w:tr w:rsidR="004D20BC" w:rsidRPr="006E35E5" w14:paraId="5D5A508A" w14:textId="3E65FD34" w:rsidTr="00EA77B1">
        <w:trPr>
          <w:trHeight w:val="625"/>
        </w:trPr>
        <w:tc>
          <w:tcPr>
            <w:tcW w:w="1986" w:type="dxa"/>
          </w:tcPr>
          <w:p w14:paraId="2AC5BDFB" w14:textId="26A0C011" w:rsidR="004D20BC" w:rsidRPr="006E35E5" w:rsidRDefault="004D20BC">
            <w:pPr>
              <w:keepLines/>
              <w:rPr>
                <w:rFonts w:cstheme="minorHAnsi"/>
                <w:color w:val="auto"/>
              </w:rPr>
            </w:pPr>
            <w:r w:rsidRPr="006E35E5">
              <w:rPr>
                <w:rFonts w:cstheme="minorHAnsi"/>
                <w:color w:val="auto"/>
              </w:rPr>
              <w:t>Technology</w:t>
            </w:r>
            <w:r>
              <w:rPr>
                <w:rFonts w:cstheme="minorHAnsi"/>
                <w:color w:val="auto"/>
              </w:rPr>
              <w:t xml:space="preserve"> type</w:t>
            </w:r>
          </w:p>
        </w:tc>
        <w:tc>
          <w:tcPr>
            <w:tcW w:w="1844" w:type="dxa"/>
          </w:tcPr>
          <w:p w14:paraId="7F1606B1" w14:textId="77777777" w:rsidR="004D20BC" w:rsidRPr="00E91320" w:rsidRDefault="004D20BC">
            <w:pPr>
              <w:keepLines/>
              <w:rPr>
                <w:rFonts w:cstheme="minorHAnsi"/>
                <w:color w:val="auto"/>
              </w:rPr>
            </w:pPr>
            <w:r>
              <w:rPr>
                <w:rFonts w:cstheme="minorHAnsi"/>
                <w:color w:val="auto"/>
              </w:rPr>
              <w:t>All</w:t>
            </w:r>
          </w:p>
        </w:tc>
        <w:tc>
          <w:tcPr>
            <w:tcW w:w="4711" w:type="dxa"/>
          </w:tcPr>
          <w:p w14:paraId="0B0BC391" w14:textId="4AE79A3E" w:rsidR="004D20BC" w:rsidRPr="006E35E5" w:rsidRDefault="004D20BC">
            <w:pPr>
              <w:keepLines/>
              <w:rPr>
                <w:rFonts w:cstheme="minorHAnsi"/>
                <w:color w:val="auto"/>
              </w:rPr>
            </w:pPr>
            <w:r w:rsidRPr="00E91320">
              <w:rPr>
                <w:rFonts w:cstheme="minorHAnsi"/>
                <w:color w:val="auto"/>
              </w:rPr>
              <w:t xml:space="preserve">e.g. </w:t>
            </w:r>
            <w:r>
              <w:rPr>
                <w:rFonts w:cstheme="minorHAnsi"/>
                <w:color w:val="auto"/>
              </w:rPr>
              <w:t>s</w:t>
            </w:r>
            <w:r w:rsidRPr="00E91320">
              <w:rPr>
                <w:rFonts w:cstheme="minorHAnsi"/>
                <w:color w:val="auto"/>
              </w:rPr>
              <w:t xml:space="preserve">ynchronous </w:t>
            </w:r>
            <w:r>
              <w:rPr>
                <w:rFonts w:cstheme="minorHAnsi"/>
                <w:color w:val="auto"/>
              </w:rPr>
              <w:t>generator</w:t>
            </w:r>
            <w:r w:rsidRPr="00E91320">
              <w:rPr>
                <w:rFonts w:cstheme="minorHAnsi"/>
                <w:color w:val="auto"/>
              </w:rPr>
              <w:t>, grid forming battery, grid forming renewables, synchronous condenser</w:t>
            </w:r>
          </w:p>
        </w:tc>
        <w:tc>
          <w:tcPr>
            <w:tcW w:w="4927" w:type="dxa"/>
          </w:tcPr>
          <w:p w14:paraId="69AF8B54" w14:textId="77777777" w:rsidR="004D20BC" w:rsidRPr="00E91320" w:rsidRDefault="004D20BC">
            <w:pPr>
              <w:keepLines/>
              <w:rPr>
                <w:rFonts w:cstheme="minorHAnsi"/>
                <w:color w:val="auto"/>
              </w:rPr>
            </w:pPr>
          </w:p>
        </w:tc>
      </w:tr>
      <w:tr w:rsidR="004D20BC" w:rsidRPr="006E35E5" w14:paraId="317B7C01" w14:textId="0E8114BF" w:rsidTr="00EA77B1">
        <w:trPr>
          <w:trHeight w:val="625"/>
        </w:trPr>
        <w:tc>
          <w:tcPr>
            <w:tcW w:w="1986" w:type="dxa"/>
          </w:tcPr>
          <w:p w14:paraId="5A1E0090" w14:textId="068ACC80" w:rsidR="004D20BC" w:rsidRPr="006E35E5" w:rsidRDefault="004D20BC">
            <w:pPr>
              <w:keepLines/>
              <w:rPr>
                <w:rFonts w:cstheme="minorHAnsi"/>
                <w:color w:val="auto"/>
              </w:rPr>
            </w:pPr>
            <w:r>
              <w:rPr>
                <w:rFonts w:cstheme="minorHAnsi"/>
                <w:color w:val="auto"/>
              </w:rPr>
              <w:t>Asset life</w:t>
            </w:r>
          </w:p>
        </w:tc>
        <w:tc>
          <w:tcPr>
            <w:tcW w:w="1844" w:type="dxa"/>
          </w:tcPr>
          <w:p w14:paraId="4C087EEF" w14:textId="68D295E0" w:rsidR="004D20BC" w:rsidRDefault="004D20BC" w:rsidP="00506884">
            <w:pPr>
              <w:keepLines/>
              <w:rPr>
                <w:rFonts w:cstheme="minorHAnsi"/>
                <w:color w:val="auto"/>
              </w:rPr>
            </w:pPr>
            <w:r>
              <w:rPr>
                <w:rFonts w:cstheme="minorHAnsi"/>
                <w:color w:val="auto"/>
              </w:rPr>
              <w:t>All</w:t>
            </w:r>
          </w:p>
        </w:tc>
        <w:tc>
          <w:tcPr>
            <w:tcW w:w="4711" w:type="dxa"/>
          </w:tcPr>
          <w:p w14:paraId="7CFA82DE" w14:textId="7AD48B01" w:rsidR="004D20BC" w:rsidRPr="00E91320" w:rsidRDefault="004D20BC">
            <w:pPr>
              <w:keepLines/>
              <w:rPr>
                <w:rFonts w:cstheme="minorHAnsi"/>
                <w:color w:val="auto"/>
              </w:rPr>
            </w:pPr>
            <w:r>
              <w:rPr>
                <w:rFonts w:cstheme="minorHAnsi"/>
                <w:color w:val="auto"/>
              </w:rPr>
              <w:t>Expected operating life for (new and existing) assets that will provide proposed system strength services</w:t>
            </w:r>
          </w:p>
        </w:tc>
        <w:tc>
          <w:tcPr>
            <w:tcW w:w="4927" w:type="dxa"/>
          </w:tcPr>
          <w:p w14:paraId="0905A733" w14:textId="77777777" w:rsidR="004D20BC" w:rsidRDefault="004D20BC">
            <w:pPr>
              <w:keepLines/>
              <w:rPr>
                <w:rFonts w:cstheme="minorHAnsi"/>
                <w:color w:val="auto"/>
              </w:rPr>
            </w:pPr>
          </w:p>
        </w:tc>
      </w:tr>
      <w:tr w:rsidR="004D20BC" w:rsidRPr="006E35E5" w14:paraId="78BC347E" w14:textId="38EC11C4" w:rsidTr="00EA77B1">
        <w:trPr>
          <w:trHeight w:val="625"/>
        </w:trPr>
        <w:tc>
          <w:tcPr>
            <w:tcW w:w="1986" w:type="dxa"/>
          </w:tcPr>
          <w:p w14:paraId="6CD0A72E" w14:textId="77777777" w:rsidR="004D20BC" w:rsidRPr="006E35E5" w:rsidRDefault="004D20BC">
            <w:pPr>
              <w:keepLines/>
              <w:rPr>
                <w:rFonts w:cstheme="minorHAnsi"/>
                <w:color w:val="auto"/>
              </w:rPr>
            </w:pPr>
            <w:r w:rsidRPr="006E35E5">
              <w:rPr>
                <w:rFonts w:cstheme="minorHAnsi"/>
                <w:color w:val="auto"/>
              </w:rPr>
              <w:t>Details</w:t>
            </w:r>
          </w:p>
        </w:tc>
        <w:tc>
          <w:tcPr>
            <w:tcW w:w="1844" w:type="dxa"/>
          </w:tcPr>
          <w:p w14:paraId="1BAA82E1" w14:textId="77777777" w:rsidR="004D20BC" w:rsidRPr="006E35E5" w:rsidRDefault="004D20BC">
            <w:pPr>
              <w:keepLines/>
              <w:rPr>
                <w:rFonts w:cstheme="minorHAnsi"/>
                <w:color w:val="auto"/>
              </w:rPr>
            </w:pPr>
            <w:r>
              <w:rPr>
                <w:rFonts w:cstheme="minorHAnsi"/>
                <w:color w:val="auto"/>
              </w:rPr>
              <w:t>All</w:t>
            </w:r>
          </w:p>
        </w:tc>
        <w:tc>
          <w:tcPr>
            <w:tcW w:w="4711" w:type="dxa"/>
          </w:tcPr>
          <w:p w14:paraId="776BAC41" w14:textId="77777777" w:rsidR="004D20BC" w:rsidRPr="006E35E5" w:rsidRDefault="004D20BC">
            <w:pPr>
              <w:keepLines/>
              <w:rPr>
                <w:rFonts w:cstheme="minorHAnsi"/>
                <w:color w:val="auto"/>
              </w:rPr>
            </w:pPr>
            <w:r w:rsidRPr="006E35E5">
              <w:rPr>
                <w:rFonts w:cstheme="minorHAnsi"/>
                <w:color w:val="auto"/>
              </w:rPr>
              <w:t>Details of equipment</w:t>
            </w:r>
            <w:r>
              <w:rPr>
                <w:rFonts w:cstheme="minorHAnsi"/>
                <w:color w:val="auto"/>
              </w:rPr>
              <w:t>, including multiple units if appropriate</w:t>
            </w:r>
            <w:r w:rsidRPr="006E35E5">
              <w:rPr>
                <w:rFonts w:cstheme="minorHAnsi"/>
                <w:color w:val="auto"/>
              </w:rPr>
              <w:t>, and any other relevant information describing the solution (existing or new)</w:t>
            </w:r>
          </w:p>
        </w:tc>
        <w:tc>
          <w:tcPr>
            <w:tcW w:w="4927" w:type="dxa"/>
          </w:tcPr>
          <w:p w14:paraId="5372558F" w14:textId="77777777" w:rsidR="004D20BC" w:rsidRPr="006E35E5" w:rsidRDefault="004D20BC">
            <w:pPr>
              <w:keepLines/>
              <w:rPr>
                <w:rFonts w:cstheme="minorHAnsi"/>
                <w:color w:val="auto"/>
              </w:rPr>
            </w:pPr>
          </w:p>
        </w:tc>
      </w:tr>
      <w:tr w:rsidR="004D20BC" w:rsidRPr="006E35E5" w14:paraId="3F8D4805" w14:textId="6449221E" w:rsidTr="00EA77B1">
        <w:trPr>
          <w:trHeight w:val="625"/>
        </w:trPr>
        <w:tc>
          <w:tcPr>
            <w:tcW w:w="1986" w:type="dxa"/>
          </w:tcPr>
          <w:p w14:paraId="6736C1C7" w14:textId="4B743F24" w:rsidR="004D20BC" w:rsidRPr="006E35E5" w:rsidRDefault="004D20BC">
            <w:pPr>
              <w:keepLines/>
              <w:rPr>
                <w:rFonts w:cstheme="minorHAnsi"/>
                <w:color w:val="auto"/>
                <w:sz w:val="20"/>
              </w:rPr>
            </w:pPr>
            <w:r>
              <w:rPr>
                <w:rFonts w:cstheme="minorHAnsi"/>
                <w:color w:val="auto"/>
              </w:rPr>
              <w:t>Rated</w:t>
            </w:r>
            <w:r w:rsidRPr="006E35E5">
              <w:rPr>
                <w:rFonts w:cstheme="minorHAnsi"/>
                <w:color w:val="auto"/>
              </w:rPr>
              <w:t xml:space="preserve"> </w:t>
            </w:r>
            <w:r>
              <w:rPr>
                <w:rFonts w:cstheme="minorHAnsi"/>
                <w:color w:val="auto"/>
              </w:rPr>
              <w:t>C</w:t>
            </w:r>
            <w:r w:rsidRPr="006E35E5">
              <w:rPr>
                <w:rFonts w:cstheme="minorHAnsi"/>
                <w:color w:val="auto"/>
              </w:rPr>
              <w:t>apacity</w:t>
            </w:r>
          </w:p>
        </w:tc>
        <w:tc>
          <w:tcPr>
            <w:tcW w:w="1844" w:type="dxa"/>
          </w:tcPr>
          <w:p w14:paraId="3AB4E0CF" w14:textId="77777777" w:rsidR="004D20BC" w:rsidRDefault="004D20BC">
            <w:pPr>
              <w:keepLines/>
              <w:rPr>
                <w:rFonts w:cstheme="minorHAnsi"/>
                <w:color w:val="auto"/>
              </w:rPr>
            </w:pPr>
            <w:r>
              <w:rPr>
                <w:rFonts w:cstheme="minorHAnsi"/>
                <w:color w:val="auto"/>
              </w:rPr>
              <w:t>All</w:t>
            </w:r>
          </w:p>
        </w:tc>
        <w:tc>
          <w:tcPr>
            <w:tcW w:w="4711" w:type="dxa"/>
          </w:tcPr>
          <w:p w14:paraId="48214628" w14:textId="77777777" w:rsidR="004D20BC" w:rsidRPr="006E35E5" w:rsidRDefault="004D20BC">
            <w:pPr>
              <w:keepLines/>
              <w:rPr>
                <w:rFonts w:cstheme="minorHAnsi"/>
                <w:color w:val="auto"/>
                <w:sz w:val="20"/>
              </w:rPr>
            </w:pPr>
            <w:r>
              <w:rPr>
                <w:rFonts w:cstheme="minorHAnsi"/>
                <w:color w:val="auto"/>
              </w:rPr>
              <w:t>Rated c</w:t>
            </w:r>
            <w:r w:rsidRPr="006E35E5">
              <w:rPr>
                <w:rFonts w:cstheme="minorHAnsi"/>
                <w:color w:val="auto"/>
              </w:rPr>
              <w:t xml:space="preserve">apacity of the </w:t>
            </w:r>
            <w:r>
              <w:rPr>
                <w:rFonts w:cstheme="minorHAnsi"/>
                <w:color w:val="auto"/>
              </w:rPr>
              <w:t>solution</w:t>
            </w:r>
            <w:r w:rsidRPr="006E35E5">
              <w:rPr>
                <w:rFonts w:cstheme="minorHAnsi"/>
                <w:color w:val="auto"/>
              </w:rPr>
              <w:t xml:space="preserve"> in </w:t>
            </w:r>
            <w:r>
              <w:rPr>
                <w:rFonts w:cstheme="minorHAnsi"/>
                <w:color w:val="auto"/>
              </w:rPr>
              <w:t>MVA</w:t>
            </w:r>
            <w:r w:rsidRPr="006E35E5">
              <w:rPr>
                <w:rFonts w:cstheme="minorHAnsi"/>
                <w:color w:val="auto"/>
              </w:rPr>
              <w:t xml:space="preserve"> </w:t>
            </w:r>
          </w:p>
        </w:tc>
        <w:tc>
          <w:tcPr>
            <w:tcW w:w="4927" w:type="dxa"/>
          </w:tcPr>
          <w:p w14:paraId="64AECA90" w14:textId="77777777" w:rsidR="004D20BC" w:rsidRDefault="004D20BC">
            <w:pPr>
              <w:keepLines/>
              <w:rPr>
                <w:rFonts w:cstheme="minorHAnsi"/>
                <w:color w:val="auto"/>
              </w:rPr>
            </w:pPr>
          </w:p>
        </w:tc>
      </w:tr>
      <w:tr w:rsidR="004D20BC" w:rsidRPr="006E35E5" w14:paraId="4F2D7D60" w14:textId="209DE535" w:rsidTr="00EA77B1">
        <w:trPr>
          <w:trHeight w:val="625"/>
        </w:trPr>
        <w:tc>
          <w:tcPr>
            <w:tcW w:w="1986" w:type="dxa"/>
          </w:tcPr>
          <w:p w14:paraId="2A10B957" w14:textId="77777777" w:rsidR="004D20BC" w:rsidRPr="00C34908" w:rsidRDefault="004D20BC">
            <w:pPr>
              <w:keepLines/>
              <w:rPr>
                <w:rFonts w:cstheme="minorHAnsi"/>
                <w:color w:val="auto"/>
                <w:sz w:val="20"/>
              </w:rPr>
            </w:pPr>
            <w:r w:rsidRPr="006E35E5">
              <w:rPr>
                <w:rFonts w:cstheme="minorHAnsi"/>
                <w:color w:val="auto"/>
              </w:rPr>
              <w:lastRenderedPageBreak/>
              <w:t xml:space="preserve">Minimum stable operating level </w:t>
            </w:r>
          </w:p>
        </w:tc>
        <w:tc>
          <w:tcPr>
            <w:tcW w:w="1844" w:type="dxa"/>
          </w:tcPr>
          <w:p w14:paraId="5EA30A0F" w14:textId="77777777" w:rsidR="004D20BC" w:rsidRPr="00C34908" w:rsidRDefault="004D20BC">
            <w:pPr>
              <w:keepLines/>
              <w:rPr>
                <w:rFonts w:cstheme="minorHAnsi"/>
                <w:color w:val="auto"/>
                <w:szCs w:val="18"/>
              </w:rPr>
            </w:pPr>
            <w:r>
              <w:rPr>
                <w:rFonts w:cstheme="minorHAnsi"/>
                <w:color w:val="auto"/>
                <w:szCs w:val="18"/>
              </w:rPr>
              <w:t>Synchronous generators</w:t>
            </w:r>
          </w:p>
        </w:tc>
        <w:tc>
          <w:tcPr>
            <w:tcW w:w="4711" w:type="dxa"/>
          </w:tcPr>
          <w:p w14:paraId="2FC5B7EB" w14:textId="77777777" w:rsidR="004D20BC" w:rsidRPr="00C34908" w:rsidRDefault="004D20BC">
            <w:pPr>
              <w:keepLines/>
              <w:rPr>
                <w:rFonts w:cstheme="minorHAnsi"/>
                <w:color w:val="auto"/>
                <w:szCs w:val="18"/>
              </w:rPr>
            </w:pPr>
            <w:r w:rsidRPr="00C34908">
              <w:rPr>
                <w:rFonts w:cstheme="minorHAnsi"/>
                <w:color w:val="auto"/>
                <w:szCs w:val="18"/>
              </w:rPr>
              <w:t xml:space="preserve">If the </w:t>
            </w:r>
            <w:r>
              <w:rPr>
                <w:rFonts w:cstheme="minorHAnsi"/>
                <w:color w:val="auto"/>
                <w:szCs w:val="18"/>
              </w:rPr>
              <w:t>solution</w:t>
            </w:r>
            <w:r w:rsidRPr="00C34908">
              <w:rPr>
                <w:rFonts w:cstheme="minorHAnsi"/>
                <w:color w:val="auto"/>
                <w:szCs w:val="18"/>
              </w:rPr>
              <w:t xml:space="preserve"> is a synchronous generating unit</w:t>
            </w:r>
            <w:r>
              <w:rPr>
                <w:rFonts w:cstheme="minorHAnsi"/>
                <w:color w:val="auto"/>
                <w:szCs w:val="18"/>
              </w:rPr>
              <w:t>(s)</w:t>
            </w:r>
            <w:r w:rsidRPr="00C34908">
              <w:rPr>
                <w:rFonts w:cstheme="minorHAnsi"/>
                <w:color w:val="auto"/>
                <w:szCs w:val="18"/>
              </w:rPr>
              <w:t xml:space="preserve">, </w:t>
            </w:r>
            <w:r>
              <w:rPr>
                <w:rFonts w:cstheme="minorHAnsi"/>
                <w:color w:val="auto"/>
                <w:szCs w:val="18"/>
              </w:rPr>
              <w:t>the</w:t>
            </w:r>
            <w:r w:rsidRPr="00C34908">
              <w:rPr>
                <w:rFonts w:cstheme="minorHAnsi"/>
                <w:color w:val="auto"/>
                <w:szCs w:val="18"/>
              </w:rPr>
              <w:t xml:space="preserve"> minimum stable operating level </w:t>
            </w:r>
            <w:r>
              <w:rPr>
                <w:rFonts w:cstheme="minorHAnsi"/>
                <w:color w:val="auto"/>
                <w:szCs w:val="18"/>
              </w:rPr>
              <w:t>of each unit</w:t>
            </w:r>
            <w:r w:rsidRPr="00C34908">
              <w:rPr>
                <w:rFonts w:cstheme="minorHAnsi"/>
                <w:color w:val="auto"/>
                <w:szCs w:val="18"/>
              </w:rPr>
              <w:t xml:space="preserve"> in MW </w:t>
            </w:r>
          </w:p>
        </w:tc>
        <w:tc>
          <w:tcPr>
            <w:tcW w:w="4927" w:type="dxa"/>
          </w:tcPr>
          <w:p w14:paraId="646EF57F" w14:textId="77777777" w:rsidR="004D20BC" w:rsidRPr="00C34908" w:rsidRDefault="004D20BC">
            <w:pPr>
              <w:keepLines/>
              <w:rPr>
                <w:rFonts w:cstheme="minorHAnsi"/>
                <w:color w:val="auto"/>
                <w:szCs w:val="18"/>
              </w:rPr>
            </w:pPr>
          </w:p>
        </w:tc>
      </w:tr>
      <w:tr w:rsidR="004D20BC" w:rsidRPr="006E35E5" w14:paraId="2946EDBA" w14:textId="0FCD01C6" w:rsidTr="00EA77B1">
        <w:trPr>
          <w:trHeight w:val="625"/>
        </w:trPr>
        <w:tc>
          <w:tcPr>
            <w:tcW w:w="1986" w:type="dxa"/>
          </w:tcPr>
          <w:p w14:paraId="1F2F9EE6" w14:textId="77777777" w:rsidR="004D20BC" w:rsidRPr="006E35E5" w:rsidRDefault="004D20BC">
            <w:pPr>
              <w:keepLines/>
              <w:rPr>
                <w:rFonts w:cstheme="minorHAnsi"/>
                <w:color w:val="auto"/>
              </w:rPr>
            </w:pPr>
            <w:r>
              <w:rPr>
                <w:rFonts w:cstheme="minorHAnsi"/>
                <w:color w:val="auto"/>
              </w:rPr>
              <w:t>Overload capacity</w:t>
            </w:r>
          </w:p>
        </w:tc>
        <w:tc>
          <w:tcPr>
            <w:tcW w:w="1844" w:type="dxa"/>
          </w:tcPr>
          <w:p w14:paraId="00EF9AED" w14:textId="77777777" w:rsidR="004D20BC" w:rsidRDefault="004D20BC">
            <w:pPr>
              <w:keepLines/>
              <w:rPr>
                <w:rFonts w:cstheme="minorHAnsi"/>
                <w:color w:val="auto"/>
                <w:szCs w:val="18"/>
              </w:rPr>
            </w:pPr>
            <w:r>
              <w:rPr>
                <w:rFonts w:cstheme="minorHAnsi"/>
                <w:color w:val="auto"/>
                <w:szCs w:val="18"/>
              </w:rPr>
              <w:t>Inverter-based solutions</w:t>
            </w:r>
          </w:p>
        </w:tc>
        <w:tc>
          <w:tcPr>
            <w:tcW w:w="4711" w:type="dxa"/>
          </w:tcPr>
          <w:p w14:paraId="03172083" w14:textId="77777777" w:rsidR="004D20BC" w:rsidRPr="00293F69" w:rsidRDefault="004D20BC">
            <w:pPr>
              <w:keepLines/>
              <w:rPr>
                <w:rFonts w:cstheme="minorHAnsi"/>
                <w:color w:val="auto"/>
                <w:szCs w:val="18"/>
              </w:rPr>
            </w:pPr>
            <w:r>
              <w:rPr>
                <w:rFonts w:cstheme="minorHAnsi"/>
                <w:color w:val="auto"/>
                <w:szCs w:val="18"/>
              </w:rPr>
              <w:t xml:space="preserve">If the solution is an inverter-based solution, the overload capacity of the inverter in MVA or percent of Rated Capacity </w:t>
            </w:r>
          </w:p>
        </w:tc>
        <w:tc>
          <w:tcPr>
            <w:tcW w:w="4927" w:type="dxa"/>
          </w:tcPr>
          <w:p w14:paraId="46C9CD57" w14:textId="77777777" w:rsidR="004D20BC" w:rsidRDefault="004D20BC">
            <w:pPr>
              <w:keepLines/>
              <w:rPr>
                <w:rFonts w:cstheme="minorHAnsi"/>
                <w:color w:val="auto"/>
                <w:szCs w:val="18"/>
              </w:rPr>
            </w:pPr>
          </w:p>
        </w:tc>
      </w:tr>
      <w:tr w:rsidR="004D20BC" w:rsidRPr="006E35E5" w14:paraId="65BECD86" w14:textId="46D7563A" w:rsidTr="00EA77B1">
        <w:trPr>
          <w:trHeight w:val="625"/>
        </w:trPr>
        <w:tc>
          <w:tcPr>
            <w:tcW w:w="1986" w:type="dxa"/>
          </w:tcPr>
          <w:p w14:paraId="011477DD" w14:textId="38D1BAB1" w:rsidR="004D20BC" w:rsidRDefault="004D20BC">
            <w:r>
              <w:t>Duration of fault current contribution</w:t>
            </w:r>
          </w:p>
        </w:tc>
        <w:tc>
          <w:tcPr>
            <w:tcW w:w="1844" w:type="dxa"/>
          </w:tcPr>
          <w:p w14:paraId="09470532" w14:textId="2099FEC2" w:rsidR="004D20BC" w:rsidRDefault="004D20BC">
            <w:r>
              <w:t>All</w:t>
            </w:r>
          </w:p>
        </w:tc>
        <w:tc>
          <w:tcPr>
            <w:tcW w:w="4711" w:type="dxa"/>
          </w:tcPr>
          <w:p w14:paraId="049F1394" w14:textId="2CB617C5" w:rsidR="004D20BC" w:rsidRPr="00A978C8" w:rsidRDefault="004D20BC">
            <w:r>
              <w:t>In the event of a fault in the system, duration that the solution can sustain the fault current contribution in seconds</w:t>
            </w:r>
          </w:p>
        </w:tc>
        <w:tc>
          <w:tcPr>
            <w:tcW w:w="4927" w:type="dxa"/>
          </w:tcPr>
          <w:p w14:paraId="4E13BDD2" w14:textId="77777777" w:rsidR="004D20BC" w:rsidRDefault="004D20BC"/>
        </w:tc>
      </w:tr>
      <w:tr w:rsidR="004D20BC" w:rsidRPr="006E35E5" w14:paraId="14BAE11C" w14:textId="6665F774" w:rsidTr="00EA77B1">
        <w:trPr>
          <w:trHeight w:val="625"/>
        </w:trPr>
        <w:tc>
          <w:tcPr>
            <w:tcW w:w="1986" w:type="dxa"/>
          </w:tcPr>
          <w:p w14:paraId="211AB706" w14:textId="4874C976" w:rsidR="004D20BC" w:rsidRPr="00C34908" w:rsidRDefault="004D20BC">
            <w:r>
              <w:t xml:space="preserve">Fault current contribution at the point of connection </w:t>
            </w:r>
          </w:p>
        </w:tc>
        <w:tc>
          <w:tcPr>
            <w:tcW w:w="1844" w:type="dxa"/>
          </w:tcPr>
          <w:p w14:paraId="18EC2016" w14:textId="77777777" w:rsidR="004D20BC" w:rsidRPr="00280184" w:rsidRDefault="004D20BC">
            <w:r>
              <w:t xml:space="preserve">Existing units </w:t>
            </w:r>
          </w:p>
        </w:tc>
        <w:tc>
          <w:tcPr>
            <w:tcW w:w="4711" w:type="dxa"/>
          </w:tcPr>
          <w:p w14:paraId="35979EFB" w14:textId="77777777" w:rsidR="004D20BC" w:rsidRPr="00A978C8" w:rsidRDefault="004D20BC">
            <w:r w:rsidRPr="00A978C8">
              <w:t>If the solution is an existing unit(s), fault current contribution at the point of connection to the network in MVA</w:t>
            </w:r>
          </w:p>
        </w:tc>
        <w:tc>
          <w:tcPr>
            <w:tcW w:w="4927" w:type="dxa"/>
          </w:tcPr>
          <w:p w14:paraId="70D318FF" w14:textId="77777777" w:rsidR="004D20BC" w:rsidRPr="00A978C8" w:rsidRDefault="004D20BC"/>
        </w:tc>
      </w:tr>
      <w:tr w:rsidR="004D20BC" w:rsidRPr="006E35E5" w14:paraId="1727DC1C" w14:textId="6D72D224" w:rsidTr="00EA77B1">
        <w:trPr>
          <w:trHeight w:val="625"/>
        </w:trPr>
        <w:tc>
          <w:tcPr>
            <w:tcW w:w="1986" w:type="dxa"/>
          </w:tcPr>
          <w:p w14:paraId="605AA9C4" w14:textId="43619EF1" w:rsidR="004D20BC" w:rsidRPr="006E35E5" w:rsidRDefault="004D20BC">
            <w:pPr>
              <w:keepLines/>
              <w:rPr>
                <w:rFonts w:cstheme="minorHAnsi"/>
              </w:rPr>
            </w:pPr>
            <w:r w:rsidRPr="00A978C8">
              <w:t xml:space="preserve">Sub transient impedance of the </w:t>
            </w:r>
            <w:r>
              <w:t>machine</w:t>
            </w:r>
            <w:r w:rsidRPr="00A978C8">
              <w:t xml:space="preserve"> </w:t>
            </w:r>
          </w:p>
        </w:tc>
        <w:tc>
          <w:tcPr>
            <w:tcW w:w="1844" w:type="dxa"/>
          </w:tcPr>
          <w:p w14:paraId="112F9FB2" w14:textId="77777777" w:rsidR="004D20BC" w:rsidRDefault="004D20BC">
            <w:pPr>
              <w:keepLines/>
              <w:rPr>
                <w:rFonts w:cstheme="minorHAnsi"/>
              </w:rPr>
            </w:pPr>
            <w:r>
              <w:rPr>
                <w:rFonts w:cstheme="minorHAnsi"/>
              </w:rPr>
              <w:t>New synchronous machine</w:t>
            </w:r>
          </w:p>
        </w:tc>
        <w:tc>
          <w:tcPr>
            <w:tcW w:w="4711" w:type="dxa"/>
          </w:tcPr>
          <w:p w14:paraId="6B0E1AD2" w14:textId="51847A44" w:rsidR="004D20BC" w:rsidRPr="006E35E5" w:rsidRDefault="004D20BC">
            <w:pPr>
              <w:rPr>
                <w:rFonts w:cstheme="minorHAnsi"/>
              </w:rPr>
            </w:pPr>
            <w:r w:rsidRPr="00263662">
              <w:t xml:space="preserve">If the solution is a </w:t>
            </w:r>
            <w:r>
              <w:t xml:space="preserve">new </w:t>
            </w:r>
            <w:r w:rsidRPr="00263662">
              <w:t>synchronous machine, sub transient impedance of the machine, in per unit (</w:t>
            </w:r>
            <w:proofErr w:type="spellStart"/>
            <w:r w:rsidRPr="00263662">
              <w:t>p.u</w:t>
            </w:r>
            <w:proofErr w:type="spellEnd"/>
            <w:r w:rsidRPr="00263662">
              <w:t>.)</w:t>
            </w:r>
          </w:p>
        </w:tc>
        <w:tc>
          <w:tcPr>
            <w:tcW w:w="4927" w:type="dxa"/>
          </w:tcPr>
          <w:p w14:paraId="68F4914F" w14:textId="77777777" w:rsidR="004D20BC" w:rsidRPr="00263662" w:rsidRDefault="004D20BC"/>
        </w:tc>
      </w:tr>
      <w:tr w:rsidR="004D20BC" w:rsidRPr="006E35E5" w14:paraId="13A410C5" w14:textId="097762A3" w:rsidTr="00EA77B1">
        <w:trPr>
          <w:trHeight w:val="625"/>
        </w:trPr>
        <w:tc>
          <w:tcPr>
            <w:tcW w:w="1986" w:type="dxa"/>
          </w:tcPr>
          <w:p w14:paraId="6F33CE59" w14:textId="131B4CAF" w:rsidR="004D20BC" w:rsidRPr="006E35E5" w:rsidRDefault="004D20BC">
            <w:pPr>
              <w:keepLines/>
              <w:rPr>
                <w:rFonts w:cstheme="minorHAnsi"/>
              </w:rPr>
            </w:pPr>
            <w:r>
              <w:t>Impedance of the transformer</w:t>
            </w:r>
            <w:r w:rsidRPr="00E6759F">
              <w:t xml:space="preserve"> </w:t>
            </w:r>
          </w:p>
        </w:tc>
        <w:tc>
          <w:tcPr>
            <w:tcW w:w="1844" w:type="dxa"/>
          </w:tcPr>
          <w:p w14:paraId="318024AB" w14:textId="47BEE40F" w:rsidR="004D20BC" w:rsidRDefault="004D20BC">
            <w:pPr>
              <w:keepLines/>
              <w:rPr>
                <w:rFonts w:cstheme="minorHAnsi"/>
              </w:rPr>
            </w:pPr>
            <w:r>
              <w:rPr>
                <w:rFonts w:cstheme="minorHAnsi"/>
              </w:rPr>
              <w:t>New inverter-based solutions</w:t>
            </w:r>
          </w:p>
        </w:tc>
        <w:tc>
          <w:tcPr>
            <w:tcW w:w="4711" w:type="dxa"/>
          </w:tcPr>
          <w:p w14:paraId="00B3FAAB" w14:textId="609E5156" w:rsidR="004D20BC" w:rsidRPr="006E35E5" w:rsidRDefault="004D20BC" w:rsidP="00E8348E">
            <w:pPr>
              <w:rPr>
                <w:rFonts w:cstheme="minorHAnsi"/>
              </w:rPr>
            </w:pPr>
            <w:r w:rsidRPr="00263662">
              <w:t xml:space="preserve">If the solution is </w:t>
            </w:r>
            <w:r>
              <w:t>a new inverter-based solution</w:t>
            </w:r>
            <w:r w:rsidRPr="00263662">
              <w:t>, impedance of the transformer, in per unit (</w:t>
            </w:r>
            <w:proofErr w:type="spellStart"/>
            <w:r w:rsidRPr="00263662">
              <w:t>p.u</w:t>
            </w:r>
            <w:proofErr w:type="spellEnd"/>
            <w:r w:rsidRPr="00263662">
              <w:t>.)</w:t>
            </w:r>
          </w:p>
        </w:tc>
        <w:tc>
          <w:tcPr>
            <w:tcW w:w="4927" w:type="dxa"/>
          </w:tcPr>
          <w:p w14:paraId="440FC003" w14:textId="77777777" w:rsidR="004D20BC" w:rsidRPr="00263662" w:rsidRDefault="004D20BC" w:rsidP="00E8348E"/>
        </w:tc>
      </w:tr>
      <w:tr w:rsidR="004D20BC" w:rsidRPr="006E35E5" w14:paraId="11EDF060" w14:textId="2B4600CB" w:rsidTr="00EA77B1">
        <w:trPr>
          <w:trHeight w:val="625"/>
        </w:trPr>
        <w:tc>
          <w:tcPr>
            <w:tcW w:w="1986" w:type="dxa"/>
          </w:tcPr>
          <w:p w14:paraId="7C62CCD0" w14:textId="595B07E0" w:rsidR="004D20BC" w:rsidRDefault="004D20BC">
            <w:pPr>
              <w:keepLines/>
            </w:pPr>
            <w:r>
              <w:t>Vector group of the transformer</w:t>
            </w:r>
          </w:p>
        </w:tc>
        <w:tc>
          <w:tcPr>
            <w:tcW w:w="1844" w:type="dxa"/>
          </w:tcPr>
          <w:p w14:paraId="755850E7" w14:textId="2CE7AD89" w:rsidR="004D20BC" w:rsidRDefault="004D20BC">
            <w:pPr>
              <w:keepLines/>
              <w:rPr>
                <w:rFonts w:cstheme="minorHAnsi"/>
              </w:rPr>
            </w:pPr>
            <w:r>
              <w:rPr>
                <w:rFonts w:cstheme="minorHAnsi"/>
              </w:rPr>
              <w:t>All</w:t>
            </w:r>
          </w:p>
        </w:tc>
        <w:tc>
          <w:tcPr>
            <w:tcW w:w="4711" w:type="dxa"/>
          </w:tcPr>
          <w:p w14:paraId="5824AC2C" w14:textId="4EF9300B" w:rsidR="004D20BC" w:rsidRPr="00263662" w:rsidRDefault="004D20BC" w:rsidP="00E8348E">
            <w:r>
              <w:t xml:space="preserve">For example, </w:t>
            </w:r>
            <w:r w:rsidRPr="000129B6">
              <w:t>Star/Delta</w:t>
            </w:r>
            <w:r>
              <w:t>,</w:t>
            </w:r>
            <w:r w:rsidRPr="000129B6">
              <w:t xml:space="preserve"> Delta/Star</w:t>
            </w:r>
            <w:r>
              <w:t>,</w:t>
            </w:r>
            <w:r w:rsidRPr="000129B6">
              <w:t xml:space="preserve"> Star/Delta/Delta</w:t>
            </w:r>
            <w:r>
              <w:t xml:space="preserve"> etc. </w:t>
            </w:r>
          </w:p>
        </w:tc>
        <w:tc>
          <w:tcPr>
            <w:tcW w:w="4927" w:type="dxa"/>
          </w:tcPr>
          <w:p w14:paraId="37992D16" w14:textId="77777777" w:rsidR="004D20BC" w:rsidRDefault="004D20BC" w:rsidP="00E8348E"/>
        </w:tc>
      </w:tr>
      <w:tr w:rsidR="004D20BC" w:rsidRPr="006E35E5" w14:paraId="78A62D34" w14:textId="0A636775" w:rsidTr="00EA77B1">
        <w:trPr>
          <w:trHeight w:val="625"/>
        </w:trPr>
        <w:tc>
          <w:tcPr>
            <w:tcW w:w="1986" w:type="dxa"/>
          </w:tcPr>
          <w:p w14:paraId="18241436" w14:textId="77777777" w:rsidR="004D20BC" w:rsidRPr="006E35E5" w:rsidRDefault="004D20BC">
            <w:pPr>
              <w:keepLines/>
              <w:rPr>
                <w:rFonts w:cstheme="minorHAnsi"/>
              </w:rPr>
            </w:pPr>
            <w:r>
              <w:t xml:space="preserve">Line impedance to the point of connection </w:t>
            </w:r>
          </w:p>
        </w:tc>
        <w:tc>
          <w:tcPr>
            <w:tcW w:w="1844" w:type="dxa"/>
          </w:tcPr>
          <w:p w14:paraId="3B2814E7" w14:textId="77777777" w:rsidR="004D20BC" w:rsidRDefault="004D20BC">
            <w:pPr>
              <w:keepLines/>
              <w:rPr>
                <w:rFonts w:cstheme="minorHAnsi"/>
              </w:rPr>
            </w:pPr>
            <w:r>
              <w:rPr>
                <w:rFonts w:cstheme="minorHAnsi"/>
              </w:rPr>
              <w:t>New solutions</w:t>
            </w:r>
          </w:p>
        </w:tc>
        <w:tc>
          <w:tcPr>
            <w:tcW w:w="4711" w:type="dxa"/>
          </w:tcPr>
          <w:p w14:paraId="0BB6A35F" w14:textId="4C214F59" w:rsidR="004D20BC" w:rsidRPr="006E35E5" w:rsidRDefault="004D20BC">
            <w:pPr>
              <w:keepLines/>
              <w:rPr>
                <w:rFonts w:cstheme="minorHAnsi"/>
              </w:rPr>
            </w:pPr>
            <w:r w:rsidRPr="00F9792E">
              <w:t xml:space="preserve">If the </w:t>
            </w:r>
            <w:r>
              <w:t>solution</w:t>
            </w:r>
            <w:r w:rsidRPr="00F9792E">
              <w:t xml:space="preserve"> is </w:t>
            </w:r>
            <w:r>
              <w:t>new</w:t>
            </w:r>
            <w:r w:rsidRPr="00F9792E">
              <w:t>, an estimate of line impedance to the point of connection</w:t>
            </w:r>
            <w:r>
              <w:t xml:space="preserve"> of the transmission network</w:t>
            </w:r>
            <w:r w:rsidRPr="00F9792E">
              <w:t>, in per unit (</w:t>
            </w:r>
            <w:proofErr w:type="spellStart"/>
            <w:r w:rsidRPr="00F9792E">
              <w:t>p.u</w:t>
            </w:r>
            <w:proofErr w:type="spellEnd"/>
            <w:r w:rsidRPr="00F9792E">
              <w:t>.)</w:t>
            </w:r>
          </w:p>
        </w:tc>
        <w:tc>
          <w:tcPr>
            <w:tcW w:w="4927" w:type="dxa"/>
          </w:tcPr>
          <w:p w14:paraId="2284AB67" w14:textId="77777777" w:rsidR="004D20BC" w:rsidRPr="00F9792E" w:rsidRDefault="004D20BC">
            <w:pPr>
              <w:keepLines/>
            </w:pPr>
          </w:p>
        </w:tc>
      </w:tr>
      <w:tr w:rsidR="004D20BC" w:rsidRPr="006E35E5" w14:paraId="24362BC5" w14:textId="56B05539" w:rsidTr="00EA77B1">
        <w:trPr>
          <w:trHeight w:val="625"/>
        </w:trPr>
        <w:tc>
          <w:tcPr>
            <w:tcW w:w="1986" w:type="dxa"/>
          </w:tcPr>
          <w:p w14:paraId="1A211EDA" w14:textId="77777777" w:rsidR="004D20BC" w:rsidRPr="006E35E5" w:rsidRDefault="004D20BC">
            <w:pPr>
              <w:keepLines/>
              <w:rPr>
                <w:rFonts w:cstheme="minorHAnsi"/>
                <w:sz w:val="20"/>
              </w:rPr>
            </w:pPr>
            <w:r w:rsidRPr="006E35E5">
              <w:rPr>
                <w:rFonts w:cstheme="minorHAnsi"/>
              </w:rPr>
              <w:t>Communications</w:t>
            </w:r>
          </w:p>
        </w:tc>
        <w:tc>
          <w:tcPr>
            <w:tcW w:w="1844" w:type="dxa"/>
          </w:tcPr>
          <w:p w14:paraId="03A94786" w14:textId="77777777" w:rsidR="004D20BC" w:rsidRPr="006E35E5" w:rsidRDefault="004D20BC">
            <w:pPr>
              <w:keepLines/>
              <w:rPr>
                <w:rFonts w:cstheme="minorHAnsi"/>
              </w:rPr>
            </w:pPr>
            <w:r>
              <w:rPr>
                <w:rFonts w:cstheme="minorHAnsi"/>
              </w:rPr>
              <w:t>All</w:t>
            </w:r>
          </w:p>
        </w:tc>
        <w:tc>
          <w:tcPr>
            <w:tcW w:w="4711" w:type="dxa"/>
          </w:tcPr>
          <w:p w14:paraId="1029873F" w14:textId="45C55293" w:rsidR="004D20BC" w:rsidRPr="006E35E5" w:rsidRDefault="004D20BC">
            <w:pPr>
              <w:keepLines/>
              <w:rPr>
                <w:rFonts w:cstheme="minorHAnsi"/>
                <w:sz w:val="20"/>
              </w:rPr>
            </w:pPr>
            <w:r w:rsidRPr="006E35E5">
              <w:rPr>
                <w:rFonts w:cstheme="minorHAnsi"/>
              </w:rPr>
              <w:t>Proposed dispatch communications protocol with</w:t>
            </w:r>
            <w:r>
              <w:rPr>
                <w:rFonts w:cstheme="minorHAnsi"/>
              </w:rPr>
              <w:t xml:space="preserve"> </w:t>
            </w:r>
            <w:r w:rsidRPr="00BD4350">
              <w:rPr>
                <w:rFonts w:cstheme="minorHAnsi"/>
              </w:rPr>
              <w:t>AEMO and/or Transgrid’s</w:t>
            </w:r>
            <w:r w:rsidRPr="006E35E5">
              <w:rPr>
                <w:rFonts w:cstheme="minorHAnsi"/>
              </w:rPr>
              <w:t xml:space="preserve"> control room</w:t>
            </w:r>
          </w:p>
        </w:tc>
        <w:tc>
          <w:tcPr>
            <w:tcW w:w="4927" w:type="dxa"/>
          </w:tcPr>
          <w:p w14:paraId="45C25E7F" w14:textId="77777777" w:rsidR="004D20BC" w:rsidRPr="006E35E5" w:rsidRDefault="004D20BC">
            <w:pPr>
              <w:keepLines/>
              <w:rPr>
                <w:rFonts w:cstheme="minorHAnsi"/>
              </w:rPr>
            </w:pPr>
          </w:p>
        </w:tc>
      </w:tr>
      <w:tr w:rsidR="004D20BC" w:rsidRPr="006E35E5" w14:paraId="119702EA" w14:textId="4CB01277" w:rsidTr="00EA77B1">
        <w:trPr>
          <w:trHeight w:val="625"/>
        </w:trPr>
        <w:tc>
          <w:tcPr>
            <w:tcW w:w="1986" w:type="dxa"/>
          </w:tcPr>
          <w:p w14:paraId="4D39DAAA" w14:textId="77777777" w:rsidR="004D20BC" w:rsidRPr="00F025C8" w:rsidRDefault="004D20BC">
            <w:pPr>
              <w:keepLines/>
              <w:rPr>
                <w:rFonts w:cstheme="minorHAnsi"/>
              </w:rPr>
            </w:pPr>
            <w:r>
              <w:rPr>
                <w:rFonts w:cstheme="minorHAnsi"/>
              </w:rPr>
              <w:t>Inertia contribution</w:t>
            </w:r>
            <w:r>
              <w:rPr>
                <w:rStyle w:val="FootnoteReference"/>
                <w:rFonts w:cstheme="minorHAnsi"/>
              </w:rPr>
              <w:footnoteReference w:id="3"/>
            </w:r>
          </w:p>
        </w:tc>
        <w:tc>
          <w:tcPr>
            <w:tcW w:w="1844" w:type="dxa"/>
          </w:tcPr>
          <w:p w14:paraId="3F868B24" w14:textId="77777777" w:rsidR="004D20BC" w:rsidRDefault="004D20BC">
            <w:pPr>
              <w:keepLines/>
              <w:rPr>
                <w:rFonts w:cstheme="minorHAnsi"/>
              </w:rPr>
            </w:pPr>
            <w:r>
              <w:rPr>
                <w:rFonts w:cstheme="minorHAnsi"/>
              </w:rPr>
              <w:t>All</w:t>
            </w:r>
          </w:p>
        </w:tc>
        <w:tc>
          <w:tcPr>
            <w:tcW w:w="4711" w:type="dxa"/>
          </w:tcPr>
          <w:p w14:paraId="2794C6B0" w14:textId="570DB82B" w:rsidR="004D20BC" w:rsidRPr="006E35E5" w:rsidRDefault="004D20BC">
            <w:pPr>
              <w:keepLines/>
              <w:rPr>
                <w:rFonts w:cstheme="minorHAnsi"/>
              </w:rPr>
            </w:pPr>
            <w:r>
              <w:rPr>
                <w:rFonts w:cstheme="minorHAnsi"/>
              </w:rPr>
              <w:t>Inertia or synthetic inertia contribution of the solution in MWs</w:t>
            </w:r>
          </w:p>
        </w:tc>
        <w:tc>
          <w:tcPr>
            <w:tcW w:w="4927" w:type="dxa"/>
          </w:tcPr>
          <w:p w14:paraId="19C14164" w14:textId="77777777" w:rsidR="004D20BC" w:rsidRDefault="004D20BC">
            <w:pPr>
              <w:keepLines/>
              <w:rPr>
                <w:rFonts w:cstheme="minorHAnsi"/>
              </w:rPr>
            </w:pPr>
          </w:p>
        </w:tc>
      </w:tr>
    </w:tbl>
    <w:p w14:paraId="66694EAF" w14:textId="77777777" w:rsidR="00264CDF" w:rsidRDefault="00264CDF" w:rsidP="00264CDF">
      <w:pPr>
        <w:pStyle w:val="Heading3NoNumbers"/>
      </w:pPr>
      <w:bookmarkStart w:id="79" w:name="_Toc121152430"/>
      <w:bookmarkStart w:id="80" w:name="_Toc121900333"/>
      <w:r>
        <w:t>Availability and activation</w:t>
      </w:r>
      <w:bookmarkEnd w:id="79"/>
      <w:bookmarkEnd w:id="80"/>
    </w:p>
    <w:tbl>
      <w:tblPr>
        <w:tblStyle w:val="TableGrid"/>
        <w:tblW w:w="13393" w:type="dxa"/>
        <w:tblLook w:val="04A0" w:firstRow="1" w:lastRow="0" w:firstColumn="1" w:lastColumn="0" w:noHBand="0" w:noVBand="1"/>
      </w:tblPr>
      <w:tblGrid>
        <w:gridCol w:w="1844"/>
        <w:gridCol w:w="1911"/>
        <w:gridCol w:w="4711"/>
        <w:gridCol w:w="4927"/>
      </w:tblGrid>
      <w:tr w:rsidR="004D20BC" w:rsidRPr="006E35E5" w14:paraId="16E0514F" w14:textId="70333644" w:rsidTr="00EA77B1">
        <w:trPr>
          <w:cnfStyle w:val="100000000000" w:firstRow="1" w:lastRow="0" w:firstColumn="0" w:lastColumn="0" w:oddVBand="0" w:evenVBand="0" w:oddHBand="0" w:evenHBand="0" w:firstRowFirstColumn="0" w:firstRowLastColumn="0" w:lastRowFirstColumn="0" w:lastRowLastColumn="0"/>
          <w:trHeight w:val="522"/>
        </w:trPr>
        <w:tc>
          <w:tcPr>
            <w:tcW w:w="1844" w:type="dxa"/>
          </w:tcPr>
          <w:p w14:paraId="70FC8390" w14:textId="77777777" w:rsidR="004D20BC" w:rsidRPr="00BD4897" w:rsidRDefault="004D20BC">
            <w:pPr>
              <w:keepNext/>
              <w:keepLines/>
              <w:tabs>
                <w:tab w:val="left" w:pos="142"/>
              </w:tabs>
              <w:jc w:val="center"/>
              <w:rPr>
                <w:rFonts w:ascii="Arial" w:hAnsi="Arial" w:cs="Arial"/>
                <w:szCs w:val="21"/>
              </w:rPr>
            </w:pPr>
            <w:r w:rsidRPr="00BD4897">
              <w:rPr>
                <w:rFonts w:ascii="Arial" w:hAnsi="Arial" w:cs="Arial"/>
                <w:szCs w:val="21"/>
              </w:rPr>
              <w:lastRenderedPageBreak/>
              <w:t>Parameter</w:t>
            </w:r>
          </w:p>
        </w:tc>
        <w:tc>
          <w:tcPr>
            <w:tcW w:w="1911" w:type="dxa"/>
          </w:tcPr>
          <w:p w14:paraId="22500C0C" w14:textId="77777777" w:rsidR="004D20BC" w:rsidRPr="003B5119" w:rsidRDefault="004D20BC">
            <w:pPr>
              <w:keepNext/>
              <w:keepLines/>
              <w:tabs>
                <w:tab w:val="left" w:pos="142"/>
              </w:tabs>
              <w:jc w:val="center"/>
              <w:rPr>
                <w:rFonts w:ascii="Arial" w:hAnsi="Arial" w:cs="Arial"/>
                <w:szCs w:val="21"/>
              </w:rPr>
            </w:pPr>
            <w:r w:rsidRPr="003B5119">
              <w:rPr>
                <w:rFonts w:ascii="Arial" w:hAnsi="Arial" w:cs="Arial"/>
                <w:szCs w:val="21"/>
              </w:rPr>
              <w:t>Applicable technology</w:t>
            </w:r>
          </w:p>
        </w:tc>
        <w:tc>
          <w:tcPr>
            <w:tcW w:w="4711" w:type="dxa"/>
          </w:tcPr>
          <w:p w14:paraId="73EAEF04" w14:textId="77777777" w:rsidR="004D20BC" w:rsidRPr="00BD4897" w:rsidRDefault="004D20BC">
            <w:pPr>
              <w:keepNext/>
              <w:keepLines/>
              <w:tabs>
                <w:tab w:val="left" w:pos="142"/>
              </w:tabs>
              <w:jc w:val="center"/>
              <w:rPr>
                <w:rFonts w:ascii="Arial" w:hAnsi="Arial" w:cs="Arial"/>
                <w:szCs w:val="21"/>
              </w:rPr>
            </w:pPr>
            <w:r w:rsidRPr="00BD4897">
              <w:rPr>
                <w:rFonts w:ascii="Arial" w:hAnsi="Arial" w:cs="Arial"/>
                <w:szCs w:val="21"/>
              </w:rPr>
              <w:t>Description</w:t>
            </w:r>
          </w:p>
        </w:tc>
        <w:tc>
          <w:tcPr>
            <w:tcW w:w="4927" w:type="dxa"/>
          </w:tcPr>
          <w:p w14:paraId="77B5AFE2" w14:textId="2C8BE994" w:rsidR="004D20BC" w:rsidRPr="00BD4897" w:rsidRDefault="004D20BC" w:rsidP="004D20BC">
            <w:pPr>
              <w:keepNext/>
              <w:keepLines/>
              <w:tabs>
                <w:tab w:val="left" w:pos="142"/>
              </w:tabs>
              <w:rPr>
                <w:rFonts w:ascii="Arial" w:hAnsi="Arial" w:cs="Arial"/>
              </w:rPr>
            </w:pPr>
            <w:r>
              <w:rPr>
                <w:rFonts w:ascii="Arial" w:hAnsi="Arial" w:cs="Arial"/>
              </w:rPr>
              <w:t>Response</w:t>
            </w:r>
          </w:p>
        </w:tc>
      </w:tr>
      <w:tr w:rsidR="004D20BC" w:rsidRPr="006E35E5" w14:paraId="558A2A93" w14:textId="10296192" w:rsidTr="00EA77B1">
        <w:trPr>
          <w:trHeight w:val="625"/>
        </w:trPr>
        <w:tc>
          <w:tcPr>
            <w:tcW w:w="1844" w:type="dxa"/>
          </w:tcPr>
          <w:p w14:paraId="369C0A0F" w14:textId="77777777" w:rsidR="004D20BC" w:rsidRPr="006E35E5" w:rsidRDefault="004D20BC">
            <w:pPr>
              <w:keepLines/>
              <w:rPr>
                <w:rFonts w:cstheme="minorHAnsi"/>
                <w:color w:val="auto"/>
                <w:sz w:val="20"/>
              </w:rPr>
            </w:pPr>
            <w:r w:rsidRPr="006E35E5">
              <w:rPr>
                <w:rFonts w:cstheme="minorHAnsi"/>
                <w:color w:val="auto"/>
              </w:rPr>
              <w:t>Start-up time</w:t>
            </w:r>
          </w:p>
        </w:tc>
        <w:tc>
          <w:tcPr>
            <w:tcW w:w="1911" w:type="dxa"/>
          </w:tcPr>
          <w:p w14:paraId="1B3AAA6F" w14:textId="77777777" w:rsidR="004D20BC" w:rsidRPr="007960F0" w:rsidRDefault="004D20BC">
            <w:pPr>
              <w:keepLines/>
              <w:rPr>
                <w:rFonts w:cstheme="minorHAnsi"/>
                <w:color w:val="auto"/>
              </w:rPr>
            </w:pPr>
            <w:r>
              <w:rPr>
                <w:rFonts w:cstheme="minorHAnsi"/>
                <w:color w:val="auto"/>
              </w:rPr>
              <w:t>All</w:t>
            </w:r>
          </w:p>
        </w:tc>
        <w:tc>
          <w:tcPr>
            <w:tcW w:w="4711" w:type="dxa"/>
          </w:tcPr>
          <w:p w14:paraId="34A914A7" w14:textId="24BE122A" w:rsidR="004D20BC" w:rsidRPr="006E35E5" w:rsidRDefault="004D20BC" w:rsidP="22535D1C">
            <w:pPr>
              <w:keepLines/>
              <w:rPr>
                <w:color w:val="auto"/>
                <w:sz w:val="20"/>
              </w:rPr>
            </w:pPr>
            <w:r w:rsidRPr="22535D1C">
              <w:rPr>
                <w:color w:val="auto"/>
              </w:rPr>
              <w:t>Expected time following a request for enablement before the solution can provide contracted system strength services</w:t>
            </w:r>
          </w:p>
        </w:tc>
        <w:tc>
          <w:tcPr>
            <w:tcW w:w="4927" w:type="dxa"/>
          </w:tcPr>
          <w:p w14:paraId="1E90EA3E" w14:textId="77777777" w:rsidR="004D20BC" w:rsidRPr="22535D1C" w:rsidRDefault="004D20BC" w:rsidP="22535D1C">
            <w:pPr>
              <w:keepLines/>
              <w:rPr>
                <w:color w:val="auto"/>
              </w:rPr>
            </w:pPr>
          </w:p>
        </w:tc>
      </w:tr>
      <w:tr w:rsidR="004D20BC" w:rsidRPr="006E35E5" w14:paraId="24F08FB9" w14:textId="38771BF3" w:rsidTr="00EA77B1">
        <w:trPr>
          <w:trHeight w:val="625"/>
        </w:trPr>
        <w:tc>
          <w:tcPr>
            <w:tcW w:w="1844" w:type="dxa"/>
          </w:tcPr>
          <w:p w14:paraId="3090366D" w14:textId="77777777" w:rsidR="004D20BC" w:rsidRPr="006E35E5" w:rsidDel="00B76303" w:rsidRDefault="004D20BC">
            <w:pPr>
              <w:keepLines/>
              <w:rPr>
                <w:rFonts w:cstheme="minorHAnsi"/>
                <w:color w:val="auto"/>
                <w:sz w:val="20"/>
              </w:rPr>
            </w:pPr>
            <w:r>
              <w:rPr>
                <w:rFonts w:cstheme="minorHAnsi"/>
                <w:color w:val="auto"/>
              </w:rPr>
              <w:t>Continuous r</w:t>
            </w:r>
            <w:r w:rsidRPr="006E35E5">
              <w:rPr>
                <w:rFonts w:cstheme="minorHAnsi"/>
                <w:color w:val="auto"/>
              </w:rPr>
              <w:t>unning time</w:t>
            </w:r>
          </w:p>
        </w:tc>
        <w:tc>
          <w:tcPr>
            <w:tcW w:w="1911" w:type="dxa"/>
          </w:tcPr>
          <w:p w14:paraId="2784B217" w14:textId="77777777" w:rsidR="004D20BC" w:rsidRPr="007960F0" w:rsidRDefault="004D20BC">
            <w:pPr>
              <w:keepLines/>
              <w:rPr>
                <w:rFonts w:cstheme="minorHAnsi"/>
                <w:color w:val="auto"/>
              </w:rPr>
            </w:pPr>
            <w:r>
              <w:rPr>
                <w:rFonts w:cstheme="minorHAnsi"/>
                <w:color w:val="auto"/>
              </w:rPr>
              <w:t>All</w:t>
            </w:r>
          </w:p>
        </w:tc>
        <w:tc>
          <w:tcPr>
            <w:tcW w:w="4711" w:type="dxa"/>
          </w:tcPr>
          <w:p w14:paraId="28B0E291" w14:textId="48675454" w:rsidR="004D20BC" w:rsidRPr="006E35E5" w:rsidRDefault="004D20BC">
            <w:pPr>
              <w:keepLines/>
              <w:rPr>
                <w:rFonts w:cstheme="minorHAnsi"/>
                <w:color w:val="auto"/>
                <w:sz w:val="20"/>
              </w:rPr>
            </w:pPr>
            <w:r w:rsidRPr="007960F0">
              <w:rPr>
                <w:rFonts w:cstheme="minorHAnsi"/>
                <w:color w:val="auto"/>
              </w:rPr>
              <w:t xml:space="preserve">Maximum period of time the </w:t>
            </w:r>
            <w:r>
              <w:rPr>
                <w:rFonts w:cstheme="minorHAnsi"/>
                <w:color w:val="auto"/>
              </w:rPr>
              <w:t>solution</w:t>
            </w:r>
            <w:r w:rsidRPr="007960F0">
              <w:rPr>
                <w:rFonts w:cstheme="minorHAnsi"/>
                <w:color w:val="auto"/>
              </w:rPr>
              <w:t xml:space="preserve"> can be run continuously when providing system strength </w:t>
            </w:r>
            <w:r>
              <w:rPr>
                <w:rFonts w:cstheme="minorHAnsi"/>
                <w:color w:val="auto"/>
              </w:rPr>
              <w:t>services</w:t>
            </w:r>
          </w:p>
        </w:tc>
        <w:tc>
          <w:tcPr>
            <w:tcW w:w="4927" w:type="dxa"/>
          </w:tcPr>
          <w:p w14:paraId="4C78016F" w14:textId="77777777" w:rsidR="004D20BC" w:rsidRPr="007960F0" w:rsidRDefault="004D20BC">
            <w:pPr>
              <w:keepLines/>
              <w:rPr>
                <w:rFonts w:cstheme="minorHAnsi"/>
                <w:color w:val="auto"/>
              </w:rPr>
            </w:pPr>
          </w:p>
        </w:tc>
      </w:tr>
      <w:tr w:rsidR="004D20BC" w:rsidRPr="006E35E5" w14:paraId="6D501FCE" w14:textId="32DBD618" w:rsidTr="00EA77B1">
        <w:trPr>
          <w:trHeight w:val="625"/>
        </w:trPr>
        <w:tc>
          <w:tcPr>
            <w:tcW w:w="1844" w:type="dxa"/>
          </w:tcPr>
          <w:p w14:paraId="3BC664C7" w14:textId="77777777" w:rsidR="004D20BC" w:rsidRPr="006E35E5" w:rsidRDefault="004D20BC">
            <w:pPr>
              <w:keepLines/>
              <w:rPr>
                <w:rFonts w:cstheme="minorHAnsi"/>
                <w:color w:val="auto"/>
              </w:rPr>
            </w:pPr>
            <w:r>
              <w:rPr>
                <w:rFonts w:cstheme="minorHAnsi"/>
                <w:color w:val="auto"/>
              </w:rPr>
              <w:t xml:space="preserve">Annual availability </w:t>
            </w:r>
          </w:p>
        </w:tc>
        <w:tc>
          <w:tcPr>
            <w:tcW w:w="1911" w:type="dxa"/>
          </w:tcPr>
          <w:p w14:paraId="45150574" w14:textId="77777777" w:rsidR="004D20BC" w:rsidRPr="00CD54A3" w:rsidRDefault="004D20BC">
            <w:pPr>
              <w:keepLines/>
              <w:rPr>
                <w:rFonts w:cstheme="minorHAnsi"/>
                <w:color w:val="auto"/>
              </w:rPr>
            </w:pPr>
            <w:r>
              <w:rPr>
                <w:rFonts w:cstheme="minorHAnsi"/>
                <w:color w:val="auto"/>
              </w:rPr>
              <w:t>All</w:t>
            </w:r>
          </w:p>
        </w:tc>
        <w:tc>
          <w:tcPr>
            <w:tcW w:w="4711" w:type="dxa"/>
          </w:tcPr>
          <w:p w14:paraId="527F00D7" w14:textId="0779401B" w:rsidR="004D20BC" w:rsidRDefault="004D20BC">
            <w:pPr>
              <w:keepLines/>
              <w:rPr>
                <w:rFonts w:cstheme="minorHAnsi"/>
                <w:color w:val="auto"/>
              </w:rPr>
            </w:pPr>
            <w:r w:rsidRPr="00CD54A3">
              <w:rPr>
                <w:rFonts w:cstheme="minorHAnsi"/>
                <w:color w:val="auto"/>
              </w:rPr>
              <w:t xml:space="preserve">Annual availability </w:t>
            </w:r>
            <w:r>
              <w:rPr>
                <w:rFonts w:cstheme="minorHAnsi"/>
                <w:color w:val="auto"/>
              </w:rPr>
              <w:t>of</w:t>
            </w:r>
            <w:r w:rsidRPr="00CD54A3">
              <w:rPr>
                <w:rFonts w:cstheme="minorHAnsi"/>
                <w:color w:val="auto"/>
              </w:rPr>
              <w:t xml:space="preserve"> the solution to provide system strength services, represented as a percentage </w:t>
            </w:r>
            <w:r>
              <w:rPr>
                <w:rFonts w:cstheme="minorHAnsi"/>
                <w:color w:val="auto"/>
              </w:rPr>
              <w:t>of</w:t>
            </w:r>
            <w:r w:rsidRPr="00CD54A3">
              <w:rPr>
                <w:rFonts w:cstheme="minorHAnsi"/>
                <w:color w:val="auto"/>
              </w:rPr>
              <w:t xml:space="preserve"> a year.</w:t>
            </w:r>
            <w:r>
              <w:rPr>
                <w:rFonts w:cstheme="minorHAnsi"/>
                <w:color w:val="auto"/>
              </w:rPr>
              <w:t xml:space="preserve"> 95% is proposed, but proponents may choose to propose an alternative value</w:t>
            </w:r>
          </w:p>
        </w:tc>
        <w:tc>
          <w:tcPr>
            <w:tcW w:w="4927" w:type="dxa"/>
          </w:tcPr>
          <w:p w14:paraId="36B1173C" w14:textId="77777777" w:rsidR="004D20BC" w:rsidRPr="00CD54A3" w:rsidRDefault="004D20BC">
            <w:pPr>
              <w:keepLines/>
              <w:rPr>
                <w:rFonts w:cstheme="minorHAnsi"/>
                <w:color w:val="auto"/>
              </w:rPr>
            </w:pPr>
          </w:p>
        </w:tc>
      </w:tr>
      <w:tr w:rsidR="004D20BC" w:rsidRPr="006E35E5" w14:paraId="35AD606D" w14:textId="42D51B55" w:rsidTr="00EA77B1">
        <w:trPr>
          <w:trHeight w:val="625"/>
        </w:trPr>
        <w:tc>
          <w:tcPr>
            <w:tcW w:w="1844" w:type="dxa"/>
          </w:tcPr>
          <w:p w14:paraId="35E10AA9" w14:textId="77777777" w:rsidR="004D20BC" w:rsidRPr="00C34908" w:rsidRDefault="004D20BC">
            <w:pPr>
              <w:keepLines/>
              <w:rPr>
                <w:rFonts w:cstheme="minorHAnsi"/>
                <w:color w:val="auto"/>
                <w:sz w:val="20"/>
              </w:rPr>
            </w:pPr>
            <w:r w:rsidRPr="006E35E5">
              <w:rPr>
                <w:rFonts w:cstheme="minorHAnsi"/>
                <w:color w:val="auto"/>
              </w:rPr>
              <w:t xml:space="preserve">Annual maintenance duration </w:t>
            </w:r>
          </w:p>
        </w:tc>
        <w:tc>
          <w:tcPr>
            <w:tcW w:w="1911" w:type="dxa"/>
          </w:tcPr>
          <w:p w14:paraId="1562D3BB" w14:textId="77777777" w:rsidR="004D20BC" w:rsidRPr="00CD54A3" w:rsidRDefault="004D20BC">
            <w:pPr>
              <w:keepLines/>
              <w:rPr>
                <w:rFonts w:cstheme="minorHAnsi"/>
                <w:color w:val="auto"/>
              </w:rPr>
            </w:pPr>
            <w:r>
              <w:rPr>
                <w:rFonts w:cstheme="minorHAnsi"/>
                <w:color w:val="auto"/>
              </w:rPr>
              <w:t>All</w:t>
            </w:r>
          </w:p>
        </w:tc>
        <w:tc>
          <w:tcPr>
            <w:tcW w:w="4711" w:type="dxa"/>
          </w:tcPr>
          <w:p w14:paraId="0B617AB6" w14:textId="77777777" w:rsidR="004D20BC" w:rsidRPr="00CD54A3" w:rsidRDefault="004D20BC">
            <w:pPr>
              <w:keepLines/>
              <w:rPr>
                <w:rFonts w:cstheme="minorHAnsi"/>
                <w:color w:val="auto"/>
              </w:rPr>
            </w:pPr>
            <w:r w:rsidRPr="00CD54A3">
              <w:rPr>
                <w:rFonts w:cstheme="minorHAnsi"/>
                <w:color w:val="auto"/>
              </w:rPr>
              <w:t xml:space="preserve">Duration of a year in which the solution would be offline for maintenance (represented </w:t>
            </w:r>
            <w:r>
              <w:rPr>
                <w:rFonts w:cstheme="minorHAnsi"/>
                <w:color w:val="auto"/>
              </w:rPr>
              <w:t>in</w:t>
            </w:r>
            <w:r w:rsidRPr="00CD54A3">
              <w:rPr>
                <w:rFonts w:cstheme="minorHAnsi"/>
                <w:color w:val="auto"/>
              </w:rPr>
              <w:t xml:space="preserve"> hours or a percentage)</w:t>
            </w:r>
          </w:p>
        </w:tc>
        <w:tc>
          <w:tcPr>
            <w:tcW w:w="4927" w:type="dxa"/>
          </w:tcPr>
          <w:p w14:paraId="0486711C" w14:textId="77777777" w:rsidR="004D20BC" w:rsidRPr="00CD54A3" w:rsidRDefault="004D20BC">
            <w:pPr>
              <w:keepLines/>
              <w:rPr>
                <w:rFonts w:cstheme="minorHAnsi"/>
                <w:color w:val="auto"/>
              </w:rPr>
            </w:pPr>
          </w:p>
        </w:tc>
      </w:tr>
      <w:tr w:rsidR="004D20BC" w:rsidRPr="006E35E5" w14:paraId="5DE30E5F" w14:textId="34AE01DC" w:rsidTr="00EA77B1">
        <w:trPr>
          <w:trHeight w:val="625"/>
        </w:trPr>
        <w:tc>
          <w:tcPr>
            <w:tcW w:w="1844" w:type="dxa"/>
          </w:tcPr>
          <w:p w14:paraId="5758F3F0" w14:textId="3F3542D5" w:rsidR="004D20BC" w:rsidRDefault="004D20BC">
            <w:pPr>
              <w:keepLines/>
              <w:rPr>
                <w:rFonts w:cstheme="minorHAnsi"/>
                <w:color w:val="auto"/>
              </w:rPr>
            </w:pPr>
            <w:r>
              <w:rPr>
                <w:rFonts w:cstheme="minorHAnsi"/>
                <w:color w:val="auto"/>
              </w:rPr>
              <w:t xml:space="preserve">Periods of unavailability </w:t>
            </w:r>
          </w:p>
        </w:tc>
        <w:tc>
          <w:tcPr>
            <w:tcW w:w="1911" w:type="dxa"/>
          </w:tcPr>
          <w:p w14:paraId="0A931CD3" w14:textId="77777777" w:rsidR="004D20BC" w:rsidRDefault="004D20BC">
            <w:pPr>
              <w:keepLines/>
              <w:rPr>
                <w:rFonts w:cstheme="minorHAnsi"/>
                <w:color w:val="auto"/>
              </w:rPr>
            </w:pPr>
            <w:r>
              <w:rPr>
                <w:rFonts w:cstheme="minorHAnsi"/>
                <w:color w:val="auto"/>
              </w:rPr>
              <w:t>All</w:t>
            </w:r>
          </w:p>
        </w:tc>
        <w:tc>
          <w:tcPr>
            <w:tcW w:w="4711" w:type="dxa"/>
          </w:tcPr>
          <w:p w14:paraId="48C58DF0" w14:textId="7951BB8B" w:rsidR="004D20BC" w:rsidRDefault="004D20BC">
            <w:pPr>
              <w:keepLines/>
              <w:rPr>
                <w:rFonts w:cstheme="minorHAnsi"/>
                <w:color w:val="auto"/>
              </w:rPr>
            </w:pPr>
            <w:r>
              <w:rPr>
                <w:rFonts w:cstheme="minorHAnsi"/>
                <w:color w:val="auto"/>
              </w:rPr>
              <w:t>Likely month/day/time that the solution will be unavailable to provide contracted system strength services (if any)</w:t>
            </w:r>
          </w:p>
        </w:tc>
        <w:tc>
          <w:tcPr>
            <w:tcW w:w="4927" w:type="dxa"/>
          </w:tcPr>
          <w:p w14:paraId="128A21BA" w14:textId="77777777" w:rsidR="004D20BC" w:rsidRDefault="004D20BC">
            <w:pPr>
              <w:keepLines/>
              <w:rPr>
                <w:rFonts w:cstheme="minorHAnsi"/>
                <w:color w:val="auto"/>
              </w:rPr>
            </w:pPr>
          </w:p>
        </w:tc>
      </w:tr>
      <w:tr w:rsidR="004D20BC" w:rsidRPr="006E35E5" w14:paraId="73C0F764" w14:textId="583C9703" w:rsidTr="00EA77B1">
        <w:trPr>
          <w:trHeight w:val="625"/>
        </w:trPr>
        <w:tc>
          <w:tcPr>
            <w:tcW w:w="1844" w:type="dxa"/>
          </w:tcPr>
          <w:p w14:paraId="21D17F60" w14:textId="0D9CD233" w:rsidR="004D20BC" w:rsidRDefault="004D20BC">
            <w:pPr>
              <w:keepLines/>
              <w:rPr>
                <w:rFonts w:cstheme="minorHAnsi"/>
                <w:color w:val="auto"/>
              </w:rPr>
            </w:pPr>
            <w:r>
              <w:rPr>
                <w:rFonts w:cstheme="minorHAnsi"/>
                <w:color w:val="auto"/>
              </w:rPr>
              <w:t>Additionality of system strength services (Shortfall period only)</w:t>
            </w:r>
          </w:p>
        </w:tc>
        <w:tc>
          <w:tcPr>
            <w:tcW w:w="1911" w:type="dxa"/>
          </w:tcPr>
          <w:p w14:paraId="7D105598" w14:textId="37051222" w:rsidR="004D20BC" w:rsidRDefault="004D20BC">
            <w:pPr>
              <w:keepLines/>
              <w:rPr>
                <w:rFonts w:cstheme="minorHAnsi"/>
                <w:color w:val="auto"/>
              </w:rPr>
            </w:pPr>
            <w:r>
              <w:rPr>
                <w:rFonts w:cstheme="minorHAnsi"/>
                <w:color w:val="auto"/>
              </w:rPr>
              <w:t>Existing generators</w:t>
            </w:r>
          </w:p>
        </w:tc>
        <w:tc>
          <w:tcPr>
            <w:tcW w:w="4711" w:type="dxa"/>
          </w:tcPr>
          <w:p w14:paraId="76B0B29C" w14:textId="26822AB6" w:rsidR="004D20BC" w:rsidRDefault="004D20BC" w:rsidP="22535D1C">
            <w:pPr>
              <w:keepLines/>
              <w:rPr>
                <w:color w:val="auto"/>
              </w:rPr>
            </w:pPr>
            <w:r w:rsidRPr="22535D1C">
              <w:rPr>
                <w:color w:val="auto"/>
              </w:rPr>
              <w:t xml:space="preserve">During the period of the system strength Shortfall (1 July 2025 to 1 December 2025 only), indicate how the proposed solution will provide additional system strength services, beyond what is already likely to be available as a result of </w:t>
            </w:r>
            <w:r>
              <w:rPr>
                <w:color w:val="auto"/>
              </w:rPr>
              <w:t>electricity</w:t>
            </w:r>
            <w:r w:rsidRPr="22535D1C">
              <w:rPr>
                <w:color w:val="auto"/>
              </w:rPr>
              <w:t xml:space="preserve"> market dispatch</w:t>
            </w:r>
          </w:p>
        </w:tc>
        <w:tc>
          <w:tcPr>
            <w:tcW w:w="4927" w:type="dxa"/>
          </w:tcPr>
          <w:p w14:paraId="277A4201" w14:textId="77777777" w:rsidR="004D20BC" w:rsidRPr="22535D1C" w:rsidRDefault="004D20BC" w:rsidP="22535D1C">
            <w:pPr>
              <w:keepLines/>
              <w:rPr>
                <w:color w:val="auto"/>
              </w:rPr>
            </w:pPr>
          </w:p>
        </w:tc>
      </w:tr>
    </w:tbl>
    <w:p w14:paraId="45AB9507" w14:textId="4F94BF5A" w:rsidR="00264CDF" w:rsidRDefault="00264CDF" w:rsidP="00264CDF">
      <w:pPr>
        <w:pStyle w:val="Heading3NoNumbers"/>
      </w:pPr>
      <w:bookmarkStart w:id="81" w:name="_Toc121900334"/>
      <w:bookmarkStart w:id="82" w:name="_Toc121152431"/>
      <w:r>
        <w:t>Economic</w:t>
      </w:r>
      <w:bookmarkEnd w:id="81"/>
      <w:r>
        <w:t xml:space="preserve"> </w:t>
      </w:r>
      <w:bookmarkEnd w:id="82"/>
    </w:p>
    <w:p w14:paraId="11489E2F" w14:textId="0252EF96" w:rsidR="000E5529" w:rsidRDefault="00E22000" w:rsidP="00F14DC7">
      <w:pPr>
        <w:pStyle w:val="BodyText"/>
        <w:rPr>
          <w:shd w:val="clear" w:color="auto" w:fill="FFFFFF"/>
        </w:rPr>
      </w:pPr>
      <w:r>
        <w:t xml:space="preserve">The RIT-T is a whole-of-market economic benefits test </w:t>
      </w:r>
      <w:r w:rsidR="007A3163">
        <w:t>which seeks to identify the transmission investment option</w:t>
      </w:r>
      <w:r w:rsidR="00B44A66">
        <w:t>(s)</w:t>
      </w:r>
      <w:r w:rsidR="007A3163">
        <w:t xml:space="preserve"> that maximises </w:t>
      </w:r>
      <w:r w:rsidR="00E74435">
        <w:t>net market benefits – which may include network and/or non-network solutions</w:t>
      </w:r>
      <w:r w:rsidR="00AE279F">
        <w:t>.</w:t>
      </w:r>
      <w:r w:rsidR="002579AE">
        <w:t xml:space="preserve"> </w:t>
      </w:r>
      <w:r w:rsidR="00FF5FC7">
        <w:t>In August 2020 the Australian Energy Regulator (AER) published an update to its RIT</w:t>
      </w:r>
      <w:r w:rsidR="007F168C">
        <w:t>-T Application</w:t>
      </w:r>
      <w:r w:rsidR="007F168C" w:rsidRPr="007F168C">
        <w:t xml:space="preserve"> </w:t>
      </w:r>
      <w:r w:rsidR="007F168C">
        <w:t>G</w:t>
      </w:r>
      <w:r w:rsidR="007F168C" w:rsidRPr="00412428">
        <w:t>uidelines</w:t>
      </w:r>
      <w:r w:rsidR="007F168C">
        <w:rPr>
          <w:rStyle w:val="FootnoteReference"/>
        </w:rPr>
        <w:footnoteReference w:id="4"/>
      </w:r>
      <w:r w:rsidR="007F168C">
        <w:t xml:space="preserve"> which </w:t>
      </w:r>
      <w:r w:rsidR="007F168C">
        <w:rPr>
          <w:shd w:val="clear" w:color="auto" w:fill="FFFFFF"/>
        </w:rPr>
        <w:t>clarified that RIT-T analysis should reflect total costs and market-wide benefits of credible non-network options</w:t>
      </w:r>
      <w:r w:rsidR="00E6182E">
        <w:rPr>
          <w:shd w:val="clear" w:color="auto" w:fill="FFFFFF"/>
        </w:rPr>
        <w:t xml:space="preserve"> (a change from the previous approach, in which costs of non-network options were estimated based on costs that could be expected in a </w:t>
      </w:r>
      <w:r w:rsidR="00E6182E">
        <w:rPr>
          <w:shd w:val="clear" w:color="auto" w:fill="FFFFFF"/>
        </w:rPr>
        <w:lastRenderedPageBreak/>
        <w:t xml:space="preserve">tender process). </w:t>
      </w:r>
      <w:r w:rsidR="005B43CD">
        <w:rPr>
          <w:shd w:val="clear" w:color="auto" w:fill="FFFFFF"/>
        </w:rPr>
        <w:t xml:space="preserve">As a result, </w:t>
      </w:r>
      <w:r w:rsidR="00B44A66">
        <w:rPr>
          <w:shd w:val="clear" w:color="auto" w:fill="FFFFFF"/>
        </w:rPr>
        <w:t xml:space="preserve">in this EOI </w:t>
      </w:r>
      <w:r w:rsidR="005B43CD">
        <w:rPr>
          <w:shd w:val="clear" w:color="auto" w:fill="FFFFFF"/>
        </w:rPr>
        <w:t xml:space="preserve">Transgrid is seeking information about </w:t>
      </w:r>
      <w:r w:rsidR="002E3D78">
        <w:rPr>
          <w:shd w:val="clear" w:color="auto" w:fill="FFFFFF"/>
        </w:rPr>
        <w:t xml:space="preserve">both the expected </w:t>
      </w:r>
      <w:r w:rsidR="002E3D78" w:rsidRPr="005531BA">
        <w:rPr>
          <w:i/>
          <w:shd w:val="clear" w:color="auto" w:fill="FFFFFF"/>
        </w:rPr>
        <w:t>economic cost</w:t>
      </w:r>
      <w:r w:rsidR="002E3D78">
        <w:rPr>
          <w:shd w:val="clear" w:color="auto" w:fill="FFFFFF"/>
        </w:rPr>
        <w:t xml:space="preserve"> </w:t>
      </w:r>
      <w:r w:rsidR="00F14DC7">
        <w:rPr>
          <w:shd w:val="clear" w:color="auto" w:fill="FFFFFF"/>
        </w:rPr>
        <w:t xml:space="preserve">(regardless of ownership) </w:t>
      </w:r>
      <w:r w:rsidR="002E3D78">
        <w:rPr>
          <w:shd w:val="clear" w:color="auto" w:fill="FFFFFF"/>
        </w:rPr>
        <w:t xml:space="preserve">and the </w:t>
      </w:r>
      <w:r w:rsidR="00BF2336">
        <w:rPr>
          <w:shd w:val="clear" w:color="auto" w:fill="FFFFFF"/>
        </w:rPr>
        <w:t>expected</w:t>
      </w:r>
      <w:r w:rsidR="002E3D78">
        <w:rPr>
          <w:shd w:val="clear" w:color="auto" w:fill="FFFFFF"/>
        </w:rPr>
        <w:t xml:space="preserve"> </w:t>
      </w:r>
      <w:r w:rsidR="00BF2336" w:rsidRPr="005531BA">
        <w:rPr>
          <w:i/>
          <w:shd w:val="clear" w:color="auto" w:fill="FFFFFF"/>
        </w:rPr>
        <w:t xml:space="preserve">contract </w:t>
      </w:r>
      <w:r w:rsidR="002E3D78" w:rsidRPr="005531BA">
        <w:rPr>
          <w:i/>
          <w:shd w:val="clear" w:color="auto" w:fill="FFFFFF"/>
        </w:rPr>
        <w:t>price</w:t>
      </w:r>
      <w:r w:rsidR="002E3D78">
        <w:rPr>
          <w:shd w:val="clear" w:color="auto" w:fill="FFFFFF"/>
        </w:rPr>
        <w:t xml:space="preserve"> of proposed non-network options. </w:t>
      </w:r>
    </w:p>
    <w:p w14:paraId="02D68A10" w14:textId="030D5F94" w:rsidR="00264CDF" w:rsidRPr="00F91747" w:rsidRDefault="0015077C" w:rsidP="00F73B70">
      <w:pPr>
        <w:pStyle w:val="BodyText"/>
      </w:pPr>
      <w:r w:rsidRPr="007D3FCC">
        <w:rPr>
          <w:b/>
          <w:bCs/>
        </w:rPr>
        <w:t>Note</w:t>
      </w:r>
      <w:r>
        <w:t xml:space="preserve">: </w:t>
      </w:r>
      <w:r w:rsidR="000E5529">
        <w:t xml:space="preserve">Existing and committed assets are considered to have no capital costs (although modifications to existing facilities may include incremental capital investment which should be included). </w:t>
      </w:r>
    </w:p>
    <w:tbl>
      <w:tblPr>
        <w:tblStyle w:val="TableGrid"/>
        <w:tblW w:w="13322" w:type="dxa"/>
        <w:tblLook w:val="04A0" w:firstRow="1" w:lastRow="0" w:firstColumn="1" w:lastColumn="0" w:noHBand="0" w:noVBand="1"/>
      </w:tblPr>
      <w:tblGrid>
        <w:gridCol w:w="1931"/>
        <w:gridCol w:w="1798"/>
        <w:gridCol w:w="5726"/>
        <w:gridCol w:w="3867"/>
      </w:tblGrid>
      <w:tr w:rsidR="004D20BC" w:rsidRPr="006E35E5" w14:paraId="79BD0DD5" w14:textId="4FA3EEFE" w:rsidTr="00EA77B1">
        <w:trPr>
          <w:cnfStyle w:val="100000000000" w:firstRow="1" w:lastRow="0" w:firstColumn="0" w:lastColumn="0" w:oddVBand="0" w:evenVBand="0" w:oddHBand="0" w:evenHBand="0" w:firstRowFirstColumn="0" w:firstRowLastColumn="0" w:lastRowFirstColumn="0" w:lastRowLastColumn="0"/>
          <w:trHeight w:val="522"/>
          <w:tblHeader/>
        </w:trPr>
        <w:tc>
          <w:tcPr>
            <w:tcW w:w="1931" w:type="dxa"/>
          </w:tcPr>
          <w:p w14:paraId="7B7B3BE2"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Parameter</w:t>
            </w:r>
          </w:p>
        </w:tc>
        <w:tc>
          <w:tcPr>
            <w:tcW w:w="1798" w:type="dxa"/>
          </w:tcPr>
          <w:p w14:paraId="41B55686"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Applicable technology</w:t>
            </w:r>
          </w:p>
        </w:tc>
        <w:tc>
          <w:tcPr>
            <w:tcW w:w="5726" w:type="dxa"/>
          </w:tcPr>
          <w:p w14:paraId="64C5222D" w14:textId="77777777" w:rsidR="004D20BC" w:rsidRPr="004D20BC" w:rsidRDefault="004D20BC" w:rsidP="004D20BC">
            <w:pPr>
              <w:keepNext/>
              <w:keepLines/>
              <w:tabs>
                <w:tab w:val="left" w:pos="142"/>
              </w:tabs>
              <w:rPr>
                <w:rFonts w:ascii="Arial" w:hAnsi="Arial" w:cs="Arial"/>
                <w:szCs w:val="21"/>
              </w:rPr>
            </w:pPr>
            <w:r w:rsidRPr="004D20BC">
              <w:rPr>
                <w:rFonts w:ascii="Arial" w:hAnsi="Arial" w:cs="Arial"/>
                <w:szCs w:val="21"/>
              </w:rPr>
              <w:t>Description</w:t>
            </w:r>
          </w:p>
        </w:tc>
        <w:tc>
          <w:tcPr>
            <w:tcW w:w="3867" w:type="dxa"/>
          </w:tcPr>
          <w:p w14:paraId="5F145D30" w14:textId="72A34DC4" w:rsidR="004D20BC" w:rsidRPr="004D20BC" w:rsidRDefault="004D20BC" w:rsidP="004D20BC">
            <w:pPr>
              <w:keepNext/>
              <w:keepLines/>
              <w:tabs>
                <w:tab w:val="left" w:pos="142"/>
              </w:tabs>
              <w:rPr>
                <w:rFonts w:ascii="Arial" w:hAnsi="Arial" w:cs="Arial"/>
              </w:rPr>
            </w:pPr>
            <w:r w:rsidRPr="004D20BC">
              <w:rPr>
                <w:rFonts w:ascii="Arial" w:hAnsi="Arial" w:cs="Arial"/>
              </w:rPr>
              <w:t>Response</w:t>
            </w:r>
          </w:p>
        </w:tc>
      </w:tr>
      <w:tr w:rsidR="004D20BC" w:rsidRPr="006E35E5" w14:paraId="63243115" w14:textId="2B47EF41" w:rsidTr="00EA77B1">
        <w:trPr>
          <w:trHeight w:val="625"/>
        </w:trPr>
        <w:tc>
          <w:tcPr>
            <w:tcW w:w="1931" w:type="dxa"/>
          </w:tcPr>
          <w:p w14:paraId="64C89D63" w14:textId="3016CE5D" w:rsidR="004D20BC" w:rsidRDefault="004D20BC">
            <w:pPr>
              <w:keepLines/>
              <w:rPr>
                <w:rFonts w:cstheme="minorHAnsi"/>
                <w:color w:val="auto"/>
              </w:rPr>
            </w:pPr>
            <w:r>
              <w:rPr>
                <w:rFonts w:cstheme="minorHAnsi"/>
                <w:color w:val="auto"/>
              </w:rPr>
              <w:t>Available to meet all or part of the system strength Shortfall (1 July 2025 to 1 December 2025)</w:t>
            </w:r>
          </w:p>
        </w:tc>
        <w:tc>
          <w:tcPr>
            <w:tcW w:w="1798" w:type="dxa"/>
          </w:tcPr>
          <w:p w14:paraId="7F4AC64A" w14:textId="77777777" w:rsidR="004D20BC" w:rsidRDefault="004D20BC">
            <w:pPr>
              <w:keepLines/>
              <w:rPr>
                <w:rFonts w:cstheme="minorHAnsi"/>
                <w:color w:val="auto"/>
              </w:rPr>
            </w:pPr>
            <w:r>
              <w:rPr>
                <w:rFonts w:cstheme="minorHAnsi"/>
                <w:color w:val="auto"/>
              </w:rPr>
              <w:t>All</w:t>
            </w:r>
          </w:p>
        </w:tc>
        <w:tc>
          <w:tcPr>
            <w:tcW w:w="5726" w:type="dxa"/>
          </w:tcPr>
          <w:p w14:paraId="1F5C7FC9" w14:textId="77777777" w:rsidR="004D20BC" w:rsidRDefault="004D20BC">
            <w:pPr>
              <w:keepLines/>
              <w:rPr>
                <w:rFonts w:cstheme="minorHAnsi"/>
                <w:color w:val="auto"/>
              </w:rPr>
            </w:pPr>
            <w:r>
              <w:rPr>
                <w:rFonts w:cstheme="minorHAnsi"/>
                <w:color w:val="auto"/>
              </w:rPr>
              <w:t>Yes/no</w:t>
            </w:r>
          </w:p>
          <w:p w14:paraId="72A5F13A" w14:textId="711341BA" w:rsidR="004D20BC" w:rsidRDefault="004D20BC">
            <w:pPr>
              <w:keepLines/>
              <w:rPr>
                <w:rFonts w:cstheme="minorHAnsi"/>
                <w:color w:val="auto"/>
              </w:rPr>
            </w:pPr>
            <w:r>
              <w:rPr>
                <w:rFonts w:cstheme="minorHAnsi"/>
                <w:color w:val="auto"/>
              </w:rPr>
              <w:t>Please specify expected availability dates during this period</w:t>
            </w:r>
          </w:p>
        </w:tc>
        <w:tc>
          <w:tcPr>
            <w:tcW w:w="3867" w:type="dxa"/>
          </w:tcPr>
          <w:p w14:paraId="01B24AE9" w14:textId="77777777" w:rsidR="004D20BC" w:rsidRDefault="004D20BC">
            <w:pPr>
              <w:keepLines/>
              <w:rPr>
                <w:rFonts w:cstheme="minorHAnsi"/>
                <w:color w:val="auto"/>
              </w:rPr>
            </w:pPr>
          </w:p>
        </w:tc>
      </w:tr>
      <w:tr w:rsidR="004D20BC" w:rsidRPr="006E35E5" w14:paraId="16774EED" w14:textId="2FF08C43" w:rsidTr="00EA77B1">
        <w:trPr>
          <w:trHeight w:val="625"/>
        </w:trPr>
        <w:tc>
          <w:tcPr>
            <w:tcW w:w="1931" w:type="dxa"/>
          </w:tcPr>
          <w:p w14:paraId="7E7BEBEF" w14:textId="77777777" w:rsidR="004D20BC" w:rsidRDefault="004D20BC">
            <w:pPr>
              <w:keepLines/>
              <w:rPr>
                <w:rFonts w:cstheme="minorHAnsi"/>
                <w:color w:val="auto"/>
              </w:rPr>
            </w:pPr>
            <w:r>
              <w:rPr>
                <w:rFonts w:cstheme="minorHAnsi"/>
                <w:color w:val="auto"/>
              </w:rPr>
              <w:t>Available to meet the System Strength Rule Change (on or after 2 December 2025)</w:t>
            </w:r>
          </w:p>
        </w:tc>
        <w:tc>
          <w:tcPr>
            <w:tcW w:w="1798" w:type="dxa"/>
          </w:tcPr>
          <w:p w14:paraId="731732F2" w14:textId="77777777" w:rsidR="004D20BC" w:rsidRDefault="004D20BC">
            <w:pPr>
              <w:keepLines/>
              <w:rPr>
                <w:rFonts w:cstheme="minorHAnsi"/>
                <w:color w:val="auto"/>
              </w:rPr>
            </w:pPr>
            <w:r>
              <w:rPr>
                <w:rFonts w:cstheme="minorHAnsi"/>
                <w:color w:val="auto"/>
              </w:rPr>
              <w:t>All</w:t>
            </w:r>
          </w:p>
        </w:tc>
        <w:tc>
          <w:tcPr>
            <w:tcW w:w="5726" w:type="dxa"/>
          </w:tcPr>
          <w:p w14:paraId="6A82815A" w14:textId="77777777" w:rsidR="004D20BC" w:rsidRDefault="004D20BC">
            <w:pPr>
              <w:keepLines/>
              <w:rPr>
                <w:rFonts w:cstheme="minorHAnsi"/>
                <w:color w:val="auto"/>
              </w:rPr>
            </w:pPr>
            <w:r>
              <w:rPr>
                <w:rFonts w:cstheme="minorHAnsi"/>
                <w:color w:val="auto"/>
              </w:rPr>
              <w:t>Yes/no</w:t>
            </w:r>
          </w:p>
          <w:p w14:paraId="5C0A6952" w14:textId="1DCE2A4B" w:rsidR="004D20BC" w:rsidRDefault="004D20BC">
            <w:pPr>
              <w:keepLines/>
              <w:rPr>
                <w:rFonts w:cstheme="minorHAnsi"/>
                <w:color w:val="auto"/>
              </w:rPr>
            </w:pPr>
            <w:r>
              <w:rPr>
                <w:rFonts w:cstheme="minorHAnsi"/>
                <w:color w:val="auto"/>
              </w:rPr>
              <w:t>Please specify expected availability dates during this period</w:t>
            </w:r>
          </w:p>
        </w:tc>
        <w:tc>
          <w:tcPr>
            <w:tcW w:w="3867" w:type="dxa"/>
          </w:tcPr>
          <w:p w14:paraId="3A41A1FC" w14:textId="77777777" w:rsidR="004D20BC" w:rsidRDefault="004D20BC">
            <w:pPr>
              <w:keepLines/>
              <w:rPr>
                <w:rFonts w:cstheme="minorHAnsi"/>
                <w:color w:val="auto"/>
              </w:rPr>
            </w:pPr>
          </w:p>
        </w:tc>
      </w:tr>
      <w:tr w:rsidR="004D20BC" w:rsidRPr="006E35E5" w14:paraId="1F58EC02" w14:textId="02F02182" w:rsidTr="00EA77B1">
        <w:trPr>
          <w:trHeight w:val="625"/>
        </w:trPr>
        <w:tc>
          <w:tcPr>
            <w:tcW w:w="1931" w:type="dxa"/>
          </w:tcPr>
          <w:p w14:paraId="7A1B8F4B" w14:textId="77777777" w:rsidR="004D20BC" w:rsidRPr="006E35E5" w:rsidRDefault="004D20BC">
            <w:pPr>
              <w:keepLines/>
              <w:rPr>
                <w:rFonts w:cstheme="minorHAnsi"/>
                <w:color w:val="auto"/>
              </w:rPr>
            </w:pPr>
            <w:r>
              <w:rPr>
                <w:rFonts w:cstheme="minorHAnsi"/>
                <w:color w:val="auto"/>
              </w:rPr>
              <w:t>Service start date</w:t>
            </w:r>
          </w:p>
        </w:tc>
        <w:tc>
          <w:tcPr>
            <w:tcW w:w="1798" w:type="dxa"/>
          </w:tcPr>
          <w:p w14:paraId="0E552F1A" w14:textId="77777777" w:rsidR="004D20BC" w:rsidRDefault="004D20BC">
            <w:pPr>
              <w:keepLines/>
              <w:rPr>
                <w:rFonts w:cstheme="minorHAnsi"/>
                <w:color w:val="auto"/>
              </w:rPr>
            </w:pPr>
            <w:r>
              <w:rPr>
                <w:rFonts w:cstheme="minorHAnsi"/>
                <w:color w:val="auto"/>
              </w:rPr>
              <w:t>All</w:t>
            </w:r>
          </w:p>
        </w:tc>
        <w:tc>
          <w:tcPr>
            <w:tcW w:w="5726" w:type="dxa"/>
          </w:tcPr>
          <w:p w14:paraId="74FCBFD9" w14:textId="56B6B747" w:rsidR="004D20BC" w:rsidRPr="007960F0" w:rsidRDefault="004D20BC">
            <w:pPr>
              <w:keepLines/>
              <w:rPr>
                <w:rFonts w:cstheme="minorHAnsi"/>
                <w:color w:val="auto"/>
              </w:rPr>
            </w:pPr>
            <w:r>
              <w:rPr>
                <w:rFonts w:cstheme="minorHAnsi"/>
                <w:color w:val="auto"/>
              </w:rPr>
              <w:t>Proposed start date for providing the system strength service to Transgrid</w:t>
            </w:r>
          </w:p>
        </w:tc>
        <w:tc>
          <w:tcPr>
            <w:tcW w:w="3867" w:type="dxa"/>
          </w:tcPr>
          <w:p w14:paraId="51422D5A" w14:textId="77777777" w:rsidR="004D20BC" w:rsidRDefault="004D20BC">
            <w:pPr>
              <w:keepLines/>
              <w:rPr>
                <w:rFonts w:cstheme="minorHAnsi"/>
                <w:color w:val="auto"/>
              </w:rPr>
            </w:pPr>
          </w:p>
        </w:tc>
      </w:tr>
      <w:tr w:rsidR="004D20BC" w:rsidRPr="006E35E5" w14:paraId="3A31F39A" w14:textId="72D2A738" w:rsidTr="00EA77B1">
        <w:trPr>
          <w:trHeight w:val="625"/>
        </w:trPr>
        <w:tc>
          <w:tcPr>
            <w:tcW w:w="1931" w:type="dxa"/>
          </w:tcPr>
          <w:p w14:paraId="3162CC17" w14:textId="77777777" w:rsidR="004D20BC" w:rsidRPr="006E35E5" w:rsidRDefault="004D20BC">
            <w:pPr>
              <w:keepLines/>
              <w:rPr>
                <w:rFonts w:cstheme="minorHAnsi"/>
                <w:color w:val="auto"/>
              </w:rPr>
            </w:pPr>
            <w:r>
              <w:rPr>
                <w:rFonts w:cstheme="minorHAnsi"/>
                <w:color w:val="auto"/>
              </w:rPr>
              <w:t>Service end date</w:t>
            </w:r>
          </w:p>
        </w:tc>
        <w:tc>
          <w:tcPr>
            <w:tcW w:w="1798" w:type="dxa"/>
          </w:tcPr>
          <w:p w14:paraId="363C4D25" w14:textId="77777777" w:rsidR="004D20BC" w:rsidRDefault="004D20BC">
            <w:pPr>
              <w:keepLines/>
              <w:rPr>
                <w:rFonts w:cstheme="minorHAnsi"/>
                <w:color w:val="auto"/>
              </w:rPr>
            </w:pPr>
            <w:r>
              <w:rPr>
                <w:rFonts w:cstheme="minorHAnsi"/>
                <w:color w:val="auto"/>
              </w:rPr>
              <w:t>All</w:t>
            </w:r>
          </w:p>
        </w:tc>
        <w:tc>
          <w:tcPr>
            <w:tcW w:w="5726" w:type="dxa"/>
          </w:tcPr>
          <w:p w14:paraId="42686686" w14:textId="146F7553" w:rsidR="004D20BC" w:rsidRPr="007960F0" w:rsidRDefault="004D20BC">
            <w:pPr>
              <w:keepLines/>
              <w:rPr>
                <w:rFonts w:cstheme="minorHAnsi"/>
                <w:color w:val="auto"/>
              </w:rPr>
            </w:pPr>
            <w:r>
              <w:rPr>
                <w:rFonts w:cstheme="minorHAnsi"/>
                <w:color w:val="auto"/>
              </w:rPr>
              <w:t>Proposed end date for providing the system strength service to Transgrid</w:t>
            </w:r>
          </w:p>
        </w:tc>
        <w:tc>
          <w:tcPr>
            <w:tcW w:w="3867" w:type="dxa"/>
          </w:tcPr>
          <w:p w14:paraId="1665F1CD" w14:textId="77777777" w:rsidR="004D20BC" w:rsidRDefault="004D20BC">
            <w:pPr>
              <w:keepLines/>
              <w:rPr>
                <w:rFonts w:cstheme="minorHAnsi"/>
                <w:color w:val="auto"/>
              </w:rPr>
            </w:pPr>
          </w:p>
        </w:tc>
      </w:tr>
      <w:tr w:rsidR="004D20BC" w:rsidRPr="006E35E5" w14:paraId="35243835" w14:textId="5FFA1306" w:rsidTr="00EA77B1">
        <w:trPr>
          <w:trHeight w:val="625"/>
        </w:trPr>
        <w:tc>
          <w:tcPr>
            <w:tcW w:w="1931" w:type="dxa"/>
          </w:tcPr>
          <w:p w14:paraId="295B3B61" w14:textId="77777777" w:rsidR="004D20BC" w:rsidRPr="006E35E5" w:rsidRDefault="004D20BC">
            <w:pPr>
              <w:keepLines/>
              <w:rPr>
                <w:rFonts w:cstheme="minorHAnsi"/>
                <w:color w:val="auto"/>
                <w:sz w:val="20"/>
              </w:rPr>
            </w:pPr>
            <w:r w:rsidRPr="006E35E5">
              <w:rPr>
                <w:rFonts w:cstheme="minorHAnsi"/>
                <w:color w:val="auto"/>
              </w:rPr>
              <w:t xml:space="preserve">Capital cost </w:t>
            </w:r>
          </w:p>
        </w:tc>
        <w:tc>
          <w:tcPr>
            <w:tcW w:w="1798" w:type="dxa"/>
          </w:tcPr>
          <w:p w14:paraId="2C01C950" w14:textId="77777777" w:rsidR="004D20BC" w:rsidRPr="006E35E5" w:rsidRDefault="004D20BC">
            <w:pPr>
              <w:keepLines/>
              <w:rPr>
                <w:rFonts w:cstheme="minorHAnsi"/>
                <w:color w:val="auto"/>
              </w:rPr>
            </w:pPr>
            <w:r>
              <w:rPr>
                <w:rFonts w:cstheme="minorHAnsi"/>
                <w:color w:val="auto"/>
              </w:rPr>
              <w:t>All</w:t>
            </w:r>
          </w:p>
        </w:tc>
        <w:tc>
          <w:tcPr>
            <w:tcW w:w="5726" w:type="dxa"/>
          </w:tcPr>
          <w:p w14:paraId="5B94CA11" w14:textId="06120775" w:rsidR="004D20BC" w:rsidRPr="00CD54A3" w:rsidRDefault="004D20BC">
            <w:pPr>
              <w:keepLines/>
              <w:rPr>
                <w:rFonts w:cstheme="minorHAnsi"/>
                <w:color w:val="auto"/>
              </w:rPr>
            </w:pPr>
            <w:r>
              <w:rPr>
                <w:rFonts w:cstheme="minorHAnsi"/>
                <w:color w:val="auto"/>
              </w:rPr>
              <w:t>T</w:t>
            </w:r>
            <w:r w:rsidRPr="006E35E5">
              <w:rPr>
                <w:rFonts w:cstheme="minorHAnsi"/>
                <w:color w:val="auto"/>
              </w:rPr>
              <w:t>otal capital cost (regardless of ownership)</w:t>
            </w:r>
            <w:r>
              <w:rPr>
                <w:rStyle w:val="FootnoteReference"/>
                <w:rFonts w:cstheme="minorHAnsi"/>
                <w:color w:val="auto"/>
              </w:rPr>
              <w:footnoteReference w:id="5"/>
            </w:r>
            <w:r>
              <w:rPr>
                <w:rFonts w:cstheme="minorHAnsi"/>
                <w:color w:val="auto"/>
              </w:rPr>
              <w:t xml:space="preserve"> for the proposed solution, including costs of plant/equipment, land, civil works, grid connection assets and development costs. </w:t>
            </w:r>
          </w:p>
          <w:p w14:paraId="7618DD5E" w14:textId="5AE3AA90" w:rsidR="004D20BC" w:rsidRPr="00CD54A3" w:rsidRDefault="004D20BC">
            <w:pPr>
              <w:keepLines/>
              <w:rPr>
                <w:rFonts w:cstheme="minorHAnsi"/>
                <w:color w:val="auto"/>
              </w:rPr>
            </w:pPr>
            <w:r>
              <w:rPr>
                <w:rFonts w:cstheme="minorHAnsi"/>
                <w:color w:val="auto"/>
              </w:rPr>
              <w:t xml:space="preserve">If possible, please </w:t>
            </w:r>
            <w:r w:rsidRPr="006E35E5">
              <w:rPr>
                <w:rFonts w:cstheme="minorHAnsi"/>
                <w:color w:val="auto"/>
              </w:rPr>
              <w:t>reflect the actual spend profile</w:t>
            </w:r>
            <w:r>
              <w:rPr>
                <w:rFonts w:cstheme="minorHAnsi"/>
                <w:color w:val="auto"/>
              </w:rPr>
              <w:t xml:space="preserve"> for the project (otherwise, lump sum)</w:t>
            </w:r>
            <w:r w:rsidRPr="006E35E5">
              <w:rPr>
                <w:rFonts w:cstheme="minorHAnsi"/>
                <w:color w:val="auto"/>
              </w:rPr>
              <w:t>.</w:t>
            </w:r>
            <w:r w:rsidRPr="00CD54A3">
              <w:rPr>
                <w:rFonts w:cstheme="minorHAnsi"/>
                <w:color w:val="auto"/>
              </w:rPr>
              <w:t xml:space="preserve"> </w:t>
            </w:r>
          </w:p>
          <w:p w14:paraId="32F14E45" w14:textId="2D36E161" w:rsidR="004D20BC" w:rsidRPr="00CD54A3" w:rsidRDefault="004D20BC">
            <w:pPr>
              <w:keepLines/>
              <w:rPr>
                <w:rFonts w:cstheme="minorHAnsi"/>
                <w:color w:val="auto"/>
              </w:rPr>
            </w:pPr>
            <w:r w:rsidRPr="006E35E5">
              <w:rPr>
                <w:rFonts w:cstheme="minorHAnsi"/>
                <w:color w:val="auto"/>
              </w:rPr>
              <w:t xml:space="preserve">These costs must </w:t>
            </w:r>
            <w:r>
              <w:rPr>
                <w:rFonts w:cstheme="minorHAnsi"/>
                <w:color w:val="auto"/>
              </w:rPr>
              <w:t>exclude a rate of return on capital, and should not subtract any</w:t>
            </w:r>
            <w:r w:rsidRPr="00CD54A3">
              <w:rPr>
                <w:rFonts w:cstheme="minorHAnsi"/>
                <w:color w:val="auto"/>
              </w:rPr>
              <w:t xml:space="preserve">: </w:t>
            </w:r>
          </w:p>
          <w:p w14:paraId="6E546EED" w14:textId="7D2E4D22"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lastRenderedPageBreak/>
              <w:t xml:space="preserve">Expected </w:t>
            </w:r>
            <w:r w:rsidRPr="00CD54A3">
              <w:rPr>
                <w:rFonts w:eastAsia="Times New Roman" w:cstheme="minorHAnsi"/>
                <w:color w:val="auto"/>
                <w:lang w:eastAsia="en-AU"/>
              </w:rPr>
              <w:t xml:space="preserve">payments from Transgrid </w:t>
            </w:r>
          </w:p>
          <w:p w14:paraId="38306D57" w14:textId="32629D1C"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t xml:space="preserve">Expected </w:t>
            </w:r>
            <w:r w:rsidRPr="00CD54A3">
              <w:rPr>
                <w:rFonts w:eastAsia="Times New Roman" w:cstheme="minorHAnsi"/>
                <w:color w:val="auto"/>
                <w:lang w:eastAsia="en-AU"/>
              </w:rPr>
              <w:t xml:space="preserve">payments </w:t>
            </w:r>
            <w:r>
              <w:rPr>
                <w:rFonts w:eastAsia="Times New Roman" w:cstheme="minorHAnsi"/>
                <w:color w:val="auto"/>
                <w:lang w:eastAsia="en-AU"/>
              </w:rPr>
              <w:t>or revenues</w:t>
            </w:r>
            <w:r w:rsidRPr="00CD54A3">
              <w:rPr>
                <w:rFonts w:eastAsia="Times New Roman" w:cstheme="minorHAnsi"/>
                <w:color w:val="auto"/>
                <w:lang w:eastAsia="en-AU"/>
              </w:rPr>
              <w:t xml:space="preserve"> from </w:t>
            </w:r>
            <w:r>
              <w:rPr>
                <w:rFonts w:eastAsia="Times New Roman" w:cstheme="minorHAnsi"/>
                <w:color w:val="auto"/>
                <w:lang w:eastAsia="en-AU"/>
              </w:rPr>
              <w:t>energy (and related)</w:t>
            </w:r>
            <w:r w:rsidRPr="00CD54A3">
              <w:rPr>
                <w:rFonts w:eastAsia="Times New Roman" w:cstheme="minorHAnsi"/>
                <w:color w:val="auto"/>
                <w:lang w:eastAsia="en-AU"/>
              </w:rPr>
              <w:t xml:space="preserve"> market</w:t>
            </w:r>
            <w:r>
              <w:rPr>
                <w:rFonts w:eastAsia="Times New Roman" w:cstheme="minorHAnsi"/>
                <w:color w:val="auto"/>
                <w:lang w:eastAsia="en-AU"/>
              </w:rPr>
              <w:t>s</w:t>
            </w:r>
          </w:p>
          <w:p w14:paraId="79129CFC" w14:textId="7D21FD78" w:rsidR="004D20BC" w:rsidRPr="00CD54A3" w:rsidRDefault="004D20BC" w:rsidP="005619A3">
            <w:pPr>
              <w:pStyle w:val="ListParagraph"/>
              <w:keepLines/>
              <w:numPr>
                <w:ilvl w:val="0"/>
                <w:numId w:val="20"/>
              </w:numPr>
              <w:ind w:right="57"/>
              <w:contextualSpacing w:val="0"/>
              <w:rPr>
                <w:rFonts w:eastAsia="Times New Roman" w:cstheme="minorHAnsi"/>
                <w:color w:val="auto"/>
                <w:lang w:eastAsia="en-AU"/>
              </w:rPr>
            </w:pPr>
            <w:r>
              <w:rPr>
                <w:rFonts w:eastAsia="Times New Roman" w:cstheme="minorHAnsi"/>
                <w:color w:val="auto"/>
                <w:lang w:eastAsia="en-AU"/>
              </w:rPr>
              <w:t>External funding contributions (e.g. grants)</w:t>
            </w:r>
          </w:p>
          <w:p w14:paraId="5A1D67CE" w14:textId="5934853F" w:rsidR="004D20BC" w:rsidRPr="00220C56" w:rsidRDefault="004D20BC">
            <w:pPr>
              <w:keepLines/>
              <w:rPr>
                <w:rFonts w:cstheme="minorHAnsi"/>
                <w:color w:val="auto"/>
              </w:rPr>
            </w:pPr>
            <w:r>
              <w:rPr>
                <w:rFonts w:cstheme="minorHAnsi"/>
                <w:color w:val="auto"/>
              </w:rPr>
              <w:t xml:space="preserve">Existing or committed assets are considered to have zero capital cost (i.e. are a sunk cost). However, capital costs associated with modifying or upgrading existing facilities to provide system strength services should be included. </w:t>
            </w:r>
          </w:p>
        </w:tc>
        <w:tc>
          <w:tcPr>
            <w:tcW w:w="3867" w:type="dxa"/>
          </w:tcPr>
          <w:p w14:paraId="17B8A6F2" w14:textId="77777777" w:rsidR="004D20BC" w:rsidRDefault="004D20BC">
            <w:pPr>
              <w:keepLines/>
              <w:rPr>
                <w:rFonts w:cstheme="minorHAnsi"/>
                <w:color w:val="auto"/>
              </w:rPr>
            </w:pPr>
          </w:p>
        </w:tc>
      </w:tr>
      <w:tr w:rsidR="004D20BC" w:rsidRPr="006E35E5" w14:paraId="465D60B5" w14:textId="21E95C9F" w:rsidTr="00EA77B1">
        <w:trPr>
          <w:trHeight w:val="625"/>
        </w:trPr>
        <w:tc>
          <w:tcPr>
            <w:tcW w:w="1931" w:type="dxa"/>
          </w:tcPr>
          <w:p w14:paraId="6FEB1E5F" w14:textId="75C18FAE" w:rsidR="004D20BC" w:rsidRPr="006E35E5" w:rsidRDefault="004D20BC">
            <w:pPr>
              <w:keepLines/>
              <w:rPr>
                <w:rFonts w:cstheme="minorHAnsi"/>
                <w:color w:val="auto"/>
              </w:rPr>
            </w:pPr>
            <w:r>
              <w:rPr>
                <w:rFonts w:cstheme="minorHAnsi"/>
                <w:color w:val="auto"/>
              </w:rPr>
              <w:t>Committed project</w:t>
            </w:r>
          </w:p>
        </w:tc>
        <w:tc>
          <w:tcPr>
            <w:tcW w:w="1798" w:type="dxa"/>
          </w:tcPr>
          <w:p w14:paraId="29F92078" w14:textId="47DCFC20" w:rsidR="004D20BC" w:rsidRDefault="004D20BC">
            <w:pPr>
              <w:keepLines/>
              <w:rPr>
                <w:rFonts w:cstheme="minorHAnsi"/>
                <w:color w:val="auto"/>
              </w:rPr>
            </w:pPr>
            <w:r>
              <w:rPr>
                <w:rFonts w:cstheme="minorHAnsi"/>
                <w:color w:val="auto"/>
              </w:rPr>
              <w:t>New solutions</w:t>
            </w:r>
          </w:p>
        </w:tc>
        <w:tc>
          <w:tcPr>
            <w:tcW w:w="5726" w:type="dxa"/>
          </w:tcPr>
          <w:p w14:paraId="4E7DD29F" w14:textId="0D960D73" w:rsidR="004D20BC" w:rsidRDefault="004D20BC">
            <w:pPr>
              <w:keepLines/>
              <w:rPr>
                <w:rFonts w:cstheme="minorHAnsi"/>
                <w:color w:val="auto"/>
              </w:rPr>
            </w:pPr>
            <w:r>
              <w:rPr>
                <w:rFonts w:cstheme="minorHAnsi"/>
                <w:color w:val="auto"/>
              </w:rPr>
              <w:t>Yes/no</w:t>
            </w:r>
            <w:r>
              <w:rPr>
                <w:rFonts w:cstheme="minorHAnsi"/>
                <w:color w:val="auto"/>
              </w:rPr>
              <w:br/>
            </w:r>
            <w:r>
              <w:rPr>
                <w:rFonts w:cstheme="minorHAnsi"/>
                <w:color w:val="auto"/>
              </w:rPr>
              <w:br/>
              <w:t>Will the proposed system strength services be provided by assets that meet the definition of ‘committed project’ under the AER’s RIT-T Application Guidelines, using the following criteria:</w:t>
            </w:r>
          </w:p>
          <w:p w14:paraId="446400B7" w14:textId="77777777" w:rsidR="004D20BC" w:rsidRPr="00D53FCE" w:rsidRDefault="004D20BC" w:rsidP="00D53FCE">
            <w:r w:rsidRPr="00D53FCE">
              <w:t>a) The proponent has obtained all required planning consents, construction approvals and licenses, including completion and acceptance of any necessary environmental impact statement</w:t>
            </w:r>
          </w:p>
          <w:p w14:paraId="4B7C4F63" w14:textId="77777777" w:rsidR="004D20BC" w:rsidRPr="00D53FCE" w:rsidRDefault="004D20BC" w:rsidP="00D53FCE">
            <w:r w:rsidRPr="00D53FCE">
              <w:t>b) Construction has either commenced or a firm commencement date has been set</w:t>
            </w:r>
          </w:p>
          <w:p w14:paraId="7AFE59CF" w14:textId="77777777" w:rsidR="004D20BC" w:rsidRPr="00D53FCE" w:rsidRDefault="004D20BC" w:rsidP="00D53FCE">
            <w:r w:rsidRPr="00D53FCE">
              <w:t>c) The proponent has purchased/settled/acquired land (or commenced legal proceedings to acquire land) for the purposes of construction</w:t>
            </w:r>
          </w:p>
          <w:p w14:paraId="0AC85A08" w14:textId="77777777" w:rsidR="004D20BC" w:rsidRPr="00D53FCE" w:rsidRDefault="004D20BC" w:rsidP="00D53FCE">
            <w:r w:rsidRPr="00D53FCE">
              <w:t>d) Contracts for supply and construction of the major components of the necessary plant and equipment (such as generators, turbines, boilers, transmission towers, conductors, terminal station equipment) have been finalised and executed, including any provisions for cancellation payments</w:t>
            </w:r>
          </w:p>
          <w:p w14:paraId="555F5C1B" w14:textId="13C1F985" w:rsidR="004D20BC" w:rsidRPr="006F35BD" w:rsidDel="000502E9" w:rsidRDefault="004D20BC" w:rsidP="006F35BD">
            <w:r w:rsidRPr="00D53FCE">
              <w:t>e) The necessary financing arrangements, including any debt plans, have been finalised and contracts executed</w:t>
            </w:r>
            <w:r>
              <w:t>.</w:t>
            </w:r>
          </w:p>
        </w:tc>
        <w:tc>
          <w:tcPr>
            <w:tcW w:w="3867" w:type="dxa"/>
          </w:tcPr>
          <w:p w14:paraId="1092F6EA" w14:textId="77777777" w:rsidR="004D20BC" w:rsidRDefault="004D20BC">
            <w:pPr>
              <w:keepLines/>
              <w:rPr>
                <w:rFonts w:cstheme="minorHAnsi"/>
                <w:color w:val="auto"/>
              </w:rPr>
            </w:pPr>
          </w:p>
        </w:tc>
      </w:tr>
      <w:tr w:rsidR="004D20BC" w:rsidRPr="006E35E5" w14:paraId="478AF2D2" w14:textId="7117167E" w:rsidTr="00EA77B1">
        <w:trPr>
          <w:trHeight w:val="625"/>
        </w:trPr>
        <w:tc>
          <w:tcPr>
            <w:tcW w:w="1931" w:type="dxa"/>
          </w:tcPr>
          <w:p w14:paraId="32701084" w14:textId="7DB78554" w:rsidR="004D20BC" w:rsidRDefault="004D20BC">
            <w:pPr>
              <w:keepLines/>
              <w:rPr>
                <w:rFonts w:cstheme="minorHAnsi"/>
                <w:color w:val="auto"/>
              </w:rPr>
            </w:pPr>
            <w:r>
              <w:rPr>
                <w:rFonts w:cstheme="minorHAnsi"/>
                <w:color w:val="auto"/>
              </w:rPr>
              <w:lastRenderedPageBreak/>
              <w:t>External contributions</w:t>
            </w:r>
          </w:p>
        </w:tc>
        <w:tc>
          <w:tcPr>
            <w:tcW w:w="1798" w:type="dxa"/>
          </w:tcPr>
          <w:p w14:paraId="10366D4D" w14:textId="32C5F7F9" w:rsidR="004D20BC" w:rsidRDefault="004D20BC">
            <w:pPr>
              <w:keepLines/>
              <w:rPr>
                <w:rFonts w:cstheme="minorHAnsi"/>
                <w:color w:val="auto"/>
              </w:rPr>
            </w:pPr>
            <w:r>
              <w:rPr>
                <w:rFonts w:cstheme="minorHAnsi"/>
                <w:color w:val="auto"/>
              </w:rPr>
              <w:t>New projects</w:t>
            </w:r>
          </w:p>
        </w:tc>
        <w:tc>
          <w:tcPr>
            <w:tcW w:w="5726" w:type="dxa"/>
          </w:tcPr>
          <w:p w14:paraId="130BD22E" w14:textId="38C1BD96" w:rsidR="004D20BC" w:rsidRDefault="004D20BC">
            <w:pPr>
              <w:keepLines/>
              <w:rPr>
                <w:rFonts w:cstheme="minorHAnsi"/>
                <w:color w:val="auto"/>
              </w:rPr>
            </w:pPr>
            <w:r>
              <w:rPr>
                <w:rFonts w:cstheme="minorHAnsi"/>
                <w:color w:val="auto"/>
              </w:rPr>
              <w:t xml:space="preserve">Has the project that is proposed to provide system strength services </w:t>
            </w:r>
            <w:r w:rsidRPr="00AD3699">
              <w:t xml:space="preserve">received </w:t>
            </w:r>
            <w:r>
              <w:t xml:space="preserve">any </w:t>
            </w:r>
            <w:r w:rsidRPr="00AD3699">
              <w:t xml:space="preserve">external funding </w:t>
            </w:r>
            <w:r>
              <w:t>(or is expected to receive external funding) such as from</w:t>
            </w:r>
            <w:r w:rsidRPr="00AD3699">
              <w:t xml:space="preserve"> ARENA or government</w:t>
            </w:r>
            <w:r>
              <w:t xml:space="preserve">? </w:t>
            </w:r>
          </w:p>
        </w:tc>
        <w:tc>
          <w:tcPr>
            <w:tcW w:w="3867" w:type="dxa"/>
          </w:tcPr>
          <w:p w14:paraId="1DC6D56A" w14:textId="77777777" w:rsidR="004D20BC" w:rsidRDefault="004D20BC">
            <w:pPr>
              <w:keepLines/>
              <w:rPr>
                <w:rFonts w:cstheme="minorHAnsi"/>
                <w:color w:val="auto"/>
              </w:rPr>
            </w:pPr>
          </w:p>
        </w:tc>
      </w:tr>
      <w:tr w:rsidR="004D20BC" w:rsidRPr="006E35E5" w14:paraId="29768D0B" w14:textId="6FF5FDE0" w:rsidTr="00EA77B1">
        <w:trPr>
          <w:trHeight w:val="625"/>
        </w:trPr>
        <w:tc>
          <w:tcPr>
            <w:tcW w:w="1931" w:type="dxa"/>
          </w:tcPr>
          <w:p w14:paraId="498D1215" w14:textId="55C74E91" w:rsidR="004D20BC" w:rsidRPr="006E35E5" w:rsidRDefault="004D20BC">
            <w:pPr>
              <w:keepLines/>
              <w:rPr>
                <w:rFonts w:cstheme="minorHAnsi"/>
                <w:color w:val="auto"/>
                <w:sz w:val="20"/>
              </w:rPr>
            </w:pPr>
            <w:r>
              <w:rPr>
                <w:rFonts w:cstheme="minorHAnsi"/>
                <w:color w:val="auto"/>
              </w:rPr>
              <w:t>Fixed o</w:t>
            </w:r>
            <w:r w:rsidRPr="006E35E5">
              <w:rPr>
                <w:rFonts w:cstheme="minorHAnsi"/>
                <w:color w:val="auto"/>
              </w:rPr>
              <w:t>perating cost</w:t>
            </w:r>
          </w:p>
        </w:tc>
        <w:tc>
          <w:tcPr>
            <w:tcW w:w="1798" w:type="dxa"/>
          </w:tcPr>
          <w:p w14:paraId="43FB9EBF" w14:textId="77777777" w:rsidR="004D20BC" w:rsidRDefault="004D20BC">
            <w:pPr>
              <w:keepLines/>
              <w:rPr>
                <w:rFonts w:cstheme="minorHAnsi"/>
                <w:color w:val="auto"/>
              </w:rPr>
            </w:pPr>
            <w:r>
              <w:rPr>
                <w:rFonts w:cstheme="minorHAnsi"/>
                <w:color w:val="auto"/>
              </w:rPr>
              <w:t>All</w:t>
            </w:r>
          </w:p>
        </w:tc>
        <w:tc>
          <w:tcPr>
            <w:tcW w:w="5726" w:type="dxa"/>
          </w:tcPr>
          <w:p w14:paraId="2705ED8A" w14:textId="5A1DF89A" w:rsidR="004D20BC" w:rsidRPr="006E35E5" w:rsidRDefault="004D20BC">
            <w:pPr>
              <w:keepLines/>
              <w:rPr>
                <w:rFonts w:cstheme="minorHAnsi"/>
                <w:color w:val="auto"/>
                <w:sz w:val="20"/>
              </w:rPr>
            </w:pPr>
            <w:r>
              <w:rPr>
                <w:rFonts w:cstheme="minorHAnsi"/>
                <w:color w:val="auto"/>
              </w:rPr>
              <w:t>Annual fixed o</w:t>
            </w:r>
            <w:r w:rsidRPr="006E35E5">
              <w:rPr>
                <w:rFonts w:cstheme="minorHAnsi"/>
                <w:color w:val="auto"/>
              </w:rPr>
              <w:t>peration and maintenance (</w:t>
            </w:r>
            <w:r>
              <w:rPr>
                <w:rFonts w:cstheme="minorHAnsi"/>
                <w:color w:val="auto"/>
              </w:rPr>
              <w:t>FOM</w:t>
            </w:r>
            <w:r w:rsidRPr="006E35E5">
              <w:rPr>
                <w:rFonts w:cstheme="minorHAnsi"/>
                <w:color w:val="auto"/>
              </w:rPr>
              <w:t>) costs of the underlying resource</w:t>
            </w:r>
          </w:p>
        </w:tc>
        <w:tc>
          <w:tcPr>
            <w:tcW w:w="3867" w:type="dxa"/>
          </w:tcPr>
          <w:p w14:paraId="4B196752" w14:textId="77777777" w:rsidR="004D20BC" w:rsidRDefault="004D20BC">
            <w:pPr>
              <w:keepLines/>
              <w:rPr>
                <w:rFonts w:cstheme="minorHAnsi"/>
                <w:color w:val="auto"/>
              </w:rPr>
            </w:pPr>
          </w:p>
        </w:tc>
      </w:tr>
      <w:tr w:rsidR="004D20BC" w:rsidRPr="006E35E5" w14:paraId="457220D5" w14:textId="289D92D3" w:rsidTr="00EA77B1">
        <w:trPr>
          <w:trHeight w:val="625"/>
        </w:trPr>
        <w:tc>
          <w:tcPr>
            <w:tcW w:w="1931" w:type="dxa"/>
          </w:tcPr>
          <w:p w14:paraId="440DA488" w14:textId="5ED0D64C" w:rsidR="004D20BC" w:rsidRPr="006E35E5" w:rsidRDefault="004D20BC">
            <w:pPr>
              <w:keepLines/>
              <w:rPr>
                <w:rFonts w:cstheme="minorHAnsi"/>
                <w:sz w:val="20"/>
              </w:rPr>
            </w:pPr>
            <w:r>
              <w:rPr>
                <w:rFonts w:cstheme="minorHAnsi"/>
              </w:rPr>
              <w:t>Variable operating cost</w:t>
            </w:r>
          </w:p>
        </w:tc>
        <w:tc>
          <w:tcPr>
            <w:tcW w:w="1798" w:type="dxa"/>
          </w:tcPr>
          <w:p w14:paraId="5A6DBE76" w14:textId="77777777" w:rsidR="004D20BC" w:rsidRPr="006E35E5" w:rsidRDefault="004D20BC">
            <w:pPr>
              <w:keepLines/>
              <w:rPr>
                <w:rFonts w:cstheme="minorHAnsi"/>
                <w:color w:val="auto"/>
              </w:rPr>
            </w:pPr>
            <w:r>
              <w:rPr>
                <w:rFonts w:cstheme="minorHAnsi"/>
                <w:color w:val="auto"/>
              </w:rPr>
              <w:t>All</w:t>
            </w:r>
          </w:p>
        </w:tc>
        <w:tc>
          <w:tcPr>
            <w:tcW w:w="5726" w:type="dxa"/>
          </w:tcPr>
          <w:p w14:paraId="3F309287" w14:textId="18D61316" w:rsidR="004D20BC" w:rsidRPr="006E35E5" w:rsidRDefault="004D20BC">
            <w:pPr>
              <w:keepLines/>
              <w:rPr>
                <w:rFonts w:cstheme="minorHAnsi"/>
                <w:sz w:val="20"/>
              </w:rPr>
            </w:pPr>
            <w:r w:rsidRPr="006E35E5">
              <w:rPr>
                <w:rFonts w:cstheme="minorHAnsi"/>
                <w:color w:val="auto"/>
              </w:rPr>
              <w:t>Expected running costs (</w:t>
            </w:r>
            <w:r>
              <w:rPr>
                <w:rFonts w:cstheme="minorHAnsi"/>
                <w:color w:val="auto"/>
              </w:rPr>
              <w:t>$/</w:t>
            </w:r>
            <w:r w:rsidRPr="006E35E5">
              <w:rPr>
                <w:rFonts w:cstheme="minorHAnsi"/>
                <w:color w:val="auto"/>
              </w:rPr>
              <w:t>MWh</w:t>
            </w:r>
            <w:r>
              <w:rPr>
                <w:rFonts w:cstheme="minorHAnsi"/>
                <w:color w:val="auto"/>
              </w:rPr>
              <w:t xml:space="preserve"> or $/hour</w:t>
            </w:r>
            <w:r w:rsidRPr="006E35E5">
              <w:rPr>
                <w:rFonts w:cstheme="minorHAnsi"/>
                <w:color w:val="auto"/>
              </w:rPr>
              <w:t>) of the underlying resource</w:t>
            </w:r>
            <w:r>
              <w:rPr>
                <w:rFonts w:cstheme="minorHAnsi"/>
                <w:color w:val="auto"/>
              </w:rPr>
              <w:t>, including fuel costs and variable operations and maintenance (VOM)</w:t>
            </w:r>
          </w:p>
        </w:tc>
        <w:tc>
          <w:tcPr>
            <w:tcW w:w="3867" w:type="dxa"/>
          </w:tcPr>
          <w:p w14:paraId="401680EB" w14:textId="77777777" w:rsidR="004D20BC" w:rsidRPr="006E35E5" w:rsidRDefault="004D20BC">
            <w:pPr>
              <w:keepLines/>
              <w:rPr>
                <w:rFonts w:cstheme="minorHAnsi"/>
                <w:color w:val="auto"/>
              </w:rPr>
            </w:pPr>
          </w:p>
        </w:tc>
      </w:tr>
      <w:tr w:rsidR="004D20BC" w:rsidRPr="006E35E5" w14:paraId="5D71DE74" w14:textId="3A5C9029" w:rsidTr="00EA77B1">
        <w:trPr>
          <w:trHeight w:val="625"/>
        </w:trPr>
        <w:tc>
          <w:tcPr>
            <w:tcW w:w="1931" w:type="dxa"/>
          </w:tcPr>
          <w:p w14:paraId="67AFA5DD" w14:textId="563E1E78" w:rsidR="004D20BC" w:rsidRPr="006E35E5" w:rsidRDefault="004D20BC">
            <w:pPr>
              <w:keepLines/>
              <w:rPr>
                <w:rFonts w:cstheme="minorHAnsi"/>
              </w:rPr>
            </w:pPr>
            <w:r>
              <w:rPr>
                <w:rFonts w:cstheme="minorHAnsi"/>
              </w:rPr>
              <w:t xml:space="preserve">Greenhouse gas emissions </w:t>
            </w:r>
            <w:r>
              <w:rPr>
                <w:rFonts w:cstheme="minorHAnsi"/>
              </w:rPr>
              <w:br/>
              <w:t xml:space="preserve">(scope 1) </w:t>
            </w:r>
          </w:p>
        </w:tc>
        <w:tc>
          <w:tcPr>
            <w:tcW w:w="1798" w:type="dxa"/>
          </w:tcPr>
          <w:p w14:paraId="587B0A64" w14:textId="0C797124" w:rsidR="004D20BC" w:rsidRDefault="004D20BC">
            <w:pPr>
              <w:keepLines/>
              <w:rPr>
                <w:rFonts w:cstheme="minorHAnsi"/>
                <w:color w:val="auto"/>
              </w:rPr>
            </w:pPr>
            <w:r>
              <w:rPr>
                <w:rFonts w:cstheme="minorHAnsi"/>
                <w:color w:val="auto"/>
              </w:rPr>
              <w:t>All</w:t>
            </w:r>
          </w:p>
        </w:tc>
        <w:tc>
          <w:tcPr>
            <w:tcW w:w="5726" w:type="dxa"/>
          </w:tcPr>
          <w:p w14:paraId="034A88E1" w14:textId="442AE05A" w:rsidR="004D20BC" w:rsidRPr="006E35E5" w:rsidRDefault="004D20BC">
            <w:pPr>
              <w:keepLines/>
              <w:rPr>
                <w:rFonts w:cstheme="minorHAnsi"/>
                <w:color w:val="auto"/>
              </w:rPr>
            </w:pPr>
            <w:r>
              <w:rPr>
                <w:rFonts w:cstheme="minorHAnsi"/>
                <w:color w:val="auto"/>
              </w:rPr>
              <w:t>Estimated scope 1 greenhouse gas emissions from providing system strength services (tCO</w:t>
            </w:r>
            <w:r w:rsidRPr="00F24823">
              <w:rPr>
                <w:rFonts w:cstheme="minorHAnsi"/>
                <w:color w:val="auto"/>
                <w:vertAlign w:val="subscript"/>
              </w:rPr>
              <w:t>2</w:t>
            </w:r>
            <w:r>
              <w:rPr>
                <w:rFonts w:cstheme="minorHAnsi"/>
                <w:color w:val="auto"/>
              </w:rPr>
              <w:t>e/MWh or tCO</w:t>
            </w:r>
            <w:r w:rsidRPr="00F24823">
              <w:rPr>
                <w:rFonts w:cstheme="minorHAnsi"/>
                <w:color w:val="auto"/>
                <w:vertAlign w:val="subscript"/>
              </w:rPr>
              <w:t>2</w:t>
            </w:r>
            <w:r>
              <w:rPr>
                <w:rFonts w:cstheme="minorHAnsi"/>
                <w:color w:val="auto"/>
              </w:rPr>
              <w:t>e/hour)</w:t>
            </w:r>
          </w:p>
        </w:tc>
        <w:tc>
          <w:tcPr>
            <w:tcW w:w="3867" w:type="dxa"/>
          </w:tcPr>
          <w:p w14:paraId="0C13581A" w14:textId="77777777" w:rsidR="004D20BC" w:rsidRDefault="004D20BC">
            <w:pPr>
              <w:keepLines/>
              <w:rPr>
                <w:rFonts w:cstheme="minorHAnsi"/>
                <w:color w:val="auto"/>
              </w:rPr>
            </w:pPr>
          </w:p>
        </w:tc>
      </w:tr>
      <w:tr w:rsidR="004D20BC" w:rsidRPr="006E35E5" w14:paraId="35EC5337" w14:textId="5D27A3CD" w:rsidTr="00EA77B1">
        <w:trPr>
          <w:trHeight w:val="625"/>
        </w:trPr>
        <w:tc>
          <w:tcPr>
            <w:tcW w:w="1931" w:type="dxa"/>
          </w:tcPr>
          <w:p w14:paraId="45EB09FD" w14:textId="2FEA9AB7" w:rsidR="004D20BC" w:rsidRDefault="004D20BC" w:rsidP="00027BE9">
            <w:pPr>
              <w:keepLines/>
              <w:rPr>
                <w:rFonts w:cstheme="minorHAnsi"/>
              </w:rPr>
            </w:pPr>
            <w:r w:rsidRPr="00A82E2A">
              <w:t>Greenhouse gas emissions</w:t>
            </w:r>
            <w:r>
              <w:br/>
              <w:t>(</w:t>
            </w:r>
            <w:r w:rsidRPr="00A82E2A">
              <w:t xml:space="preserve">scope </w:t>
            </w:r>
            <w:r>
              <w:t>2)</w:t>
            </w:r>
          </w:p>
        </w:tc>
        <w:tc>
          <w:tcPr>
            <w:tcW w:w="1798" w:type="dxa"/>
          </w:tcPr>
          <w:p w14:paraId="64EB00CE" w14:textId="0189BE4E" w:rsidR="004D20BC" w:rsidRDefault="004D20BC" w:rsidP="00027BE9">
            <w:pPr>
              <w:keepLines/>
              <w:rPr>
                <w:rFonts w:cstheme="minorHAnsi"/>
                <w:color w:val="auto"/>
              </w:rPr>
            </w:pPr>
            <w:r w:rsidRPr="00A82E2A">
              <w:t>All</w:t>
            </w:r>
          </w:p>
        </w:tc>
        <w:tc>
          <w:tcPr>
            <w:tcW w:w="5726" w:type="dxa"/>
          </w:tcPr>
          <w:p w14:paraId="268ACD22" w14:textId="5C0C6530" w:rsidR="004D20BC" w:rsidRDefault="004D20BC" w:rsidP="00027BE9">
            <w:pPr>
              <w:keepLines/>
              <w:rPr>
                <w:rFonts w:cstheme="minorHAnsi"/>
                <w:color w:val="auto"/>
              </w:rPr>
            </w:pPr>
            <w:r w:rsidRPr="00A82E2A">
              <w:t>Estimated scope 2 greenhouse gas emissions from providing system strength services (tCO2e/MWh or tCO2e/hour)</w:t>
            </w:r>
          </w:p>
        </w:tc>
        <w:tc>
          <w:tcPr>
            <w:tcW w:w="3867" w:type="dxa"/>
          </w:tcPr>
          <w:p w14:paraId="54C3DED1" w14:textId="77777777" w:rsidR="004D20BC" w:rsidRPr="00A82E2A" w:rsidRDefault="004D20BC" w:rsidP="00027BE9">
            <w:pPr>
              <w:keepLines/>
            </w:pPr>
          </w:p>
        </w:tc>
      </w:tr>
      <w:tr w:rsidR="004D20BC" w:rsidRPr="006E35E5" w14:paraId="250F0E42" w14:textId="7947CE9D" w:rsidTr="00EA77B1">
        <w:trPr>
          <w:trHeight w:val="625"/>
        </w:trPr>
        <w:tc>
          <w:tcPr>
            <w:tcW w:w="1931" w:type="dxa"/>
          </w:tcPr>
          <w:p w14:paraId="7AA13808" w14:textId="6104597E" w:rsidR="004D20BC" w:rsidRPr="00A82E2A" w:rsidRDefault="004D20BC" w:rsidP="00027BE9">
            <w:pPr>
              <w:keepLines/>
            </w:pPr>
            <w:r>
              <w:t>Project benefits</w:t>
            </w:r>
          </w:p>
        </w:tc>
        <w:tc>
          <w:tcPr>
            <w:tcW w:w="1798" w:type="dxa"/>
          </w:tcPr>
          <w:p w14:paraId="15EF8544" w14:textId="6A388E0F" w:rsidR="004D20BC" w:rsidRPr="00A82E2A" w:rsidRDefault="004D20BC" w:rsidP="000A1D48">
            <w:pPr>
              <w:keepLines/>
            </w:pPr>
            <w:r>
              <w:t>All</w:t>
            </w:r>
          </w:p>
        </w:tc>
        <w:tc>
          <w:tcPr>
            <w:tcW w:w="5726" w:type="dxa"/>
          </w:tcPr>
          <w:p w14:paraId="20D84D02" w14:textId="7BEE73E6" w:rsidR="004D20BC" w:rsidRPr="00A82E2A" w:rsidRDefault="004D20BC" w:rsidP="00027BE9">
            <w:pPr>
              <w:keepLines/>
            </w:pPr>
            <w:r>
              <w:t>Beyond system strength services, describe other services that the assets/project will provide in energy and related markets (e.g. wholesale energy market, ancillary services markets, other network support services).</w:t>
            </w:r>
          </w:p>
        </w:tc>
        <w:tc>
          <w:tcPr>
            <w:tcW w:w="3867" w:type="dxa"/>
          </w:tcPr>
          <w:p w14:paraId="52CE634E" w14:textId="77777777" w:rsidR="004D20BC" w:rsidRDefault="004D20BC" w:rsidP="00027BE9">
            <w:pPr>
              <w:keepLines/>
            </w:pPr>
          </w:p>
        </w:tc>
      </w:tr>
      <w:tr w:rsidR="004D20BC" w:rsidRPr="006E35E5" w14:paraId="56C9D99C" w14:textId="52C4945B" w:rsidTr="00EA77B1">
        <w:trPr>
          <w:trHeight w:val="625"/>
        </w:trPr>
        <w:tc>
          <w:tcPr>
            <w:tcW w:w="1931" w:type="dxa"/>
          </w:tcPr>
          <w:p w14:paraId="65BD13AD" w14:textId="6E202879" w:rsidR="004D20BC" w:rsidRDefault="004D20BC" w:rsidP="0022241C">
            <w:pPr>
              <w:keepLines/>
              <w:rPr>
                <w:rFonts w:cstheme="minorHAnsi"/>
              </w:rPr>
            </w:pPr>
            <w:r>
              <w:t>Expected s</w:t>
            </w:r>
            <w:r w:rsidRPr="00C34908">
              <w:t xml:space="preserve">ystem strength </w:t>
            </w:r>
            <w:r w:rsidRPr="00670DE6">
              <w:rPr>
                <w:b/>
              </w:rPr>
              <w:t xml:space="preserve">contract price </w:t>
            </w:r>
            <w:r w:rsidRPr="00670DE6">
              <w:rPr>
                <w:b/>
              </w:rPr>
              <w:br/>
            </w:r>
            <w:r>
              <w:br/>
            </w:r>
            <w:r w:rsidRPr="00C34908">
              <w:t xml:space="preserve">(paid by </w:t>
            </w:r>
            <w:r>
              <w:t xml:space="preserve">AEMO and/or </w:t>
            </w:r>
            <w:r w:rsidRPr="00C34908">
              <w:t>Transgrid)</w:t>
            </w:r>
          </w:p>
        </w:tc>
        <w:tc>
          <w:tcPr>
            <w:tcW w:w="1798" w:type="dxa"/>
          </w:tcPr>
          <w:p w14:paraId="21A8D301" w14:textId="202073F4" w:rsidR="004D20BC" w:rsidRDefault="004D20BC" w:rsidP="0022241C">
            <w:pPr>
              <w:keepLines/>
              <w:rPr>
                <w:rFonts w:cstheme="minorHAnsi"/>
                <w:color w:val="auto"/>
              </w:rPr>
            </w:pPr>
            <w:r>
              <w:t>All</w:t>
            </w:r>
          </w:p>
        </w:tc>
        <w:tc>
          <w:tcPr>
            <w:tcW w:w="5726" w:type="dxa"/>
          </w:tcPr>
          <w:p w14:paraId="180D0F04" w14:textId="77777777" w:rsidR="004D20BC" w:rsidRPr="006E35E5" w:rsidRDefault="004D20BC" w:rsidP="0022241C">
            <w:pPr>
              <w:rPr>
                <w:sz w:val="20"/>
              </w:rPr>
            </w:pPr>
            <w:r w:rsidRPr="006E35E5">
              <w:t>Proposed fee</w:t>
            </w:r>
            <w:r>
              <w:t>s</w:t>
            </w:r>
            <w:r w:rsidRPr="006E35E5">
              <w:t xml:space="preserve"> payable for </w:t>
            </w:r>
            <w:r>
              <w:t>the provision of system strength services</w:t>
            </w:r>
            <w:r w:rsidRPr="006E35E5">
              <w:t xml:space="preserve">. The fee structure </w:t>
            </w:r>
            <w:r>
              <w:t>should</w:t>
            </w:r>
            <w:r w:rsidRPr="006E35E5">
              <w:t xml:space="preserve"> include the following components</w:t>
            </w:r>
            <w:r>
              <w:t xml:space="preserve"> (in line with the draft OSM structure)</w:t>
            </w:r>
            <w:r w:rsidRPr="006E35E5">
              <w:t>:</w:t>
            </w:r>
          </w:p>
          <w:p w14:paraId="4805C8D8"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Establishment Fee</w:t>
            </w:r>
            <w:r>
              <w:rPr>
                <w:rFonts w:eastAsia="Times New Roman" w:cstheme="minorHAnsi"/>
                <w:color w:val="auto"/>
                <w:lang w:eastAsia="en-AU"/>
              </w:rPr>
              <w:t xml:space="preserve">: </w:t>
            </w:r>
            <w:r w:rsidRPr="00816324">
              <w:rPr>
                <w:rFonts w:eastAsia="Times New Roman" w:cstheme="minorHAnsi"/>
                <w:color w:val="auto"/>
                <w:lang w:eastAsia="en-AU"/>
              </w:rPr>
              <w:t>one-off setup cost, if applicable</w:t>
            </w:r>
            <w:r>
              <w:rPr>
                <w:rFonts w:eastAsia="Times New Roman" w:cstheme="minorHAnsi"/>
                <w:color w:val="auto"/>
                <w:lang w:eastAsia="en-AU"/>
              </w:rPr>
              <w:t>.</w:t>
            </w:r>
          </w:p>
          <w:p w14:paraId="20F6EFBF"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Availability Fee</w:t>
            </w:r>
            <w:r>
              <w:rPr>
                <w:rFonts w:eastAsia="Times New Roman" w:cstheme="minorHAnsi"/>
                <w:color w:val="auto"/>
                <w:lang w:eastAsia="en-AU"/>
              </w:rPr>
              <w:t>:</w:t>
            </w:r>
            <w:r w:rsidRPr="00816324">
              <w:rPr>
                <w:rFonts w:eastAsia="Times New Roman" w:cstheme="minorHAnsi"/>
                <w:color w:val="auto"/>
                <w:lang w:eastAsia="en-AU"/>
              </w:rPr>
              <w:t xml:space="preserve"> monthly payment for the service to be made available to Transgrid. This is intended to cover fixed costs for providing the service.</w:t>
            </w:r>
          </w:p>
          <w:p w14:paraId="3C582DBB"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t>Enablement Fee</w:t>
            </w:r>
            <w:r>
              <w:rPr>
                <w:rFonts w:eastAsia="Times New Roman" w:cstheme="minorHAnsi"/>
                <w:color w:val="auto"/>
                <w:lang w:eastAsia="en-AU"/>
              </w:rPr>
              <w:t xml:space="preserve">: </w:t>
            </w:r>
            <w:r w:rsidRPr="00816324">
              <w:rPr>
                <w:rFonts w:eastAsia="Times New Roman" w:cstheme="minorHAnsi"/>
                <w:color w:val="auto"/>
                <w:lang w:eastAsia="en-AU"/>
              </w:rPr>
              <w:t xml:space="preserve">$ per event, </w:t>
            </w:r>
            <w:r>
              <w:rPr>
                <w:rFonts w:eastAsia="Times New Roman" w:cstheme="minorHAnsi"/>
                <w:color w:val="auto"/>
                <w:lang w:eastAsia="en-AU"/>
              </w:rPr>
              <w:t>intended to cover</w:t>
            </w:r>
            <w:r w:rsidRPr="00816324">
              <w:rPr>
                <w:rFonts w:eastAsia="Times New Roman" w:cstheme="minorHAnsi"/>
                <w:color w:val="auto"/>
                <w:lang w:eastAsia="en-AU"/>
              </w:rPr>
              <w:t xml:space="preserve"> the cost of</w:t>
            </w:r>
            <w:r>
              <w:rPr>
                <w:rFonts w:eastAsia="Times New Roman" w:cstheme="minorHAnsi"/>
                <w:color w:val="auto"/>
                <w:lang w:eastAsia="en-AU"/>
              </w:rPr>
              <w:t xml:space="preserve"> the service</w:t>
            </w:r>
            <w:r w:rsidRPr="00816324">
              <w:rPr>
                <w:rFonts w:eastAsia="Times New Roman" w:cstheme="minorHAnsi"/>
                <w:color w:val="auto"/>
                <w:lang w:eastAsia="en-AU"/>
              </w:rPr>
              <w:t xml:space="preserve"> being enabled</w:t>
            </w:r>
            <w:r>
              <w:rPr>
                <w:rFonts w:eastAsia="Times New Roman" w:cstheme="minorHAnsi"/>
                <w:color w:val="auto"/>
                <w:lang w:eastAsia="en-AU"/>
              </w:rPr>
              <w:t>/activated.</w:t>
            </w:r>
          </w:p>
          <w:p w14:paraId="1DDF3361" w14:textId="77777777" w:rsidR="004D20BC" w:rsidRPr="00816324" w:rsidRDefault="004D20BC" w:rsidP="0022241C">
            <w:pPr>
              <w:pStyle w:val="ListParagraph"/>
              <w:keepLines/>
              <w:numPr>
                <w:ilvl w:val="0"/>
                <w:numId w:val="20"/>
              </w:numPr>
              <w:ind w:right="57"/>
              <w:contextualSpacing w:val="0"/>
              <w:rPr>
                <w:rFonts w:eastAsia="Times New Roman" w:cstheme="minorHAnsi"/>
                <w:color w:val="auto"/>
                <w:lang w:eastAsia="en-AU"/>
              </w:rPr>
            </w:pPr>
            <w:r w:rsidRPr="00816324">
              <w:rPr>
                <w:rFonts w:eastAsia="Times New Roman" w:cstheme="minorHAnsi"/>
                <w:color w:val="auto"/>
                <w:lang w:eastAsia="en-AU"/>
              </w:rPr>
              <w:lastRenderedPageBreak/>
              <w:t>Variable Fee</w:t>
            </w:r>
            <w:r>
              <w:rPr>
                <w:rFonts w:eastAsia="Times New Roman" w:cstheme="minorHAnsi"/>
                <w:color w:val="auto"/>
                <w:lang w:eastAsia="en-AU"/>
              </w:rPr>
              <w:t xml:space="preserve">: </w:t>
            </w:r>
            <w:r w:rsidRPr="00816324">
              <w:rPr>
                <w:rFonts w:eastAsia="Times New Roman" w:cstheme="minorHAnsi"/>
                <w:color w:val="auto"/>
                <w:lang w:eastAsia="en-AU"/>
              </w:rPr>
              <w:t>$/MWh fee to operate at the minimum stable operating level for synchronous generators</w:t>
            </w:r>
            <w:r>
              <w:rPr>
                <w:rFonts w:eastAsia="Times New Roman" w:cstheme="minorHAnsi"/>
                <w:color w:val="auto"/>
                <w:lang w:eastAsia="en-AU"/>
              </w:rPr>
              <w:t>,</w:t>
            </w:r>
            <w:r w:rsidRPr="00816324">
              <w:rPr>
                <w:rFonts w:eastAsia="Times New Roman" w:cstheme="minorHAnsi"/>
                <w:color w:val="auto"/>
                <w:lang w:eastAsia="en-AU"/>
              </w:rPr>
              <w:t xml:space="preserve"> or $/hour for other solutions</w:t>
            </w:r>
          </w:p>
          <w:p w14:paraId="64B38A34" w14:textId="16C2DEEA" w:rsidR="004D20BC" w:rsidRDefault="004D20BC" w:rsidP="0022241C">
            <w:pPr>
              <w:keepLines/>
              <w:rPr>
                <w:rFonts w:cstheme="minorHAnsi"/>
                <w:color w:val="auto"/>
              </w:rPr>
            </w:pPr>
            <w:r>
              <w:rPr>
                <w:lang w:eastAsia="en-AU"/>
              </w:rPr>
              <w:t xml:space="preserve">Please specify whether fees are in real or nominal terms, and any indexation </w:t>
            </w:r>
            <w:r w:rsidRPr="00816324">
              <w:rPr>
                <w:lang w:eastAsia="en-AU"/>
              </w:rPr>
              <w:t>methodology that applies</w:t>
            </w:r>
            <w:r>
              <w:rPr>
                <w:lang w:eastAsia="en-AU"/>
              </w:rPr>
              <w:t>.</w:t>
            </w:r>
          </w:p>
        </w:tc>
        <w:tc>
          <w:tcPr>
            <w:tcW w:w="3867" w:type="dxa"/>
          </w:tcPr>
          <w:p w14:paraId="5A7C4BE9" w14:textId="77777777" w:rsidR="004D20BC" w:rsidRPr="006E35E5" w:rsidRDefault="004D20BC" w:rsidP="0022241C"/>
        </w:tc>
      </w:tr>
    </w:tbl>
    <w:p w14:paraId="27502E9F" w14:textId="052C68ED" w:rsidR="00264CDF" w:rsidRDefault="00264CDF" w:rsidP="003011CC">
      <w:pPr>
        <w:pStyle w:val="Heading1NoNumbers"/>
      </w:pPr>
      <w:bookmarkStart w:id="83" w:name="_Toc121900335"/>
      <w:r>
        <w:t>Other supporting information to be provided</w:t>
      </w:r>
      <w:bookmarkEnd w:id="83"/>
      <w:r>
        <w:t xml:space="preserve"> </w:t>
      </w:r>
    </w:p>
    <w:p w14:paraId="431815E9" w14:textId="410E3A70" w:rsidR="00264CDF" w:rsidRPr="00A33AE3" w:rsidRDefault="00A506D7" w:rsidP="00264CDF">
      <w:pPr>
        <w:pStyle w:val="BodyText"/>
        <w:jc w:val="both"/>
      </w:pPr>
      <w:r>
        <w:t xml:space="preserve">Please also </w:t>
      </w:r>
      <w:r w:rsidR="00264CDF">
        <w:t xml:space="preserve">provide </w:t>
      </w:r>
      <w:r w:rsidR="007949E2">
        <w:t>other relevant</w:t>
      </w:r>
      <w:r w:rsidR="00264CDF">
        <w:t xml:space="preserve"> information</w:t>
      </w:r>
      <w:r w:rsidR="007949E2">
        <w:t xml:space="preserve"> that Transgrid should consider in its assessment</w:t>
      </w:r>
      <w:r w:rsidR="00714B07">
        <w:t>. This may include</w:t>
      </w:r>
      <w:r w:rsidR="00264CDF">
        <w:t>:</w:t>
      </w:r>
    </w:p>
    <w:p w14:paraId="0E0D60FE" w14:textId="77777777" w:rsidR="00264CDF" w:rsidRPr="004E6EF7" w:rsidRDefault="00264CDF" w:rsidP="005619A3">
      <w:pPr>
        <w:pStyle w:val="BodyText"/>
        <w:numPr>
          <w:ilvl w:val="0"/>
          <w:numId w:val="22"/>
        </w:numPr>
        <w:tabs>
          <w:tab w:val="left" w:pos="2268"/>
          <w:tab w:val="left" w:pos="4536"/>
          <w:tab w:val="left" w:pos="6804"/>
          <w:tab w:val="right" w:pos="9638"/>
        </w:tabs>
        <w:spacing w:after="120" w:line="252" w:lineRule="auto"/>
      </w:pPr>
      <w:r w:rsidRPr="004E6EF7">
        <w:t>Technical specifications of the service/technology/equipment being offered</w:t>
      </w:r>
      <w:r>
        <w:t>.</w:t>
      </w:r>
    </w:p>
    <w:p w14:paraId="0AD6A812" w14:textId="4B2E302E" w:rsidR="00AB6DB4" w:rsidRPr="004E6EF7" w:rsidRDefault="00AB6DB4" w:rsidP="005619A3">
      <w:pPr>
        <w:pStyle w:val="BodyText"/>
        <w:numPr>
          <w:ilvl w:val="0"/>
          <w:numId w:val="22"/>
        </w:numPr>
        <w:tabs>
          <w:tab w:val="left" w:pos="2268"/>
          <w:tab w:val="left" w:pos="4536"/>
          <w:tab w:val="left" w:pos="6804"/>
          <w:tab w:val="right" w:pos="9638"/>
        </w:tabs>
        <w:spacing w:after="120" w:line="252" w:lineRule="auto"/>
      </w:pPr>
      <w:r>
        <w:t xml:space="preserve">Details of any material assumptions used to prepare </w:t>
      </w:r>
      <w:r w:rsidR="003E4261">
        <w:t xml:space="preserve">your submission to </w:t>
      </w:r>
      <w:r w:rsidR="00B56E8B">
        <w:t>the</w:t>
      </w:r>
      <w:r w:rsidR="003E4261">
        <w:t xml:space="preserve"> </w:t>
      </w:r>
      <w:hyperlink r:id="rId26" w:history="1">
        <w:r w:rsidR="003E4261" w:rsidRPr="00B56E8B">
          <w:rPr>
            <w:rStyle w:val="Hyperlink"/>
          </w:rPr>
          <w:t>EOI</w:t>
        </w:r>
      </w:hyperlink>
      <w:r w:rsidR="00B968A9">
        <w:t>, including in relation to the legal terms p</w:t>
      </w:r>
      <w:r w:rsidR="00EC1B46">
        <w:t>rovided in Appendix A.</w:t>
      </w:r>
    </w:p>
    <w:p w14:paraId="324E9F7B" w14:textId="3D227131" w:rsidR="00264CDF" w:rsidRPr="004E6EF7" w:rsidRDefault="00264CDF" w:rsidP="005619A3">
      <w:pPr>
        <w:pStyle w:val="BodyText"/>
        <w:numPr>
          <w:ilvl w:val="0"/>
          <w:numId w:val="22"/>
        </w:numPr>
        <w:tabs>
          <w:tab w:val="left" w:pos="2268"/>
          <w:tab w:val="left" w:pos="4536"/>
          <w:tab w:val="left" w:pos="6804"/>
          <w:tab w:val="right" w:pos="9638"/>
        </w:tabs>
        <w:spacing w:after="120" w:line="252" w:lineRule="auto"/>
      </w:pPr>
      <w:r w:rsidRPr="004E6EF7">
        <w:t xml:space="preserve">Evidence of the capability and capacity to deliver </w:t>
      </w:r>
      <w:r w:rsidR="00714B07">
        <w:t xml:space="preserve">the proposed </w:t>
      </w:r>
      <w:r w:rsidRPr="004E6EF7">
        <w:t xml:space="preserve">non-network </w:t>
      </w:r>
      <w:r>
        <w:t>option</w:t>
      </w:r>
      <w:r w:rsidRPr="004E6EF7">
        <w:t xml:space="preserve"> to Trans</w:t>
      </w:r>
      <w:r>
        <w:t>g</w:t>
      </w:r>
      <w:r w:rsidRPr="004E6EF7">
        <w:t>rid, including:</w:t>
      </w:r>
    </w:p>
    <w:p w14:paraId="0D48F5CC" w14:textId="1895BE29" w:rsidR="00264CDF" w:rsidRPr="004E6EF7" w:rsidRDefault="00264CDF" w:rsidP="005619A3">
      <w:pPr>
        <w:pStyle w:val="BodyText"/>
        <w:numPr>
          <w:ilvl w:val="1"/>
          <w:numId w:val="22"/>
        </w:numPr>
        <w:tabs>
          <w:tab w:val="left" w:pos="2268"/>
          <w:tab w:val="left" w:pos="4536"/>
          <w:tab w:val="left" w:pos="6804"/>
          <w:tab w:val="right" w:pos="9638"/>
        </w:tabs>
        <w:spacing w:after="120" w:line="252" w:lineRule="auto"/>
      </w:pPr>
      <w:r>
        <w:t>e</w:t>
      </w:r>
      <w:r w:rsidRPr="004E6EF7">
        <w:t xml:space="preserve">xperience in delivering </w:t>
      </w:r>
      <w:r>
        <w:t>system strength</w:t>
      </w:r>
      <w:r w:rsidR="00096E2E">
        <w:t xml:space="preserve"> or related</w:t>
      </w:r>
      <w:r w:rsidRPr="004E6EF7">
        <w:t xml:space="preserve"> service</w:t>
      </w:r>
      <w:r w:rsidR="00096E2E">
        <w:t>s</w:t>
      </w:r>
      <w:r w:rsidRPr="004E6EF7">
        <w:t>;</w:t>
      </w:r>
    </w:p>
    <w:p w14:paraId="430A4ADB" w14:textId="634AFBFC" w:rsidR="00264CDF" w:rsidRPr="004E6EF7" w:rsidRDefault="00B752A0" w:rsidP="005619A3">
      <w:pPr>
        <w:pStyle w:val="BodyText"/>
        <w:numPr>
          <w:ilvl w:val="1"/>
          <w:numId w:val="22"/>
        </w:numPr>
        <w:tabs>
          <w:tab w:val="left" w:pos="2268"/>
          <w:tab w:val="left" w:pos="4536"/>
          <w:tab w:val="left" w:pos="6804"/>
          <w:tab w:val="right" w:pos="9638"/>
        </w:tabs>
        <w:spacing w:after="120" w:line="252" w:lineRule="auto"/>
      </w:pPr>
      <w:r>
        <w:t xml:space="preserve">expected </w:t>
      </w:r>
      <w:r w:rsidR="00B4797D">
        <w:t xml:space="preserve">project delivery </w:t>
      </w:r>
      <w:r>
        <w:t>timeframes</w:t>
      </w:r>
      <w:r w:rsidR="00B4797D">
        <w:t>, where relevant</w:t>
      </w:r>
      <w:r w:rsidR="00264CDF" w:rsidRPr="004E6EF7">
        <w:t>;</w:t>
      </w:r>
      <w:r w:rsidR="00264CDF">
        <w:t xml:space="preserve"> and</w:t>
      </w:r>
    </w:p>
    <w:p w14:paraId="7FBC3E0C" w14:textId="3FE5CA0F" w:rsidR="003011CC" w:rsidRDefault="00523E41" w:rsidP="003011CC">
      <w:pPr>
        <w:pStyle w:val="BodyText"/>
        <w:numPr>
          <w:ilvl w:val="1"/>
          <w:numId w:val="22"/>
        </w:numPr>
        <w:tabs>
          <w:tab w:val="left" w:pos="2268"/>
          <w:tab w:val="left" w:pos="4536"/>
          <w:tab w:val="left" w:pos="6804"/>
          <w:tab w:val="right" w:pos="9638"/>
        </w:tabs>
        <w:spacing w:after="120" w:line="252" w:lineRule="auto"/>
      </w:pPr>
      <w:r>
        <w:t>evidence of technical maturity and economic feasibility (cost-effectiveness) of proposed solution</w:t>
      </w:r>
      <w:r w:rsidR="00264CDF">
        <w:t>.</w:t>
      </w:r>
      <w:bookmarkEnd w:id="75"/>
    </w:p>
    <w:p w14:paraId="266EC64E" w14:textId="374AA561" w:rsidR="003011CC" w:rsidRDefault="003011CC" w:rsidP="003011CC">
      <w:pPr>
        <w:pStyle w:val="Heading1NoNumbers"/>
      </w:pPr>
      <w:r>
        <w:t>EOI submissions</w:t>
      </w:r>
    </w:p>
    <w:p w14:paraId="66A61076" w14:textId="77777777" w:rsidR="003011CC" w:rsidRDefault="003011CC" w:rsidP="003011CC">
      <w:pPr>
        <w:pStyle w:val="BodyText"/>
      </w:pPr>
      <w:r>
        <w:t>Transgrid invites you to propose solution(s) that can meet, or help to meet, Transgrid’s system strength requirements for the NSW power system.</w:t>
      </w:r>
    </w:p>
    <w:p w14:paraId="0BD26346" w14:textId="7AC6D2D3" w:rsidR="003011CC" w:rsidRDefault="003011CC" w:rsidP="003011CC">
      <w:pPr>
        <w:pStyle w:val="BodyText"/>
      </w:pPr>
      <w:r>
        <w:t>EOI proposal</w:t>
      </w:r>
      <w:r w:rsidRPr="0006147E">
        <w:t>s</w:t>
      </w:r>
      <w:r>
        <w:t xml:space="preserve"> and the Returnable Schedule </w:t>
      </w:r>
      <w:r w:rsidR="00EA77B1">
        <w:t xml:space="preserve">(this form) </w:t>
      </w:r>
      <w:r w:rsidRPr="0006147E">
        <w:t xml:space="preserve">are to be </w:t>
      </w:r>
      <w:r>
        <w:t xml:space="preserve">emailed to </w:t>
      </w:r>
      <w:hyperlink r:id="rId27" w:history="1">
        <w:r w:rsidRPr="00357487">
          <w:rPr>
            <w:rStyle w:val="Hyperlink"/>
          </w:rPr>
          <w:t>systemstrength@transgrid.com.au</w:t>
        </w:r>
      </w:hyperlink>
      <w:r>
        <w:t xml:space="preserve"> </w:t>
      </w:r>
      <w:r>
        <w:br/>
      </w:r>
      <w:r w:rsidRPr="00544E3F">
        <w:rPr>
          <w:b/>
        </w:rPr>
        <w:t>no later than</w:t>
      </w:r>
      <w:r>
        <w:rPr>
          <w:b/>
        </w:rPr>
        <w:t xml:space="preserve"> 6pm,</w:t>
      </w:r>
      <w:r w:rsidRPr="00544E3F">
        <w:rPr>
          <w:b/>
        </w:rPr>
        <w:t xml:space="preserve"> 30 March 2023</w:t>
      </w:r>
      <w:r w:rsidRPr="00964B45">
        <w:t>.</w:t>
      </w:r>
    </w:p>
    <w:p w14:paraId="45B75833" w14:textId="77777777" w:rsidR="003011CC" w:rsidRPr="003011CC" w:rsidRDefault="003011CC" w:rsidP="003011CC"/>
    <w:sectPr w:rsidR="003011CC" w:rsidRPr="003011CC" w:rsidSect="004D20BC">
      <w:pgSz w:w="16838" w:h="11906" w:orient="landscape"/>
      <w:pgMar w:top="964" w:right="1985" w:bottom="964"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81FDA" w14:textId="77777777" w:rsidR="00774B2D" w:rsidRDefault="00774B2D" w:rsidP="005C306E">
      <w:pPr>
        <w:spacing w:before="0" w:after="0" w:line="240" w:lineRule="auto"/>
      </w:pPr>
      <w:r>
        <w:separator/>
      </w:r>
    </w:p>
  </w:endnote>
  <w:endnote w:type="continuationSeparator" w:id="0">
    <w:p w14:paraId="2FEB3AD6" w14:textId="77777777" w:rsidR="00774B2D" w:rsidRDefault="00774B2D" w:rsidP="005C306E">
      <w:pPr>
        <w:spacing w:before="0" w:after="0" w:line="240" w:lineRule="auto"/>
      </w:pPr>
      <w:r>
        <w:continuationSeparator/>
      </w:r>
    </w:p>
  </w:endnote>
  <w:endnote w:type="continuationNotice" w:id="1">
    <w:p w14:paraId="32AE47C3" w14:textId="77777777" w:rsidR="00774B2D" w:rsidRDefault="00774B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B60B" w14:textId="77777777" w:rsidR="00F46C66" w:rsidRDefault="00F46C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150362"/>
      <w:docPartObj>
        <w:docPartGallery w:val="Page Numbers (Bottom of Page)"/>
        <w:docPartUnique/>
      </w:docPartObj>
    </w:sdtPr>
    <w:sdtEndPr>
      <w:rPr>
        <w:noProof/>
      </w:rPr>
    </w:sdtEndPr>
    <w:sdtContent>
      <w:p w14:paraId="5782A4AA" w14:textId="1F01AFF9" w:rsidR="001A31B7" w:rsidRPr="00C25C60" w:rsidRDefault="001A31B7" w:rsidP="00C25C60">
        <w:pPr>
          <w:pStyle w:val="Footer"/>
        </w:pPr>
        <w:r>
          <w:fldChar w:fldCharType="begin"/>
        </w:r>
        <w:r>
          <w:instrText xml:space="preserve"> PAGE   \* MERGEFORMAT </w:instrText>
        </w:r>
        <w:r>
          <w:fldChar w:fldCharType="separate"/>
        </w:r>
        <w:r>
          <w:rPr>
            <w:noProof/>
          </w:rPr>
          <w:t>2</w:t>
        </w:r>
        <w:r>
          <w:rPr>
            <w:noProof/>
          </w:rPr>
          <w:fldChar w:fldCharType="end"/>
        </w:r>
        <w:r>
          <w:t xml:space="preserve"> |</w:t>
        </w:r>
        <w:r w:rsidRPr="001A31B7">
          <w:rPr>
            <w:b/>
          </w:rPr>
          <w:t xml:space="preserve"> </w:t>
        </w:r>
        <w:sdt>
          <w:sdtPr>
            <w:rPr>
              <w:b/>
            </w:rPr>
            <w:alias w:val="Title"/>
            <w:tag w:val=""/>
            <w:id w:val="-298376733"/>
            <w:placeholder>
              <w:docPart w:val="1D5EE751600C4EE88F16A889748F4E30"/>
            </w:placeholder>
            <w:dataBinding w:prefixMappings="xmlns:ns0='http://purl.org/dc/elements/1.1/' xmlns:ns1='http://schemas.openxmlformats.org/package/2006/metadata/core-properties' " w:xpath="/ns1:coreProperties[1]/ns0:title[1]" w:storeItemID="{6C3C8BC8-F283-45AE-878A-BAB7291924A1}"/>
            <w:text/>
          </w:sdtPr>
          <w:sdtEndPr/>
          <w:sdtContent>
            <w:r w:rsidR="004D20BC">
              <w:rPr>
                <w:b/>
              </w:rPr>
              <w:t>Returnable Schedule for Expression of Interest</w:t>
            </w:r>
          </w:sdtContent>
        </w:sdt>
        <w:r w:rsidRPr="001A31B7">
          <w:rPr>
            <w:b/>
          </w:rPr>
          <w:t xml:space="preserve"> </w:t>
        </w:r>
        <w:r>
          <w:t xml:space="preserve">| </w:t>
        </w:r>
        <w:sdt>
          <w:sdtPr>
            <w:alias w:val="Subject"/>
            <w:tag w:val=""/>
            <w:id w:val="-107585653"/>
            <w:placeholder>
              <w:docPart w:val="59C655C5E73D4D6BA29CA32075A6EB23"/>
            </w:placeholder>
            <w:dataBinding w:prefixMappings="xmlns:ns0='http://purl.org/dc/elements/1.1/' xmlns:ns1='http://schemas.openxmlformats.org/package/2006/metadata/core-properties' " w:xpath="/ns1:coreProperties[1]/ns0:subject[1]" w:storeItemID="{6C3C8BC8-F283-45AE-878A-BAB7291924A1}"/>
            <w:text/>
          </w:sdtPr>
          <w:sdtEndPr/>
          <w:sdtContent>
            <w:r w:rsidR="00EE1FAE">
              <w:t>Non-network solutions to meet system strength requirements in NSW</w:t>
            </w:r>
          </w:sdtContent>
        </w:sdt>
        <w:r w:rsidR="00FD5315">
          <w:ptab w:relativeTo="margin" w:alignment="right" w:leader="underscore"/>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0B2F" w14:textId="77777777" w:rsidR="00F46C66" w:rsidRDefault="00F46C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79556" w14:textId="77777777" w:rsidR="00774B2D" w:rsidRDefault="00774B2D" w:rsidP="005C306E">
      <w:pPr>
        <w:spacing w:before="0" w:after="0" w:line="240" w:lineRule="auto"/>
      </w:pPr>
      <w:r>
        <w:separator/>
      </w:r>
    </w:p>
  </w:footnote>
  <w:footnote w:type="continuationSeparator" w:id="0">
    <w:p w14:paraId="765B2203" w14:textId="77777777" w:rsidR="00774B2D" w:rsidRDefault="00774B2D" w:rsidP="005C306E">
      <w:pPr>
        <w:spacing w:before="0" w:after="0" w:line="240" w:lineRule="auto"/>
      </w:pPr>
      <w:r>
        <w:continuationSeparator/>
      </w:r>
    </w:p>
  </w:footnote>
  <w:footnote w:type="continuationNotice" w:id="1">
    <w:p w14:paraId="7DCF14CA" w14:textId="77777777" w:rsidR="00774B2D" w:rsidRDefault="00774B2D">
      <w:pPr>
        <w:spacing w:before="0" w:after="0" w:line="240" w:lineRule="auto"/>
      </w:pPr>
    </w:p>
  </w:footnote>
  <w:footnote w:id="2">
    <w:p w14:paraId="350E27B6" w14:textId="77777777" w:rsidR="003011CC" w:rsidRDefault="003011CC" w:rsidP="003011CC">
      <w:pPr>
        <w:pStyle w:val="FootnoteText"/>
      </w:pPr>
      <w:r>
        <w:rPr>
          <w:rStyle w:val="FootnoteReference"/>
        </w:rPr>
        <w:footnoteRef/>
      </w:r>
      <w:r>
        <w:t xml:space="preserve"> System Strength Contractors are defined as </w:t>
      </w:r>
      <w:r w:rsidRPr="003C0175">
        <w:t>third party businesses that provide system strength services to Transgrid under a network support contract</w:t>
      </w:r>
      <w:r>
        <w:t>.</w:t>
      </w:r>
    </w:p>
  </w:footnote>
  <w:footnote w:id="3">
    <w:p w14:paraId="0B2985B2" w14:textId="67076FB2" w:rsidR="004D20BC" w:rsidRDefault="004D20BC" w:rsidP="00264CDF">
      <w:pPr>
        <w:pStyle w:val="FootnoteText"/>
      </w:pPr>
      <w:r>
        <w:rPr>
          <w:rStyle w:val="FootnoteReference"/>
        </w:rPr>
        <w:footnoteRef/>
      </w:r>
      <w:r>
        <w:t xml:space="preserve"> </w:t>
      </w:r>
      <w:r w:rsidRPr="003005DF">
        <w:t xml:space="preserve">Note that this EOI is not seeking inertia support. However, Transgrid </w:t>
      </w:r>
      <w:r>
        <w:t xml:space="preserve">is likely to </w:t>
      </w:r>
      <w:r w:rsidRPr="003005DF">
        <w:t>have future inertia needs as synchronous generators retire</w:t>
      </w:r>
      <w:r>
        <w:t xml:space="preserve"> (See Transgrid’s 2022 </w:t>
      </w:r>
      <w:hyperlink r:id="rId1" w:history="1">
        <w:r w:rsidRPr="003005DF">
          <w:rPr>
            <w:rStyle w:val="Hyperlink"/>
          </w:rPr>
          <w:t>TAPR</w:t>
        </w:r>
      </w:hyperlink>
      <w:r>
        <w:t>, page 98)</w:t>
      </w:r>
      <w:r w:rsidRPr="003005DF">
        <w:t xml:space="preserve">, and will </w:t>
      </w:r>
      <w:r>
        <w:t>seek</w:t>
      </w:r>
      <w:r w:rsidRPr="003005DF">
        <w:t xml:space="preserve"> to co-optimise these needs</w:t>
      </w:r>
      <w:r>
        <w:t xml:space="preserve"> where possible</w:t>
      </w:r>
      <w:r w:rsidRPr="003005DF">
        <w:t>.</w:t>
      </w:r>
    </w:p>
  </w:footnote>
  <w:footnote w:id="4">
    <w:p w14:paraId="24B54B8C" w14:textId="77777777" w:rsidR="007F168C" w:rsidRPr="0058690D" w:rsidRDefault="007F168C" w:rsidP="007F168C">
      <w:pPr>
        <w:pStyle w:val="FootnoteText"/>
        <w:rPr>
          <w:lang w:val="en-US"/>
        </w:rPr>
      </w:pPr>
      <w:r>
        <w:rPr>
          <w:rStyle w:val="FootnoteReference"/>
        </w:rPr>
        <w:footnoteRef/>
      </w:r>
      <w:r>
        <w:t xml:space="preserve"> </w:t>
      </w:r>
      <w:r>
        <w:rPr>
          <w:lang w:val="en-US"/>
        </w:rPr>
        <w:t xml:space="preserve">AER, 2020, Final decisions – Guidelines to make the Integrated System Plan Actionable, p25, </w:t>
      </w:r>
      <w:hyperlink r:id="rId2" w:history="1">
        <w:r w:rsidRPr="00414149">
          <w:rPr>
            <w:rStyle w:val="Hyperlink"/>
            <w:lang w:val="en-US"/>
          </w:rPr>
          <w:t>https://www.aer.gov.au/system/files/AER%20-%20Final%20decision%20-%20Guidelines%20to%20make%20the%20ISP%20actionable%20-%2025%20August%202020.pdf</w:t>
        </w:r>
      </w:hyperlink>
      <w:r>
        <w:rPr>
          <w:lang w:val="en-US"/>
        </w:rPr>
        <w:t xml:space="preserve">  </w:t>
      </w:r>
    </w:p>
  </w:footnote>
  <w:footnote w:id="5">
    <w:p w14:paraId="7695A1CF" w14:textId="77777777" w:rsidR="004D20BC" w:rsidRPr="004B3D89" w:rsidRDefault="004D20BC" w:rsidP="00264CDF">
      <w:pPr>
        <w:pStyle w:val="FootnoteText"/>
        <w:rPr>
          <w:lang w:val="en-US"/>
        </w:rPr>
      </w:pPr>
      <w:r>
        <w:rPr>
          <w:rStyle w:val="FootnoteReference"/>
        </w:rPr>
        <w:footnoteRef/>
      </w:r>
      <w:r>
        <w:t xml:space="preserve"> As per RIT-T guidelines, capital costs are considered $0 for existing or committed assets, and for new assets the </w:t>
      </w:r>
      <w:r w:rsidRPr="001F2E0A">
        <w:t>total capital cost of the underlying resource for the non-network solution (i.e. regardless of ownership).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ACD5" w14:textId="77777777" w:rsidR="00F46C66" w:rsidRDefault="00F46C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B5518" w14:textId="77777777" w:rsidR="00C212D9" w:rsidRDefault="00C212D9">
    <w:pPr>
      <w:pStyle w:val="Header"/>
    </w:pPr>
    <w:r>
      <w:rPr>
        <w:noProof/>
      </w:rPr>
      <w:drawing>
        <wp:anchor distT="0" distB="0" distL="114300" distR="114300" simplePos="0" relativeHeight="251658240" behindDoc="0" locked="0" layoutInCell="1" allowOverlap="1" wp14:anchorId="7D2FF108" wp14:editId="333EBFCF">
          <wp:simplePos x="0" y="0"/>
          <wp:positionH relativeFrom="margin">
            <wp:align>right</wp:align>
          </wp:positionH>
          <wp:positionV relativeFrom="page">
            <wp:posOffset>385445</wp:posOffset>
          </wp:positionV>
          <wp:extent cx="1285200" cy="396000"/>
          <wp:effectExtent l="0" t="0" r="0" b="4445"/>
          <wp:wrapTopAndBottom/>
          <wp:docPr id="6" name="Picture 6"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ish&#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5200" cy="3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2EEF" w14:textId="77777777" w:rsidR="00F46C66" w:rsidRDefault="00F46C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46CD1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EC44F4"/>
    <w:multiLevelType w:val="singleLevel"/>
    <w:tmpl w:val="2514C6C4"/>
    <w:lvl w:ilvl="0">
      <w:start w:val="1"/>
      <w:numFmt w:val="bullet"/>
      <w:lvlText w:val=""/>
      <w:lvlJc w:val="left"/>
      <w:pPr>
        <w:tabs>
          <w:tab w:val="num" w:pos="737"/>
        </w:tabs>
        <w:ind w:left="737" w:hanging="737"/>
      </w:pPr>
      <w:rPr>
        <w:rFonts w:ascii="Symbol" w:hAnsi="Symbol" w:hint="default"/>
      </w:rPr>
    </w:lvl>
  </w:abstractNum>
  <w:abstractNum w:abstractNumId="2" w15:restartNumberingAfterBreak="0">
    <w:nsid w:val="094832F1"/>
    <w:multiLevelType w:val="singleLevel"/>
    <w:tmpl w:val="A61862F6"/>
    <w:lvl w:ilvl="0">
      <w:start w:val="1"/>
      <w:numFmt w:val="bullet"/>
      <w:lvlText w:val=""/>
      <w:lvlJc w:val="left"/>
      <w:pPr>
        <w:tabs>
          <w:tab w:val="num" w:pos="737"/>
        </w:tabs>
        <w:ind w:left="737" w:hanging="737"/>
      </w:pPr>
      <w:rPr>
        <w:rFonts w:ascii="Symbol" w:hAnsi="Symbol" w:hint="default"/>
      </w:rPr>
    </w:lvl>
  </w:abstractNum>
  <w:abstractNum w:abstractNumId="3" w15:restartNumberingAfterBreak="0">
    <w:nsid w:val="0A603DAD"/>
    <w:multiLevelType w:val="hybridMultilevel"/>
    <w:tmpl w:val="A9F4736A"/>
    <w:lvl w:ilvl="0" w:tplc="6ED099C6">
      <w:start w:val="1"/>
      <w:numFmt w:val="bullet"/>
      <w:lvlText w:val=""/>
      <w:lvlJc w:val="left"/>
      <w:pPr>
        <w:tabs>
          <w:tab w:val="num" w:pos="737"/>
        </w:tabs>
        <w:ind w:left="737" w:hanging="73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03FAE"/>
    <w:multiLevelType w:val="multilevel"/>
    <w:tmpl w:val="5B2CFF9E"/>
    <w:styleLink w:val="111111"/>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E578DF"/>
    <w:multiLevelType w:val="singleLevel"/>
    <w:tmpl w:val="7D0C9238"/>
    <w:lvl w:ilvl="0">
      <w:start w:val="1"/>
      <w:numFmt w:val="bullet"/>
      <w:lvlText w:val=""/>
      <w:lvlJc w:val="left"/>
      <w:pPr>
        <w:tabs>
          <w:tab w:val="num" w:pos="737"/>
        </w:tabs>
        <w:ind w:left="737" w:hanging="737"/>
      </w:pPr>
      <w:rPr>
        <w:rFonts w:ascii="Symbol" w:hAnsi="Symbol" w:hint="default"/>
      </w:rPr>
    </w:lvl>
  </w:abstractNum>
  <w:abstractNum w:abstractNumId="6" w15:restartNumberingAfterBreak="0">
    <w:nsid w:val="0C5F55F6"/>
    <w:multiLevelType w:val="hybridMultilevel"/>
    <w:tmpl w:val="E430A1E4"/>
    <w:lvl w:ilvl="0" w:tplc="FFFFFFFF">
      <w:start w:val="1"/>
      <w:numFmt w:val="lowerLetter"/>
      <w:lvlText w:val="(%1)"/>
      <w:lvlJc w:val="left"/>
      <w:pPr>
        <w:ind w:left="1440" w:hanging="720"/>
      </w:pPr>
      <w:rPr>
        <w:rFonts w:ascii="Arial" w:eastAsia="ヒラギノ角ゴ Pro W3" w:hAnsi="Arial" w:cs="Arial"/>
      </w:rPr>
    </w:lvl>
    <w:lvl w:ilvl="1" w:tplc="FFFFFFFF">
      <w:start w:val="1"/>
      <w:numFmt w:val="lowerRoman"/>
      <w:lvlText w:val="(%2)"/>
      <w:lvlJc w:val="left"/>
      <w:pPr>
        <w:ind w:left="1800" w:hanging="360"/>
      </w:pPr>
      <w:rPr>
        <w:rFonts w:hint="default"/>
      </w:rPr>
    </w:lvl>
    <w:lvl w:ilvl="2" w:tplc="FFFFFFFF">
      <w:start w:val="1"/>
      <w:numFmt w:val="lowerRoman"/>
      <w:lvlText w:val="%3."/>
      <w:lvlJc w:val="right"/>
      <w:pPr>
        <w:ind w:left="2520" w:hanging="180"/>
      </w:p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1034AB8"/>
    <w:multiLevelType w:val="singleLevel"/>
    <w:tmpl w:val="7D9425B6"/>
    <w:lvl w:ilvl="0">
      <w:start w:val="1"/>
      <w:numFmt w:val="bullet"/>
      <w:lvlText w:val=""/>
      <w:lvlJc w:val="left"/>
      <w:pPr>
        <w:tabs>
          <w:tab w:val="num" w:pos="737"/>
        </w:tabs>
        <w:ind w:left="737" w:hanging="737"/>
      </w:pPr>
      <w:rPr>
        <w:rFonts w:ascii="Symbol" w:hAnsi="Symbol" w:hint="default"/>
      </w:rPr>
    </w:lvl>
  </w:abstractNum>
  <w:abstractNum w:abstractNumId="8" w15:restartNumberingAfterBreak="0">
    <w:nsid w:val="17F8486B"/>
    <w:multiLevelType w:val="multilevel"/>
    <w:tmpl w:val="B5AAE3E2"/>
    <w:styleLink w:val="AlphaLists"/>
    <w:lvl w:ilvl="0">
      <w:start w:val="1"/>
      <w:numFmt w:val="lowerLetter"/>
      <w:pStyle w:val="AlphaList"/>
      <w:lvlText w:val="(%1)"/>
      <w:lvlJc w:val="left"/>
      <w:pPr>
        <w:ind w:left="360" w:hanging="360"/>
      </w:pPr>
      <w:rPr>
        <w:rFonts w:hint="default"/>
      </w:rPr>
    </w:lvl>
    <w:lvl w:ilvl="1">
      <w:start w:val="1"/>
      <w:numFmt w:val="decimal"/>
      <w:pStyle w:val="AlphaList2"/>
      <w:lvlText w:val="%2."/>
      <w:lvlJc w:val="left"/>
      <w:pPr>
        <w:ind w:left="720" w:hanging="360"/>
      </w:pPr>
      <w:rPr>
        <w:rFonts w:asciiTheme="minorHAnsi" w:eastAsiaTheme="minorHAnsi" w:hAnsiTheme="minorHAnsi" w:cstheme="minorBidi"/>
      </w:rPr>
    </w:lvl>
    <w:lvl w:ilvl="2">
      <w:start w:val="1"/>
      <w:numFmt w:val="upperLetter"/>
      <w:pStyle w:val="AlphaList3"/>
      <w:lvlText w:val="(%3)"/>
      <w:lvlJc w:val="left"/>
      <w:pPr>
        <w:ind w:left="1080" w:hanging="36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19440A1E"/>
    <w:multiLevelType w:val="multilevel"/>
    <w:tmpl w:val="2B9A0558"/>
    <w:styleLink w:val="AppendixList"/>
    <w:lvl w:ilvl="0">
      <w:start w:val="1"/>
      <w:numFmt w:val="upperLetter"/>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142130A"/>
    <w:multiLevelType w:val="hybridMultilevel"/>
    <w:tmpl w:val="5606AA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2125684"/>
    <w:multiLevelType w:val="hybridMultilevel"/>
    <w:tmpl w:val="7D3CEB6E"/>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558568B"/>
    <w:multiLevelType w:val="multilevel"/>
    <w:tmpl w:val="BB0C53AC"/>
    <w:styleLink w:val="1ai"/>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upperLetter"/>
      <w:pStyle w:val="ListNumber4"/>
      <w:lvlText w:val="%4."/>
      <w:lvlJc w:val="left"/>
      <w:pPr>
        <w:ind w:left="1440" w:hanging="360"/>
      </w:pPr>
      <w:rPr>
        <w:rFonts w:hint="default"/>
      </w:rPr>
    </w:lvl>
    <w:lvl w:ilvl="4">
      <w:start w:val="1"/>
      <w:numFmt w:val="upperRoman"/>
      <w:pStyle w:val="ListNumber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25FE38F6"/>
    <w:multiLevelType w:val="hybridMultilevel"/>
    <w:tmpl w:val="F91E7EC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15:restartNumberingAfterBreak="0">
    <w:nsid w:val="27D41B34"/>
    <w:multiLevelType w:val="hybridMultilevel"/>
    <w:tmpl w:val="E430A1E4"/>
    <w:lvl w:ilvl="0" w:tplc="CA0A79B4">
      <w:start w:val="1"/>
      <w:numFmt w:val="lowerLetter"/>
      <w:lvlText w:val="(%1)"/>
      <w:lvlJc w:val="left"/>
      <w:pPr>
        <w:ind w:left="1440" w:hanging="720"/>
      </w:pPr>
      <w:rPr>
        <w:rFonts w:ascii="Arial" w:eastAsia="ヒラギノ角ゴ Pro W3" w:hAnsi="Arial" w:cs="Arial"/>
      </w:rPr>
    </w:lvl>
    <w:lvl w:ilvl="1" w:tplc="745EB704">
      <w:start w:val="1"/>
      <w:numFmt w:val="lowerRoman"/>
      <w:lvlText w:val="(%2)"/>
      <w:lvlJc w:val="left"/>
      <w:pPr>
        <w:ind w:left="1800" w:hanging="360"/>
      </w:pPr>
      <w:rPr>
        <w:rFonts w:hint="default"/>
      </w:rPr>
    </w:lvl>
    <w:lvl w:ilvl="2" w:tplc="0C09001B">
      <w:start w:val="1"/>
      <w:numFmt w:val="lowerRoman"/>
      <w:lvlText w:val="%3."/>
      <w:lvlJc w:val="right"/>
      <w:pPr>
        <w:ind w:left="2520" w:hanging="180"/>
      </w:pPr>
    </w:lvl>
    <w:lvl w:ilvl="3" w:tplc="3A146FAE">
      <w:start w:val="1"/>
      <w:numFmt w:val="upp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A5F2778"/>
    <w:multiLevelType w:val="singleLevel"/>
    <w:tmpl w:val="FB689194"/>
    <w:lvl w:ilvl="0">
      <w:start w:val="1"/>
      <w:numFmt w:val="bullet"/>
      <w:lvlText w:val=""/>
      <w:lvlJc w:val="left"/>
      <w:pPr>
        <w:tabs>
          <w:tab w:val="num" w:pos="737"/>
        </w:tabs>
        <w:ind w:left="737" w:hanging="737"/>
      </w:pPr>
      <w:rPr>
        <w:rFonts w:ascii="Symbol" w:hAnsi="Symbol" w:hint="default"/>
      </w:rPr>
    </w:lvl>
  </w:abstractNum>
  <w:abstractNum w:abstractNumId="16" w15:restartNumberingAfterBreak="0">
    <w:nsid w:val="3CA41282"/>
    <w:multiLevelType w:val="multilevel"/>
    <w:tmpl w:val="07FE127E"/>
    <w:styleLink w:val="BulletList"/>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ind w:left="720" w:hanging="363"/>
      </w:pPr>
      <w:rPr>
        <w:rFonts w:ascii="Arial" w:hAnsi="Arial" w:hint="default"/>
      </w:rPr>
    </w:lvl>
    <w:lvl w:ilvl="2">
      <w:start w:val="1"/>
      <w:numFmt w:val="bullet"/>
      <w:pStyle w:val="ListBullet3"/>
      <w:lvlText w:val="&gt;"/>
      <w:lvlJc w:val="left"/>
      <w:pPr>
        <w:tabs>
          <w:tab w:val="num" w:pos="720"/>
        </w:tabs>
        <w:ind w:left="1077" w:hanging="357"/>
      </w:pPr>
      <w:rPr>
        <w:rFonts w:ascii="Arial" w:hAnsi="Arial" w:hint="default"/>
      </w:rPr>
    </w:lvl>
    <w:lvl w:ilvl="3">
      <w:start w:val="1"/>
      <w:numFmt w:val="bullet"/>
      <w:pStyle w:val="ListBullet4"/>
      <w:lvlText w:val="○"/>
      <w:lvlJc w:val="left"/>
      <w:pPr>
        <w:tabs>
          <w:tab w:val="num" w:pos="1440"/>
        </w:tabs>
        <w:ind w:left="1440" w:hanging="363"/>
      </w:pPr>
      <w:rPr>
        <w:rFonts w:ascii="Arial" w:hAnsi="Arial" w:hint="default"/>
      </w:rPr>
    </w:lvl>
    <w:lvl w:ilvl="4">
      <w:start w:val="1"/>
      <w:numFmt w:val="bullet"/>
      <w:pStyle w:val="ListBullet5"/>
      <w:lvlText w:val="-"/>
      <w:lvlJc w:val="left"/>
      <w:pPr>
        <w:tabs>
          <w:tab w:val="num" w:pos="1797"/>
        </w:tabs>
        <w:ind w:left="1797" w:hanging="357"/>
      </w:pPr>
      <w:rPr>
        <w:rFonts w:ascii="Arial" w:hAnsi="Arial" w:hint="default"/>
      </w:rPr>
    </w:lvl>
    <w:lvl w:ilvl="5">
      <w:start w:val="1"/>
      <w:numFmt w:val="bullet"/>
      <w:pStyle w:val="TableBullet1"/>
      <w:lvlText w:val=""/>
      <w:lvlJc w:val="left"/>
      <w:pPr>
        <w:tabs>
          <w:tab w:val="num" w:pos="284"/>
        </w:tabs>
        <w:ind w:left="284" w:hanging="284"/>
      </w:pPr>
      <w:rPr>
        <w:rFonts w:ascii="Symbol" w:hAnsi="Symbol" w:hint="default"/>
      </w:rPr>
    </w:lvl>
    <w:lvl w:ilvl="6">
      <w:start w:val="1"/>
      <w:numFmt w:val="bullet"/>
      <w:pStyle w:val="TableBullet2"/>
      <w:lvlText w:val="-"/>
      <w:lvlJc w:val="left"/>
      <w:pPr>
        <w:tabs>
          <w:tab w:val="num" w:pos="567"/>
        </w:tabs>
        <w:ind w:left="567" w:hanging="283"/>
      </w:pPr>
      <w:rPr>
        <w:rFonts w:ascii="Arial" w:hAnsi="Arial" w:hint="default"/>
      </w:rPr>
    </w:lvl>
    <w:lvl w:ilvl="7">
      <w:start w:val="1"/>
      <w:numFmt w:val="bullet"/>
      <w:pStyle w:val="TableBullet3"/>
      <w:lvlText w:val="&gt;"/>
      <w:lvlJc w:val="left"/>
      <w:pPr>
        <w:tabs>
          <w:tab w:val="num" w:pos="851"/>
        </w:tabs>
        <w:ind w:left="851" w:hanging="284"/>
      </w:pPr>
      <w:rPr>
        <w:rFonts w:ascii="Arial" w:hAnsi="Arial" w:hint="default"/>
      </w:rPr>
    </w:lvl>
    <w:lvl w:ilvl="8">
      <w:start w:val="1"/>
      <w:numFmt w:val="none"/>
      <w:suff w:val="nothing"/>
      <w:lvlText w:val=""/>
      <w:lvlJc w:val="left"/>
      <w:pPr>
        <w:ind w:left="0" w:firstLine="0"/>
      </w:pPr>
      <w:rPr>
        <w:rFonts w:hint="default"/>
      </w:rPr>
    </w:lvl>
  </w:abstractNum>
  <w:abstractNum w:abstractNumId="17" w15:restartNumberingAfterBreak="0">
    <w:nsid w:val="3FFE2627"/>
    <w:multiLevelType w:val="hybridMultilevel"/>
    <w:tmpl w:val="A6DE134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2AD2356"/>
    <w:multiLevelType w:val="singleLevel"/>
    <w:tmpl w:val="0596A0AC"/>
    <w:lvl w:ilvl="0">
      <w:start w:val="1"/>
      <w:numFmt w:val="bullet"/>
      <w:lvlText w:val=""/>
      <w:lvlJc w:val="left"/>
      <w:pPr>
        <w:tabs>
          <w:tab w:val="num" w:pos="737"/>
        </w:tabs>
        <w:ind w:left="737" w:hanging="737"/>
      </w:pPr>
      <w:rPr>
        <w:rFonts w:ascii="Symbol" w:hAnsi="Symbol" w:hint="default"/>
      </w:rPr>
    </w:lvl>
  </w:abstractNum>
  <w:abstractNum w:abstractNumId="19" w15:restartNumberingAfterBreak="0">
    <w:nsid w:val="45BA3EBF"/>
    <w:multiLevelType w:val="multilevel"/>
    <w:tmpl w:val="A34AFEE8"/>
    <w:styleLink w:val="PullOutBox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6684807"/>
    <w:multiLevelType w:val="hybridMultilevel"/>
    <w:tmpl w:val="E430A1E4"/>
    <w:lvl w:ilvl="0" w:tplc="CA0A79B4">
      <w:start w:val="1"/>
      <w:numFmt w:val="lowerLetter"/>
      <w:lvlText w:val="(%1)"/>
      <w:lvlJc w:val="left"/>
      <w:pPr>
        <w:ind w:left="1440" w:hanging="720"/>
      </w:pPr>
      <w:rPr>
        <w:rFonts w:ascii="Arial" w:eastAsia="ヒラギノ角ゴ Pro W3" w:hAnsi="Arial" w:cs="Arial"/>
      </w:rPr>
    </w:lvl>
    <w:lvl w:ilvl="1" w:tplc="745EB704">
      <w:start w:val="1"/>
      <w:numFmt w:val="lowerRoman"/>
      <w:lvlText w:val="(%2)"/>
      <w:lvlJc w:val="left"/>
      <w:pPr>
        <w:ind w:left="1800" w:hanging="360"/>
      </w:pPr>
      <w:rPr>
        <w:rFonts w:hint="default"/>
      </w:rPr>
    </w:lvl>
    <w:lvl w:ilvl="2" w:tplc="0C09001B">
      <w:start w:val="1"/>
      <w:numFmt w:val="lowerRoman"/>
      <w:lvlText w:val="%3."/>
      <w:lvlJc w:val="right"/>
      <w:pPr>
        <w:ind w:left="2520" w:hanging="180"/>
      </w:pPr>
    </w:lvl>
    <w:lvl w:ilvl="3" w:tplc="3A146FAE">
      <w:start w:val="1"/>
      <w:numFmt w:val="upperLetter"/>
      <w:lvlText w:val="(%4)"/>
      <w:lvlJc w:val="left"/>
      <w:pPr>
        <w:ind w:left="3240" w:hanging="360"/>
      </w:pPr>
      <w:rPr>
        <w:rFonts w:hint="default"/>
      </w:r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D092977"/>
    <w:multiLevelType w:val="hybridMultilevel"/>
    <w:tmpl w:val="F8B4C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194F8A"/>
    <w:multiLevelType w:val="singleLevel"/>
    <w:tmpl w:val="49083FF8"/>
    <w:lvl w:ilvl="0">
      <w:start w:val="1"/>
      <w:numFmt w:val="bullet"/>
      <w:lvlText w:val=""/>
      <w:lvlJc w:val="left"/>
      <w:pPr>
        <w:tabs>
          <w:tab w:val="num" w:pos="737"/>
        </w:tabs>
        <w:ind w:left="737" w:hanging="737"/>
      </w:pPr>
      <w:rPr>
        <w:rFonts w:ascii="Symbol" w:hAnsi="Symbol" w:hint="default"/>
      </w:rPr>
    </w:lvl>
  </w:abstractNum>
  <w:abstractNum w:abstractNumId="23" w15:restartNumberingAfterBreak="0">
    <w:nsid w:val="5003537D"/>
    <w:multiLevelType w:val="hybridMultilevel"/>
    <w:tmpl w:val="84D66AAE"/>
    <w:lvl w:ilvl="0" w:tplc="0C090001">
      <w:start w:val="1"/>
      <w:numFmt w:val="bullet"/>
      <w:lvlText w:val=""/>
      <w:lvlJc w:val="left"/>
      <w:pPr>
        <w:ind w:left="1440" w:hanging="360"/>
      </w:pPr>
      <w:rPr>
        <w:rFonts w:ascii="Symbol" w:hAnsi="Symbol" w:hint="default"/>
      </w:rPr>
    </w:lvl>
    <w:lvl w:ilvl="1" w:tplc="03C84F64">
      <w:start w:val="8"/>
      <w:numFmt w:val="bullet"/>
      <w:lvlText w:val="•"/>
      <w:lvlJc w:val="left"/>
      <w:pPr>
        <w:ind w:left="2160" w:hanging="360"/>
      </w:pPr>
      <w:rPr>
        <w:rFonts w:ascii="Arial" w:eastAsia="Times New Roman" w:hAnsi="Arial"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350755F"/>
    <w:multiLevelType w:val="multilevel"/>
    <w:tmpl w:val="0C3CC11C"/>
    <w:lvl w:ilvl="0">
      <w:start w:val="1"/>
      <w:numFmt w:val="bullet"/>
      <w:lvlText w:val=""/>
      <w:lvlJc w:val="left"/>
      <w:pPr>
        <w:tabs>
          <w:tab w:val="num" w:pos="680"/>
        </w:tabs>
        <w:ind w:left="680" w:hanging="396"/>
      </w:pPr>
      <w:rPr>
        <w:rFonts w:ascii="Symbol" w:hAnsi="Symbol" w:hint="default"/>
        <w:color w:val="000000" w:themeColor="text1"/>
        <w:position w:val="0"/>
        <w:sz w:val="22"/>
      </w:rPr>
    </w:lvl>
    <w:lvl w:ilvl="1">
      <w:start w:val="1"/>
      <w:numFmt w:val="bullet"/>
      <w:lvlText w:val="o"/>
      <w:lvlJc w:val="left"/>
      <w:pPr>
        <w:tabs>
          <w:tab w:val="num" w:pos="1077"/>
        </w:tabs>
        <w:ind w:left="1077" w:hanging="397"/>
      </w:pPr>
      <w:rPr>
        <w:rFonts w:ascii="Courier New" w:hAnsi="Courier New" w:cs="Courier New" w:hint="default"/>
        <w:color w:val="000000" w:themeColor="text1"/>
        <w:sz w:val="22"/>
      </w:rPr>
    </w:lvl>
    <w:lvl w:ilvl="2">
      <w:start w:val="1"/>
      <w:numFmt w:val="bullet"/>
      <w:lvlText w:val="o"/>
      <w:lvlJc w:val="left"/>
      <w:pPr>
        <w:tabs>
          <w:tab w:val="num" w:pos="1474"/>
        </w:tabs>
        <w:ind w:left="1474" w:hanging="397"/>
      </w:pPr>
      <w:rPr>
        <w:rFonts w:ascii="Courier New" w:hAnsi="Courier New" w:hint="default"/>
        <w:color w:val="000000" w:themeColor="text1"/>
        <w:position w:val="4"/>
        <w:sz w:val="18"/>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25" w15:restartNumberingAfterBreak="0">
    <w:nsid w:val="56750283"/>
    <w:multiLevelType w:val="hybridMultilevel"/>
    <w:tmpl w:val="097EA9EE"/>
    <w:lvl w:ilvl="0" w:tplc="6ED099C6">
      <w:start w:val="1"/>
      <w:numFmt w:val="bullet"/>
      <w:lvlText w:val=""/>
      <w:lvlJc w:val="left"/>
      <w:pPr>
        <w:tabs>
          <w:tab w:val="num" w:pos="737"/>
        </w:tabs>
        <w:ind w:left="737" w:hanging="73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523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63FA3BEE"/>
    <w:multiLevelType w:val="hybridMultilevel"/>
    <w:tmpl w:val="B69868A6"/>
    <w:lvl w:ilvl="0" w:tplc="0C090017">
      <w:start w:val="1"/>
      <w:numFmt w:val="lowerLetter"/>
      <w:lvlText w:val="%1)"/>
      <w:lvlJc w:val="left"/>
      <w:pPr>
        <w:ind w:left="777" w:hanging="360"/>
      </w:pPr>
      <w:rPr>
        <w:rFonts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68542F26"/>
    <w:multiLevelType w:val="hybridMultilevel"/>
    <w:tmpl w:val="63F8A0FC"/>
    <w:lvl w:ilvl="0" w:tplc="0809000F">
      <w:start w:val="1"/>
      <w:numFmt w:val="decimal"/>
      <w:lvlText w:val="%1."/>
      <w:lvlJc w:val="left"/>
      <w:pPr>
        <w:tabs>
          <w:tab w:val="num" w:pos="737"/>
        </w:tabs>
        <w:ind w:left="737" w:hanging="73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1D711E1"/>
    <w:multiLevelType w:val="singleLevel"/>
    <w:tmpl w:val="6ED099C6"/>
    <w:lvl w:ilvl="0">
      <w:start w:val="1"/>
      <w:numFmt w:val="bullet"/>
      <w:lvlText w:val=""/>
      <w:lvlJc w:val="left"/>
      <w:pPr>
        <w:tabs>
          <w:tab w:val="num" w:pos="737"/>
        </w:tabs>
        <w:ind w:left="737" w:hanging="737"/>
      </w:pPr>
      <w:rPr>
        <w:rFonts w:ascii="Symbol" w:hAnsi="Symbol" w:hint="default"/>
      </w:rPr>
    </w:lvl>
  </w:abstractNum>
  <w:abstractNum w:abstractNumId="30" w15:restartNumberingAfterBreak="0">
    <w:nsid w:val="75F3381D"/>
    <w:multiLevelType w:val="hybridMultilevel"/>
    <w:tmpl w:val="FB42A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BA0F5A"/>
    <w:multiLevelType w:val="hybridMultilevel"/>
    <w:tmpl w:val="4DF065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7E6E122C"/>
    <w:multiLevelType w:val="hybridMultilevel"/>
    <w:tmpl w:val="8AC8AA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395471667">
    <w:abstractNumId w:val="16"/>
  </w:num>
  <w:num w:numId="2" w16cid:durableId="1585609111">
    <w:abstractNumId w:val="4"/>
  </w:num>
  <w:num w:numId="3" w16cid:durableId="1536187274">
    <w:abstractNumId w:val="12"/>
  </w:num>
  <w:num w:numId="4" w16cid:durableId="972712572">
    <w:abstractNumId w:val="9"/>
  </w:num>
  <w:num w:numId="5" w16cid:durableId="1755974788">
    <w:abstractNumId w:val="26"/>
  </w:num>
  <w:num w:numId="6" w16cid:durableId="958875197">
    <w:abstractNumId w:val="8"/>
  </w:num>
  <w:num w:numId="7" w16cid:durableId="90514532">
    <w:abstractNumId w:val="22"/>
  </w:num>
  <w:num w:numId="8" w16cid:durableId="962541664">
    <w:abstractNumId w:val="7"/>
  </w:num>
  <w:num w:numId="9" w16cid:durableId="1109853327">
    <w:abstractNumId w:val="23"/>
  </w:num>
  <w:num w:numId="10" w16cid:durableId="1271202750">
    <w:abstractNumId w:val="1"/>
  </w:num>
  <w:num w:numId="11" w16cid:durableId="1316882006">
    <w:abstractNumId w:val="25"/>
  </w:num>
  <w:num w:numId="12" w16cid:durableId="1343973574">
    <w:abstractNumId w:val="3"/>
  </w:num>
  <w:num w:numId="13" w16cid:durableId="1182859929">
    <w:abstractNumId w:val="17"/>
  </w:num>
  <w:num w:numId="14" w16cid:durableId="549072077">
    <w:abstractNumId w:val="29"/>
  </w:num>
  <w:num w:numId="15" w16cid:durableId="15353217">
    <w:abstractNumId w:val="2"/>
  </w:num>
  <w:num w:numId="16" w16cid:durableId="908805592">
    <w:abstractNumId w:val="11"/>
  </w:num>
  <w:num w:numId="17" w16cid:durableId="1070344646">
    <w:abstractNumId w:val="5"/>
  </w:num>
  <w:num w:numId="18" w16cid:durableId="1466313852">
    <w:abstractNumId w:val="30"/>
  </w:num>
  <w:num w:numId="19" w16cid:durableId="1356424134">
    <w:abstractNumId w:val="19"/>
  </w:num>
  <w:num w:numId="20" w16cid:durableId="1836603906">
    <w:abstractNumId w:val="13"/>
  </w:num>
  <w:num w:numId="21" w16cid:durableId="1176917405">
    <w:abstractNumId w:val="27"/>
  </w:num>
  <w:num w:numId="22" w16cid:durableId="1729110075">
    <w:abstractNumId w:val="24"/>
  </w:num>
  <w:num w:numId="23" w16cid:durableId="2124108430">
    <w:abstractNumId w:val="18"/>
  </w:num>
  <w:num w:numId="24" w16cid:durableId="17152739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4101370">
    <w:abstractNumId w:val="15"/>
  </w:num>
  <w:num w:numId="26" w16cid:durableId="219446618">
    <w:abstractNumId w:val="4"/>
  </w:num>
  <w:num w:numId="27" w16cid:durableId="655955768">
    <w:abstractNumId w:val="4"/>
  </w:num>
  <w:num w:numId="28" w16cid:durableId="1112942762">
    <w:abstractNumId w:val="21"/>
  </w:num>
  <w:num w:numId="29" w16cid:durableId="137385475">
    <w:abstractNumId w:val="31"/>
  </w:num>
  <w:num w:numId="30" w16cid:durableId="670836375">
    <w:abstractNumId w:val="10"/>
  </w:num>
  <w:num w:numId="31" w16cid:durableId="184564086">
    <w:abstractNumId w:val="28"/>
  </w:num>
  <w:num w:numId="32" w16cid:durableId="1377197537">
    <w:abstractNumId w:val="4"/>
  </w:num>
  <w:num w:numId="33" w16cid:durableId="867452815">
    <w:abstractNumId w:val="0"/>
  </w:num>
  <w:num w:numId="34" w16cid:durableId="3408193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4294508">
    <w:abstractNumId w:val="20"/>
  </w:num>
  <w:num w:numId="36" w16cid:durableId="1739523159">
    <w:abstractNumId w:val="14"/>
  </w:num>
  <w:num w:numId="37" w16cid:durableId="864249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1800479">
    <w:abstractNumId w:val="6"/>
  </w:num>
  <w:num w:numId="39" w16cid:durableId="150357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70401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5235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AE"/>
    <w:rsid w:val="00000151"/>
    <w:rsid w:val="00000374"/>
    <w:rsid w:val="0000160D"/>
    <w:rsid w:val="0000171F"/>
    <w:rsid w:val="0000329D"/>
    <w:rsid w:val="00003C80"/>
    <w:rsid w:val="00004B2C"/>
    <w:rsid w:val="0000617F"/>
    <w:rsid w:val="00006983"/>
    <w:rsid w:val="00011966"/>
    <w:rsid w:val="000129B6"/>
    <w:rsid w:val="000130E7"/>
    <w:rsid w:val="00013B33"/>
    <w:rsid w:val="00013D83"/>
    <w:rsid w:val="00014375"/>
    <w:rsid w:val="000154CE"/>
    <w:rsid w:val="00016BF6"/>
    <w:rsid w:val="00021A10"/>
    <w:rsid w:val="00022272"/>
    <w:rsid w:val="00024A9F"/>
    <w:rsid w:val="000264A8"/>
    <w:rsid w:val="00026972"/>
    <w:rsid w:val="00027BE9"/>
    <w:rsid w:val="00031760"/>
    <w:rsid w:val="00032DF3"/>
    <w:rsid w:val="00033A60"/>
    <w:rsid w:val="00034874"/>
    <w:rsid w:val="0003563D"/>
    <w:rsid w:val="000363E0"/>
    <w:rsid w:val="00037470"/>
    <w:rsid w:val="00037A18"/>
    <w:rsid w:val="000413FC"/>
    <w:rsid w:val="00041921"/>
    <w:rsid w:val="00041C0D"/>
    <w:rsid w:val="000439C1"/>
    <w:rsid w:val="0004469F"/>
    <w:rsid w:val="00044F06"/>
    <w:rsid w:val="00044F90"/>
    <w:rsid w:val="00045054"/>
    <w:rsid w:val="000502E9"/>
    <w:rsid w:val="0005158A"/>
    <w:rsid w:val="000519FB"/>
    <w:rsid w:val="00052746"/>
    <w:rsid w:val="00052D16"/>
    <w:rsid w:val="00052DF9"/>
    <w:rsid w:val="00052EED"/>
    <w:rsid w:val="00053A1C"/>
    <w:rsid w:val="00054712"/>
    <w:rsid w:val="000549B7"/>
    <w:rsid w:val="00055473"/>
    <w:rsid w:val="00055BA9"/>
    <w:rsid w:val="0005734A"/>
    <w:rsid w:val="00057832"/>
    <w:rsid w:val="00057C72"/>
    <w:rsid w:val="00060F90"/>
    <w:rsid w:val="0006312E"/>
    <w:rsid w:val="0006325B"/>
    <w:rsid w:val="00063810"/>
    <w:rsid w:val="00063A9B"/>
    <w:rsid w:val="00063F04"/>
    <w:rsid w:val="00063F39"/>
    <w:rsid w:val="00064437"/>
    <w:rsid w:val="0006443C"/>
    <w:rsid w:val="00065801"/>
    <w:rsid w:val="00065BC9"/>
    <w:rsid w:val="00065D28"/>
    <w:rsid w:val="00066054"/>
    <w:rsid w:val="0006635A"/>
    <w:rsid w:val="000672AA"/>
    <w:rsid w:val="0006757D"/>
    <w:rsid w:val="00070273"/>
    <w:rsid w:val="00072F70"/>
    <w:rsid w:val="00073FB3"/>
    <w:rsid w:val="000747C4"/>
    <w:rsid w:val="00077789"/>
    <w:rsid w:val="00077DF6"/>
    <w:rsid w:val="00082A07"/>
    <w:rsid w:val="00082AFA"/>
    <w:rsid w:val="0008393A"/>
    <w:rsid w:val="000875DE"/>
    <w:rsid w:val="00090147"/>
    <w:rsid w:val="00091422"/>
    <w:rsid w:val="0009196B"/>
    <w:rsid w:val="00093410"/>
    <w:rsid w:val="000966CA"/>
    <w:rsid w:val="00096E2E"/>
    <w:rsid w:val="0009725E"/>
    <w:rsid w:val="000976AD"/>
    <w:rsid w:val="00097F22"/>
    <w:rsid w:val="000A0818"/>
    <w:rsid w:val="000A1D48"/>
    <w:rsid w:val="000A2E82"/>
    <w:rsid w:val="000A395E"/>
    <w:rsid w:val="000A641A"/>
    <w:rsid w:val="000A72BA"/>
    <w:rsid w:val="000B0FE6"/>
    <w:rsid w:val="000B1056"/>
    <w:rsid w:val="000B16DE"/>
    <w:rsid w:val="000B17FB"/>
    <w:rsid w:val="000B380C"/>
    <w:rsid w:val="000B43C7"/>
    <w:rsid w:val="000B5D52"/>
    <w:rsid w:val="000B64E8"/>
    <w:rsid w:val="000C2C3E"/>
    <w:rsid w:val="000C4E00"/>
    <w:rsid w:val="000C54C3"/>
    <w:rsid w:val="000C551E"/>
    <w:rsid w:val="000C5DDD"/>
    <w:rsid w:val="000C5E9D"/>
    <w:rsid w:val="000C74C1"/>
    <w:rsid w:val="000D0C9F"/>
    <w:rsid w:val="000D1335"/>
    <w:rsid w:val="000D163A"/>
    <w:rsid w:val="000D2CF7"/>
    <w:rsid w:val="000D3F7C"/>
    <w:rsid w:val="000D4279"/>
    <w:rsid w:val="000D54FE"/>
    <w:rsid w:val="000D63BF"/>
    <w:rsid w:val="000D7393"/>
    <w:rsid w:val="000E0208"/>
    <w:rsid w:val="000E2B7B"/>
    <w:rsid w:val="000E5529"/>
    <w:rsid w:val="000E5BD7"/>
    <w:rsid w:val="000E67FA"/>
    <w:rsid w:val="000E7F01"/>
    <w:rsid w:val="000F00A1"/>
    <w:rsid w:val="000F0C19"/>
    <w:rsid w:val="000F1A32"/>
    <w:rsid w:val="000F2B7E"/>
    <w:rsid w:val="000F3083"/>
    <w:rsid w:val="000F3536"/>
    <w:rsid w:val="000F3DD6"/>
    <w:rsid w:val="000F4381"/>
    <w:rsid w:val="000F4406"/>
    <w:rsid w:val="000F45A2"/>
    <w:rsid w:val="000F4C46"/>
    <w:rsid w:val="000F6364"/>
    <w:rsid w:val="000F6593"/>
    <w:rsid w:val="00100C36"/>
    <w:rsid w:val="00100D9D"/>
    <w:rsid w:val="00101073"/>
    <w:rsid w:val="00101516"/>
    <w:rsid w:val="00101BEB"/>
    <w:rsid w:val="0010248F"/>
    <w:rsid w:val="00103C06"/>
    <w:rsid w:val="0010435C"/>
    <w:rsid w:val="00105770"/>
    <w:rsid w:val="00107BE9"/>
    <w:rsid w:val="0011204F"/>
    <w:rsid w:val="00117B23"/>
    <w:rsid w:val="00120F0F"/>
    <w:rsid w:val="001225EF"/>
    <w:rsid w:val="0012370D"/>
    <w:rsid w:val="00123EB8"/>
    <w:rsid w:val="00125141"/>
    <w:rsid w:val="001256F0"/>
    <w:rsid w:val="00125CE2"/>
    <w:rsid w:val="00126A2D"/>
    <w:rsid w:val="00126B46"/>
    <w:rsid w:val="001278B7"/>
    <w:rsid w:val="001303D2"/>
    <w:rsid w:val="001307DA"/>
    <w:rsid w:val="001315D1"/>
    <w:rsid w:val="00133F8B"/>
    <w:rsid w:val="001343AB"/>
    <w:rsid w:val="001354F9"/>
    <w:rsid w:val="00136220"/>
    <w:rsid w:val="001363FB"/>
    <w:rsid w:val="00136BB2"/>
    <w:rsid w:val="001377C6"/>
    <w:rsid w:val="001409EB"/>
    <w:rsid w:val="00140D67"/>
    <w:rsid w:val="00141280"/>
    <w:rsid w:val="001428CE"/>
    <w:rsid w:val="00142FFB"/>
    <w:rsid w:val="001439DB"/>
    <w:rsid w:val="001443A9"/>
    <w:rsid w:val="001448E8"/>
    <w:rsid w:val="00145E29"/>
    <w:rsid w:val="00146271"/>
    <w:rsid w:val="00147E8B"/>
    <w:rsid w:val="0015077C"/>
    <w:rsid w:val="00150D28"/>
    <w:rsid w:val="001514E0"/>
    <w:rsid w:val="00151D8A"/>
    <w:rsid w:val="00152E6D"/>
    <w:rsid w:val="00153B95"/>
    <w:rsid w:val="00153C23"/>
    <w:rsid w:val="00154B63"/>
    <w:rsid w:val="00154CDD"/>
    <w:rsid w:val="001551E3"/>
    <w:rsid w:val="00157FDA"/>
    <w:rsid w:val="00160550"/>
    <w:rsid w:val="0016138F"/>
    <w:rsid w:val="001638AE"/>
    <w:rsid w:val="0016494D"/>
    <w:rsid w:val="00166496"/>
    <w:rsid w:val="0016674C"/>
    <w:rsid w:val="00167C7D"/>
    <w:rsid w:val="0017152C"/>
    <w:rsid w:val="00171A06"/>
    <w:rsid w:val="00172CED"/>
    <w:rsid w:val="0017341A"/>
    <w:rsid w:val="00173703"/>
    <w:rsid w:val="00173F88"/>
    <w:rsid w:val="00174DB4"/>
    <w:rsid w:val="00176CC7"/>
    <w:rsid w:val="00177E01"/>
    <w:rsid w:val="00180185"/>
    <w:rsid w:val="001816AA"/>
    <w:rsid w:val="0018206A"/>
    <w:rsid w:val="0018208D"/>
    <w:rsid w:val="00184FEB"/>
    <w:rsid w:val="001859B0"/>
    <w:rsid w:val="00185AA3"/>
    <w:rsid w:val="0018698F"/>
    <w:rsid w:val="00187B89"/>
    <w:rsid w:val="00187C0E"/>
    <w:rsid w:val="00190BF0"/>
    <w:rsid w:val="001911B9"/>
    <w:rsid w:val="00191FEF"/>
    <w:rsid w:val="001929BC"/>
    <w:rsid w:val="001933D0"/>
    <w:rsid w:val="001939AC"/>
    <w:rsid w:val="00194217"/>
    <w:rsid w:val="00194DEA"/>
    <w:rsid w:val="0019761A"/>
    <w:rsid w:val="001A19C4"/>
    <w:rsid w:val="001A1AD0"/>
    <w:rsid w:val="001A291B"/>
    <w:rsid w:val="001A305D"/>
    <w:rsid w:val="001A31B7"/>
    <w:rsid w:val="001A33B2"/>
    <w:rsid w:val="001A5C71"/>
    <w:rsid w:val="001A5DBD"/>
    <w:rsid w:val="001A6378"/>
    <w:rsid w:val="001A6DE0"/>
    <w:rsid w:val="001A7943"/>
    <w:rsid w:val="001A7E99"/>
    <w:rsid w:val="001B01C6"/>
    <w:rsid w:val="001B2974"/>
    <w:rsid w:val="001B2C50"/>
    <w:rsid w:val="001B5714"/>
    <w:rsid w:val="001B581D"/>
    <w:rsid w:val="001B6030"/>
    <w:rsid w:val="001B65A0"/>
    <w:rsid w:val="001B6BE5"/>
    <w:rsid w:val="001B77FE"/>
    <w:rsid w:val="001B7E47"/>
    <w:rsid w:val="001C05CC"/>
    <w:rsid w:val="001C0B62"/>
    <w:rsid w:val="001C1A3B"/>
    <w:rsid w:val="001C1F84"/>
    <w:rsid w:val="001C2A40"/>
    <w:rsid w:val="001C33F3"/>
    <w:rsid w:val="001C42FB"/>
    <w:rsid w:val="001C5DE4"/>
    <w:rsid w:val="001C7453"/>
    <w:rsid w:val="001C7C2D"/>
    <w:rsid w:val="001D03DA"/>
    <w:rsid w:val="001D2030"/>
    <w:rsid w:val="001D2A8F"/>
    <w:rsid w:val="001D5997"/>
    <w:rsid w:val="001D639A"/>
    <w:rsid w:val="001D70A1"/>
    <w:rsid w:val="001D794A"/>
    <w:rsid w:val="001E03D9"/>
    <w:rsid w:val="001E167E"/>
    <w:rsid w:val="001E4BDB"/>
    <w:rsid w:val="001E52A4"/>
    <w:rsid w:val="001E5955"/>
    <w:rsid w:val="001E5D18"/>
    <w:rsid w:val="001E5DD0"/>
    <w:rsid w:val="001E6353"/>
    <w:rsid w:val="001E7107"/>
    <w:rsid w:val="001E74C9"/>
    <w:rsid w:val="001E7826"/>
    <w:rsid w:val="001F042F"/>
    <w:rsid w:val="001F12CC"/>
    <w:rsid w:val="001F1B8C"/>
    <w:rsid w:val="001F1E98"/>
    <w:rsid w:val="001F2B28"/>
    <w:rsid w:val="001F4EFD"/>
    <w:rsid w:val="001F4FA7"/>
    <w:rsid w:val="001F57D1"/>
    <w:rsid w:val="001F5C81"/>
    <w:rsid w:val="001F5CC6"/>
    <w:rsid w:val="001F61C4"/>
    <w:rsid w:val="001F67F4"/>
    <w:rsid w:val="001F7769"/>
    <w:rsid w:val="00202FF9"/>
    <w:rsid w:val="002036F6"/>
    <w:rsid w:val="00203E44"/>
    <w:rsid w:val="00204454"/>
    <w:rsid w:val="00204691"/>
    <w:rsid w:val="00205CCF"/>
    <w:rsid w:val="00205D08"/>
    <w:rsid w:val="002110F7"/>
    <w:rsid w:val="002119B6"/>
    <w:rsid w:val="0021411C"/>
    <w:rsid w:val="00215545"/>
    <w:rsid w:val="00215D43"/>
    <w:rsid w:val="00216032"/>
    <w:rsid w:val="002174B6"/>
    <w:rsid w:val="00220C56"/>
    <w:rsid w:val="0022236D"/>
    <w:rsid w:val="0022241C"/>
    <w:rsid w:val="00222822"/>
    <w:rsid w:val="0022335E"/>
    <w:rsid w:val="00224EF7"/>
    <w:rsid w:val="002256B6"/>
    <w:rsid w:val="00226B3D"/>
    <w:rsid w:val="002277B4"/>
    <w:rsid w:val="002300A5"/>
    <w:rsid w:val="002312A5"/>
    <w:rsid w:val="00231C30"/>
    <w:rsid w:val="0023257E"/>
    <w:rsid w:val="00233D43"/>
    <w:rsid w:val="00234AE1"/>
    <w:rsid w:val="0023536C"/>
    <w:rsid w:val="00242398"/>
    <w:rsid w:val="00243494"/>
    <w:rsid w:val="00244DBD"/>
    <w:rsid w:val="002452ED"/>
    <w:rsid w:val="00246948"/>
    <w:rsid w:val="00247051"/>
    <w:rsid w:val="002504B8"/>
    <w:rsid w:val="00250B58"/>
    <w:rsid w:val="00252337"/>
    <w:rsid w:val="0025259F"/>
    <w:rsid w:val="002526C4"/>
    <w:rsid w:val="002529F6"/>
    <w:rsid w:val="00253EEA"/>
    <w:rsid w:val="00253F78"/>
    <w:rsid w:val="0025429A"/>
    <w:rsid w:val="002546AC"/>
    <w:rsid w:val="00255550"/>
    <w:rsid w:val="002563C8"/>
    <w:rsid w:val="00256998"/>
    <w:rsid w:val="00256A36"/>
    <w:rsid w:val="0025709C"/>
    <w:rsid w:val="002573BD"/>
    <w:rsid w:val="002573F8"/>
    <w:rsid w:val="002579AE"/>
    <w:rsid w:val="00260114"/>
    <w:rsid w:val="002621C1"/>
    <w:rsid w:val="00262A27"/>
    <w:rsid w:val="00264CDF"/>
    <w:rsid w:val="002660DF"/>
    <w:rsid w:val="00267190"/>
    <w:rsid w:val="002677EE"/>
    <w:rsid w:val="002767FD"/>
    <w:rsid w:val="00276D7A"/>
    <w:rsid w:val="00277D62"/>
    <w:rsid w:val="0028157D"/>
    <w:rsid w:val="00282B75"/>
    <w:rsid w:val="00283F05"/>
    <w:rsid w:val="00284AC4"/>
    <w:rsid w:val="0028567B"/>
    <w:rsid w:val="002857F1"/>
    <w:rsid w:val="002878FC"/>
    <w:rsid w:val="0029043C"/>
    <w:rsid w:val="002904B0"/>
    <w:rsid w:val="002904B2"/>
    <w:rsid w:val="0029088E"/>
    <w:rsid w:val="00290BE7"/>
    <w:rsid w:val="00291414"/>
    <w:rsid w:val="00292E06"/>
    <w:rsid w:val="0029347C"/>
    <w:rsid w:val="00293798"/>
    <w:rsid w:val="00293DE9"/>
    <w:rsid w:val="00294904"/>
    <w:rsid w:val="00295CFD"/>
    <w:rsid w:val="00296B5B"/>
    <w:rsid w:val="00297ADF"/>
    <w:rsid w:val="002A11B9"/>
    <w:rsid w:val="002A1A4B"/>
    <w:rsid w:val="002A2D00"/>
    <w:rsid w:val="002A2DA2"/>
    <w:rsid w:val="002A4A44"/>
    <w:rsid w:val="002A4ADF"/>
    <w:rsid w:val="002A4F6A"/>
    <w:rsid w:val="002A5223"/>
    <w:rsid w:val="002A5D2C"/>
    <w:rsid w:val="002A6AFA"/>
    <w:rsid w:val="002A7BDD"/>
    <w:rsid w:val="002B0039"/>
    <w:rsid w:val="002B0EC3"/>
    <w:rsid w:val="002B11A7"/>
    <w:rsid w:val="002B4E33"/>
    <w:rsid w:val="002B52CE"/>
    <w:rsid w:val="002B56EA"/>
    <w:rsid w:val="002B5B49"/>
    <w:rsid w:val="002B6E0C"/>
    <w:rsid w:val="002B7B47"/>
    <w:rsid w:val="002B7ECE"/>
    <w:rsid w:val="002C0C90"/>
    <w:rsid w:val="002C2356"/>
    <w:rsid w:val="002C3577"/>
    <w:rsid w:val="002C4043"/>
    <w:rsid w:val="002C4454"/>
    <w:rsid w:val="002C4A07"/>
    <w:rsid w:val="002C57BA"/>
    <w:rsid w:val="002C5F22"/>
    <w:rsid w:val="002D0C88"/>
    <w:rsid w:val="002D1CD9"/>
    <w:rsid w:val="002D1EB6"/>
    <w:rsid w:val="002D361B"/>
    <w:rsid w:val="002D3A64"/>
    <w:rsid w:val="002D3BAC"/>
    <w:rsid w:val="002D419D"/>
    <w:rsid w:val="002D518B"/>
    <w:rsid w:val="002D563E"/>
    <w:rsid w:val="002D57DD"/>
    <w:rsid w:val="002D5C3D"/>
    <w:rsid w:val="002D5DBF"/>
    <w:rsid w:val="002D7DF6"/>
    <w:rsid w:val="002E078D"/>
    <w:rsid w:val="002E16BA"/>
    <w:rsid w:val="002E1A29"/>
    <w:rsid w:val="002E217F"/>
    <w:rsid w:val="002E2F21"/>
    <w:rsid w:val="002E3D78"/>
    <w:rsid w:val="002E4D2F"/>
    <w:rsid w:val="002E53EC"/>
    <w:rsid w:val="002E54B7"/>
    <w:rsid w:val="002E77F4"/>
    <w:rsid w:val="002F22EF"/>
    <w:rsid w:val="002F420F"/>
    <w:rsid w:val="002F4E9A"/>
    <w:rsid w:val="003005B8"/>
    <w:rsid w:val="003011CC"/>
    <w:rsid w:val="00302B86"/>
    <w:rsid w:val="003046A0"/>
    <w:rsid w:val="003048B0"/>
    <w:rsid w:val="00305A2D"/>
    <w:rsid w:val="00306D43"/>
    <w:rsid w:val="00307258"/>
    <w:rsid w:val="00307BA0"/>
    <w:rsid w:val="0031151F"/>
    <w:rsid w:val="00311F59"/>
    <w:rsid w:val="0031324F"/>
    <w:rsid w:val="00313EE7"/>
    <w:rsid w:val="00315409"/>
    <w:rsid w:val="0031559B"/>
    <w:rsid w:val="00316934"/>
    <w:rsid w:val="00316A5E"/>
    <w:rsid w:val="003172A2"/>
    <w:rsid w:val="003177F4"/>
    <w:rsid w:val="00317937"/>
    <w:rsid w:val="00317A48"/>
    <w:rsid w:val="00317A70"/>
    <w:rsid w:val="00320829"/>
    <w:rsid w:val="00320D90"/>
    <w:rsid w:val="00322BAF"/>
    <w:rsid w:val="0032368D"/>
    <w:rsid w:val="00323EDA"/>
    <w:rsid w:val="00326410"/>
    <w:rsid w:val="00330141"/>
    <w:rsid w:val="00330B45"/>
    <w:rsid w:val="00331551"/>
    <w:rsid w:val="00334190"/>
    <w:rsid w:val="00334CA5"/>
    <w:rsid w:val="00335064"/>
    <w:rsid w:val="00335B97"/>
    <w:rsid w:val="00335C58"/>
    <w:rsid w:val="00337144"/>
    <w:rsid w:val="003378B4"/>
    <w:rsid w:val="00337FF5"/>
    <w:rsid w:val="00340C70"/>
    <w:rsid w:val="00341093"/>
    <w:rsid w:val="003420C5"/>
    <w:rsid w:val="00342170"/>
    <w:rsid w:val="0034365F"/>
    <w:rsid w:val="00344ED7"/>
    <w:rsid w:val="00345049"/>
    <w:rsid w:val="00346365"/>
    <w:rsid w:val="00347BAE"/>
    <w:rsid w:val="00347DE8"/>
    <w:rsid w:val="003502C4"/>
    <w:rsid w:val="00352863"/>
    <w:rsid w:val="003532C9"/>
    <w:rsid w:val="00355F1F"/>
    <w:rsid w:val="00355F55"/>
    <w:rsid w:val="00357487"/>
    <w:rsid w:val="00360073"/>
    <w:rsid w:val="00360FF4"/>
    <w:rsid w:val="00361829"/>
    <w:rsid w:val="00362247"/>
    <w:rsid w:val="00366F2C"/>
    <w:rsid w:val="0036769B"/>
    <w:rsid w:val="0037096E"/>
    <w:rsid w:val="00371217"/>
    <w:rsid w:val="00371B2F"/>
    <w:rsid w:val="00372699"/>
    <w:rsid w:val="003731A9"/>
    <w:rsid w:val="00373976"/>
    <w:rsid w:val="00373EA0"/>
    <w:rsid w:val="00374FDE"/>
    <w:rsid w:val="0037593C"/>
    <w:rsid w:val="00375D53"/>
    <w:rsid w:val="00375F69"/>
    <w:rsid w:val="003763C2"/>
    <w:rsid w:val="00377B43"/>
    <w:rsid w:val="00377F43"/>
    <w:rsid w:val="003818EB"/>
    <w:rsid w:val="00381976"/>
    <w:rsid w:val="00383891"/>
    <w:rsid w:val="00385953"/>
    <w:rsid w:val="003875EC"/>
    <w:rsid w:val="00393BD3"/>
    <w:rsid w:val="00393DA1"/>
    <w:rsid w:val="003952DF"/>
    <w:rsid w:val="00396B6F"/>
    <w:rsid w:val="003A06FC"/>
    <w:rsid w:val="003A17F2"/>
    <w:rsid w:val="003A35EE"/>
    <w:rsid w:val="003A488B"/>
    <w:rsid w:val="003A573B"/>
    <w:rsid w:val="003A6AA4"/>
    <w:rsid w:val="003A709C"/>
    <w:rsid w:val="003B3DAC"/>
    <w:rsid w:val="003B4289"/>
    <w:rsid w:val="003B5119"/>
    <w:rsid w:val="003B5358"/>
    <w:rsid w:val="003B54F4"/>
    <w:rsid w:val="003B61CE"/>
    <w:rsid w:val="003B64BD"/>
    <w:rsid w:val="003B722E"/>
    <w:rsid w:val="003B7406"/>
    <w:rsid w:val="003C0175"/>
    <w:rsid w:val="003C1582"/>
    <w:rsid w:val="003C177E"/>
    <w:rsid w:val="003C535D"/>
    <w:rsid w:val="003C564E"/>
    <w:rsid w:val="003C6217"/>
    <w:rsid w:val="003C7550"/>
    <w:rsid w:val="003C7A93"/>
    <w:rsid w:val="003D03E2"/>
    <w:rsid w:val="003D1457"/>
    <w:rsid w:val="003D19A2"/>
    <w:rsid w:val="003D25DA"/>
    <w:rsid w:val="003D2943"/>
    <w:rsid w:val="003D39C1"/>
    <w:rsid w:val="003D4C1D"/>
    <w:rsid w:val="003D4DBA"/>
    <w:rsid w:val="003D4DBE"/>
    <w:rsid w:val="003D51F7"/>
    <w:rsid w:val="003E0F92"/>
    <w:rsid w:val="003E11AA"/>
    <w:rsid w:val="003E1CC6"/>
    <w:rsid w:val="003E23A7"/>
    <w:rsid w:val="003E29AA"/>
    <w:rsid w:val="003E4261"/>
    <w:rsid w:val="003E5A2C"/>
    <w:rsid w:val="003E7F14"/>
    <w:rsid w:val="003F06CD"/>
    <w:rsid w:val="003F0AEB"/>
    <w:rsid w:val="003F3030"/>
    <w:rsid w:val="003F3A34"/>
    <w:rsid w:val="003F4C32"/>
    <w:rsid w:val="003F76AA"/>
    <w:rsid w:val="00400DDF"/>
    <w:rsid w:val="00401907"/>
    <w:rsid w:val="00401CDB"/>
    <w:rsid w:val="0040321B"/>
    <w:rsid w:val="004037FE"/>
    <w:rsid w:val="00403A30"/>
    <w:rsid w:val="0040442D"/>
    <w:rsid w:val="00404DD9"/>
    <w:rsid w:val="00405E7E"/>
    <w:rsid w:val="0040615D"/>
    <w:rsid w:val="004064D3"/>
    <w:rsid w:val="00406650"/>
    <w:rsid w:val="00407822"/>
    <w:rsid w:val="00407889"/>
    <w:rsid w:val="00407A21"/>
    <w:rsid w:val="00411778"/>
    <w:rsid w:val="00413E1C"/>
    <w:rsid w:val="0041583C"/>
    <w:rsid w:val="00416BE6"/>
    <w:rsid w:val="00417135"/>
    <w:rsid w:val="0041798D"/>
    <w:rsid w:val="004209F6"/>
    <w:rsid w:val="00421C8A"/>
    <w:rsid w:val="0042259B"/>
    <w:rsid w:val="004227AF"/>
    <w:rsid w:val="00422A84"/>
    <w:rsid w:val="00422D53"/>
    <w:rsid w:val="004237F2"/>
    <w:rsid w:val="00424136"/>
    <w:rsid w:val="00424962"/>
    <w:rsid w:val="00426396"/>
    <w:rsid w:val="00426A4F"/>
    <w:rsid w:val="00427277"/>
    <w:rsid w:val="00427D62"/>
    <w:rsid w:val="004306CF"/>
    <w:rsid w:val="00431306"/>
    <w:rsid w:val="0043194C"/>
    <w:rsid w:val="00431EFF"/>
    <w:rsid w:val="00431F75"/>
    <w:rsid w:val="00432159"/>
    <w:rsid w:val="00434F8D"/>
    <w:rsid w:val="004355C7"/>
    <w:rsid w:val="004365B1"/>
    <w:rsid w:val="004378D3"/>
    <w:rsid w:val="00437B61"/>
    <w:rsid w:val="00440101"/>
    <w:rsid w:val="004408AC"/>
    <w:rsid w:val="00440A68"/>
    <w:rsid w:val="00440B2E"/>
    <w:rsid w:val="00440EF2"/>
    <w:rsid w:val="00441A5A"/>
    <w:rsid w:val="00442513"/>
    <w:rsid w:val="0044436F"/>
    <w:rsid w:val="0044601D"/>
    <w:rsid w:val="004473A2"/>
    <w:rsid w:val="0044746A"/>
    <w:rsid w:val="004479D5"/>
    <w:rsid w:val="00447B17"/>
    <w:rsid w:val="00452611"/>
    <w:rsid w:val="00453EBC"/>
    <w:rsid w:val="00455D5E"/>
    <w:rsid w:val="00455DB8"/>
    <w:rsid w:val="00456EB7"/>
    <w:rsid w:val="00457357"/>
    <w:rsid w:val="00457747"/>
    <w:rsid w:val="00460234"/>
    <w:rsid w:val="00461B4D"/>
    <w:rsid w:val="00461BBE"/>
    <w:rsid w:val="00462586"/>
    <w:rsid w:val="00464CEB"/>
    <w:rsid w:val="00465529"/>
    <w:rsid w:val="00465570"/>
    <w:rsid w:val="004655AD"/>
    <w:rsid w:val="00465FAA"/>
    <w:rsid w:val="004661F1"/>
    <w:rsid w:val="00466289"/>
    <w:rsid w:val="0047009D"/>
    <w:rsid w:val="00470621"/>
    <w:rsid w:val="004714C3"/>
    <w:rsid w:val="004733B4"/>
    <w:rsid w:val="00473AF8"/>
    <w:rsid w:val="00473B4D"/>
    <w:rsid w:val="00473ED6"/>
    <w:rsid w:val="0047456B"/>
    <w:rsid w:val="00475066"/>
    <w:rsid w:val="00475255"/>
    <w:rsid w:val="00475F96"/>
    <w:rsid w:val="0048083D"/>
    <w:rsid w:val="00481CE9"/>
    <w:rsid w:val="00481F97"/>
    <w:rsid w:val="0048229C"/>
    <w:rsid w:val="004827F1"/>
    <w:rsid w:val="004829AF"/>
    <w:rsid w:val="004837AB"/>
    <w:rsid w:val="00484E8D"/>
    <w:rsid w:val="004875C5"/>
    <w:rsid w:val="00487969"/>
    <w:rsid w:val="00487B74"/>
    <w:rsid w:val="00487C82"/>
    <w:rsid w:val="0049119E"/>
    <w:rsid w:val="00491BC8"/>
    <w:rsid w:val="00492F26"/>
    <w:rsid w:val="00493791"/>
    <w:rsid w:val="0049551C"/>
    <w:rsid w:val="00495D21"/>
    <w:rsid w:val="004977B3"/>
    <w:rsid w:val="004A45BE"/>
    <w:rsid w:val="004A45D1"/>
    <w:rsid w:val="004A4CE4"/>
    <w:rsid w:val="004A6D91"/>
    <w:rsid w:val="004A6F70"/>
    <w:rsid w:val="004B00DB"/>
    <w:rsid w:val="004B0D1A"/>
    <w:rsid w:val="004B1A7B"/>
    <w:rsid w:val="004B1EE9"/>
    <w:rsid w:val="004B2023"/>
    <w:rsid w:val="004B205B"/>
    <w:rsid w:val="004B33DA"/>
    <w:rsid w:val="004B3536"/>
    <w:rsid w:val="004B3A59"/>
    <w:rsid w:val="004B3F59"/>
    <w:rsid w:val="004B578E"/>
    <w:rsid w:val="004B70BA"/>
    <w:rsid w:val="004C0BEF"/>
    <w:rsid w:val="004C0C49"/>
    <w:rsid w:val="004C127C"/>
    <w:rsid w:val="004C2013"/>
    <w:rsid w:val="004C223C"/>
    <w:rsid w:val="004C324A"/>
    <w:rsid w:val="004C3D28"/>
    <w:rsid w:val="004C41FA"/>
    <w:rsid w:val="004C4A79"/>
    <w:rsid w:val="004C50FC"/>
    <w:rsid w:val="004C5CCF"/>
    <w:rsid w:val="004C6088"/>
    <w:rsid w:val="004C6420"/>
    <w:rsid w:val="004C72B6"/>
    <w:rsid w:val="004C76FB"/>
    <w:rsid w:val="004D0104"/>
    <w:rsid w:val="004D09A0"/>
    <w:rsid w:val="004D1559"/>
    <w:rsid w:val="004D1AC6"/>
    <w:rsid w:val="004D20BC"/>
    <w:rsid w:val="004D2272"/>
    <w:rsid w:val="004D33BD"/>
    <w:rsid w:val="004D4758"/>
    <w:rsid w:val="004D4F13"/>
    <w:rsid w:val="004D560D"/>
    <w:rsid w:val="004D6352"/>
    <w:rsid w:val="004D6CBB"/>
    <w:rsid w:val="004D703F"/>
    <w:rsid w:val="004D78C9"/>
    <w:rsid w:val="004D7DDF"/>
    <w:rsid w:val="004E1A4F"/>
    <w:rsid w:val="004E23D5"/>
    <w:rsid w:val="004E2652"/>
    <w:rsid w:val="004E32B4"/>
    <w:rsid w:val="004E460E"/>
    <w:rsid w:val="004E5E2B"/>
    <w:rsid w:val="004E6A85"/>
    <w:rsid w:val="004E7164"/>
    <w:rsid w:val="004F06B8"/>
    <w:rsid w:val="004F12AA"/>
    <w:rsid w:val="004F18F2"/>
    <w:rsid w:val="004F1DF9"/>
    <w:rsid w:val="004F3AD7"/>
    <w:rsid w:val="004F566F"/>
    <w:rsid w:val="004F6001"/>
    <w:rsid w:val="005007AB"/>
    <w:rsid w:val="00503B71"/>
    <w:rsid w:val="00504CEC"/>
    <w:rsid w:val="00505A88"/>
    <w:rsid w:val="0050605E"/>
    <w:rsid w:val="00506884"/>
    <w:rsid w:val="00506EAB"/>
    <w:rsid w:val="00507D68"/>
    <w:rsid w:val="005105AE"/>
    <w:rsid w:val="005111B2"/>
    <w:rsid w:val="005120EA"/>
    <w:rsid w:val="00512C2B"/>
    <w:rsid w:val="00513C6E"/>
    <w:rsid w:val="005153D6"/>
    <w:rsid w:val="005155F7"/>
    <w:rsid w:val="005203A8"/>
    <w:rsid w:val="005209F0"/>
    <w:rsid w:val="00521011"/>
    <w:rsid w:val="00521CC4"/>
    <w:rsid w:val="00522A37"/>
    <w:rsid w:val="005233B4"/>
    <w:rsid w:val="00523CB2"/>
    <w:rsid w:val="00523E41"/>
    <w:rsid w:val="005267EA"/>
    <w:rsid w:val="0052796C"/>
    <w:rsid w:val="00530971"/>
    <w:rsid w:val="00533113"/>
    <w:rsid w:val="00533F15"/>
    <w:rsid w:val="00533F46"/>
    <w:rsid w:val="00535AE3"/>
    <w:rsid w:val="00535B01"/>
    <w:rsid w:val="00537012"/>
    <w:rsid w:val="00537A1B"/>
    <w:rsid w:val="005407EC"/>
    <w:rsid w:val="005419BF"/>
    <w:rsid w:val="00542613"/>
    <w:rsid w:val="00542C22"/>
    <w:rsid w:val="00544E3F"/>
    <w:rsid w:val="005453A7"/>
    <w:rsid w:val="00546F2B"/>
    <w:rsid w:val="0054797F"/>
    <w:rsid w:val="00547AD5"/>
    <w:rsid w:val="00547C9B"/>
    <w:rsid w:val="0055025C"/>
    <w:rsid w:val="00552B64"/>
    <w:rsid w:val="005531BA"/>
    <w:rsid w:val="00553D6F"/>
    <w:rsid w:val="005549B7"/>
    <w:rsid w:val="00555C9A"/>
    <w:rsid w:val="005566D4"/>
    <w:rsid w:val="0055698E"/>
    <w:rsid w:val="00556CFB"/>
    <w:rsid w:val="0055731E"/>
    <w:rsid w:val="0055739B"/>
    <w:rsid w:val="005600D1"/>
    <w:rsid w:val="005611BC"/>
    <w:rsid w:val="005619A3"/>
    <w:rsid w:val="00561C24"/>
    <w:rsid w:val="00561C82"/>
    <w:rsid w:val="00562044"/>
    <w:rsid w:val="00563239"/>
    <w:rsid w:val="00563593"/>
    <w:rsid w:val="00566A5F"/>
    <w:rsid w:val="005701FB"/>
    <w:rsid w:val="00570C7A"/>
    <w:rsid w:val="005715E0"/>
    <w:rsid w:val="00571C27"/>
    <w:rsid w:val="00572CD6"/>
    <w:rsid w:val="005752F4"/>
    <w:rsid w:val="005761C3"/>
    <w:rsid w:val="005767E8"/>
    <w:rsid w:val="00577445"/>
    <w:rsid w:val="005775D5"/>
    <w:rsid w:val="0058128C"/>
    <w:rsid w:val="0058337B"/>
    <w:rsid w:val="00583A20"/>
    <w:rsid w:val="00583A84"/>
    <w:rsid w:val="005862B3"/>
    <w:rsid w:val="00586CDF"/>
    <w:rsid w:val="00586FB6"/>
    <w:rsid w:val="00592EE2"/>
    <w:rsid w:val="00593565"/>
    <w:rsid w:val="0059406C"/>
    <w:rsid w:val="00595202"/>
    <w:rsid w:val="00595A34"/>
    <w:rsid w:val="00595C91"/>
    <w:rsid w:val="00597989"/>
    <w:rsid w:val="00597F42"/>
    <w:rsid w:val="005A1E15"/>
    <w:rsid w:val="005A227E"/>
    <w:rsid w:val="005A3232"/>
    <w:rsid w:val="005A37DE"/>
    <w:rsid w:val="005A3E07"/>
    <w:rsid w:val="005A60BB"/>
    <w:rsid w:val="005A634D"/>
    <w:rsid w:val="005A7532"/>
    <w:rsid w:val="005B0BB3"/>
    <w:rsid w:val="005B0C8F"/>
    <w:rsid w:val="005B2B40"/>
    <w:rsid w:val="005B3DBD"/>
    <w:rsid w:val="005B43CD"/>
    <w:rsid w:val="005B4B87"/>
    <w:rsid w:val="005B4B9A"/>
    <w:rsid w:val="005B630E"/>
    <w:rsid w:val="005C17EE"/>
    <w:rsid w:val="005C306E"/>
    <w:rsid w:val="005C454F"/>
    <w:rsid w:val="005C577F"/>
    <w:rsid w:val="005C586D"/>
    <w:rsid w:val="005D3220"/>
    <w:rsid w:val="005D52CE"/>
    <w:rsid w:val="005E0251"/>
    <w:rsid w:val="005E1D76"/>
    <w:rsid w:val="005E32DD"/>
    <w:rsid w:val="005E3756"/>
    <w:rsid w:val="005F2CB5"/>
    <w:rsid w:val="005F2DDD"/>
    <w:rsid w:val="005F34DD"/>
    <w:rsid w:val="005F62CD"/>
    <w:rsid w:val="005F7510"/>
    <w:rsid w:val="00602BBA"/>
    <w:rsid w:val="006037C3"/>
    <w:rsid w:val="00603CFD"/>
    <w:rsid w:val="00603E09"/>
    <w:rsid w:val="00605828"/>
    <w:rsid w:val="00610F43"/>
    <w:rsid w:val="00611908"/>
    <w:rsid w:val="00613E04"/>
    <w:rsid w:val="00614DB1"/>
    <w:rsid w:val="00614E54"/>
    <w:rsid w:val="0061613B"/>
    <w:rsid w:val="006163CA"/>
    <w:rsid w:val="00616634"/>
    <w:rsid w:val="0061673E"/>
    <w:rsid w:val="00616837"/>
    <w:rsid w:val="00616D2F"/>
    <w:rsid w:val="00616F85"/>
    <w:rsid w:val="0061756E"/>
    <w:rsid w:val="0061772A"/>
    <w:rsid w:val="00617D36"/>
    <w:rsid w:val="00617FF7"/>
    <w:rsid w:val="006203AA"/>
    <w:rsid w:val="00621660"/>
    <w:rsid w:val="00622CE0"/>
    <w:rsid w:val="00624349"/>
    <w:rsid w:val="00627461"/>
    <w:rsid w:val="00630D83"/>
    <w:rsid w:val="00630ED4"/>
    <w:rsid w:val="006310F3"/>
    <w:rsid w:val="00631935"/>
    <w:rsid w:val="00632342"/>
    <w:rsid w:val="006324C3"/>
    <w:rsid w:val="0063347E"/>
    <w:rsid w:val="0063352F"/>
    <w:rsid w:val="00633FE7"/>
    <w:rsid w:val="006363B1"/>
    <w:rsid w:val="00636DA3"/>
    <w:rsid w:val="00636EA8"/>
    <w:rsid w:val="006371A1"/>
    <w:rsid w:val="006375E8"/>
    <w:rsid w:val="00640E93"/>
    <w:rsid w:val="0064119C"/>
    <w:rsid w:val="00643834"/>
    <w:rsid w:val="006450E7"/>
    <w:rsid w:val="00645329"/>
    <w:rsid w:val="0064769B"/>
    <w:rsid w:val="00651275"/>
    <w:rsid w:val="006515B5"/>
    <w:rsid w:val="006543E0"/>
    <w:rsid w:val="00656000"/>
    <w:rsid w:val="00656835"/>
    <w:rsid w:val="00661758"/>
    <w:rsid w:val="00661761"/>
    <w:rsid w:val="006639FA"/>
    <w:rsid w:val="00663A23"/>
    <w:rsid w:val="00663EF8"/>
    <w:rsid w:val="0066533A"/>
    <w:rsid w:val="00665D62"/>
    <w:rsid w:val="00666796"/>
    <w:rsid w:val="00666A79"/>
    <w:rsid w:val="00670DE6"/>
    <w:rsid w:val="0067168A"/>
    <w:rsid w:val="00672EF1"/>
    <w:rsid w:val="00673E1E"/>
    <w:rsid w:val="00673EDF"/>
    <w:rsid w:val="006743F0"/>
    <w:rsid w:val="00674A72"/>
    <w:rsid w:val="00674F04"/>
    <w:rsid w:val="006761A1"/>
    <w:rsid w:val="006764A3"/>
    <w:rsid w:val="00676D70"/>
    <w:rsid w:val="00680047"/>
    <w:rsid w:val="0068006A"/>
    <w:rsid w:val="0068171E"/>
    <w:rsid w:val="00681DC4"/>
    <w:rsid w:val="00682713"/>
    <w:rsid w:val="00682BC3"/>
    <w:rsid w:val="006845B0"/>
    <w:rsid w:val="00684D2F"/>
    <w:rsid w:val="00684E92"/>
    <w:rsid w:val="006860F0"/>
    <w:rsid w:val="00686158"/>
    <w:rsid w:val="00690E22"/>
    <w:rsid w:val="00691B82"/>
    <w:rsid w:val="00692A1A"/>
    <w:rsid w:val="006937C0"/>
    <w:rsid w:val="006938F9"/>
    <w:rsid w:val="0069419B"/>
    <w:rsid w:val="00695703"/>
    <w:rsid w:val="00695FCB"/>
    <w:rsid w:val="0069648B"/>
    <w:rsid w:val="006A0AF0"/>
    <w:rsid w:val="006A0FA1"/>
    <w:rsid w:val="006A1C68"/>
    <w:rsid w:val="006A2678"/>
    <w:rsid w:val="006A29C7"/>
    <w:rsid w:val="006A2F4A"/>
    <w:rsid w:val="006A54A9"/>
    <w:rsid w:val="006B1E3C"/>
    <w:rsid w:val="006B2742"/>
    <w:rsid w:val="006B2CD7"/>
    <w:rsid w:val="006B3A84"/>
    <w:rsid w:val="006B3D16"/>
    <w:rsid w:val="006B44AB"/>
    <w:rsid w:val="006B4BD6"/>
    <w:rsid w:val="006B6BF0"/>
    <w:rsid w:val="006C0183"/>
    <w:rsid w:val="006C1816"/>
    <w:rsid w:val="006C2C54"/>
    <w:rsid w:val="006C31A1"/>
    <w:rsid w:val="006C4A49"/>
    <w:rsid w:val="006C6580"/>
    <w:rsid w:val="006C6FBA"/>
    <w:rsid w:val="006C7C3C"/>
    <w:rsid w:val="006D0993"/>
    <w:rsid w:val="006D156F"/>
    <w:rsid w:val="006D25F6"/>
    <w:rsid w:val="006D2836"/>
    <w:rsid w:val="006D3698"/>
    <w:rsid w:val="006D3D63"/>
    <w:rsid w:val="006D4088"/>
    <w:rsid w:val="006E2130"/>
    <w:rsid w:val="006E326F"/>
    <w:rsid w:val="006E35DC"/>
    <w:rsid w:val="006E5433"/>
    <w:rsid w:val="006E5925"/>
    <w:rsid w:val="006E5ACC"/>
    <w:rsid w:val="006E644C"/>
    <w:rsid w:val="006E682B"/>
    <w:rsid w:val="006E7FB1"/>
    <w:rsid w:val="006F184D"/>
    <w:rsid w:val="006F1D11"/>
    <w:rsid w:val="006F2CDD"/>
    <w:rsid w:val="006F2F9C"/>
    <w:rsid w:val="006F346B"/>
    <w:rsid w:val="006F35BD"/>
    <w:rsid w:val="006F424D"/>
    <w:rsid w:val="006F52A1"/>
    <w:rsid w:val="006F5583"/>
    <w:rsid w:val="006F590A"/>
    <w:rsid w:val="006F6308"/>
    <w:rsid w:val="006F6929"/>
    <w:rsid w:val="006F7B60"/>
    <w:rsid w:val="00700965"/>
    <w:rsid w:val="00701033"/>
    <w:rsid w:val="007010DB"/>
    <w:rsid w:val="00702398"/>
    <w:rsid w:val="00702DA3"/>
    <w:rsid w:val="007100E6"/>
    <w:rsid w:val="00710BF9"/>
    <w:rsid w:val="00710C0C"/>
    <w:rsid w:val="00710F10"/>
    <w:rsid w:val="00711398"/>
    <w:rsid w:val="00712B44"/>
    <w:rsid w:val="00712DD4"/>
    <w:rsid w:val="007138AB"/>
    <w:rsid w:val="00714B07"/>
    <w:rsid w:val="00715186"/>
    <w:rsid w:val="007159E4"/>
    <w:rsid w:val="00715A29"/>
    <w:rsid w:val="00716C8A"/>
    <w:rsid w:val="007200CF"/>
    <w:rsid w:val="00724B37"/>
    <w:rsid w:val="00725123"/>
    <w:rsid w:val="00725692"/>
    <w:rsid w:val="00727057"/>
    <w:rsid w:val="00730462"/>
    <w:rsid w:val="00730E01"/>
    <w:rsid w:val="0073114B"/>
    <w:rsid w:val="0073270E"/>
    <w:rsid w:val="007329DD"/>
    <w:rsid w:val="00733E41"/>
    <w:rsid w:val="00734926"/>
    <w:rsid w:val="00734D2C"/>
    <w:rsid w:val="007354CB"/>
    <w:rsid w:val="007365E4"/>
    <w:rsid w:val="00736C6E"/>
    <w:rsid w:val="00737591"/>
    <w:rsid w:val="00740A90"/>
    <w:rsid w:val="00741CDC"/>
    <w:rsid w:val="00744021"/>
    <w:rsid w:val="007441D8"/>
    <w:rsid w:val="007452A4"/>
    <w:rsid w:val="00745D16"/>
    <w:rsid w:val="00746425"/>
    <w:rsid w:val="007508DE"/>
    <w:rsid w:val="00751C37"/>
    <w:rsid w:val="00751E18"/>
    <w:rsid w:val="007531C8"/>
    <w:rsid w:val="00753FAC"/>
    <w:rsid w:val="007542A7"/>
    <w:rsid w:val="0075472A"/>
    <w:rsid w:val="00754ABF"/>
    <w:rsid w:val="007566E5"/>
    <w:rsid w:val="0075707B"/>
    <w:rsid w:val="00757347"/>
    <w:rsid w:val="00760708"/>
    <w:rsid w:val="00760739"/>
    <w:rsid w:val="00761254"/>
    <w:rsid w:val="0076180B"/>
    <w:rsid w:val="00762EA8"/>
    <w:rsid w:val="00762F98"/>
    <w:rsid w:val="00763394"/>
    <w:rsid w:val="007644E3"/>
    <w:rsid w:val="00764675"/>
    <w:rsid w:val="00765E38"/>
    <w:rsid w:val="0076612B"/>
    <w:rsid w:val="00766222"/>
    <w:rsid w:val="00766E16"/>
    <w:rsid w:val="00767514"/>
    <w:rsid w:val="00767808"/>
    <w:rsid w:val="00770CC0"/>
    <w:rsid w:val="00770D57"/>
    <w:rsid w:val="00772E19"/>
    <w:rsid w:val="007736E1"/>
    <w:rsid w:val="00774B2D"/>
    <w:rsid w:val="00774C99"/>
    <w:rsid w:val="00777B36"/>
    <w:rsid w:val="007803CE"/>
    <w:rsid w:val="00780484"/>
    <w:rsid w:val="00780E93"/>
    <w:rsid w:val="0078138F"/>
    <w:rsid w:val="0078312A"/>
    <w:rsid w:val="00783735"/>
    <w:rsid w:val="007837F5"/>
    <w:rsid w:val="007843EE"/>
    <w:rsid w:val="0078556C"/>
    <w:rsid w:val="00787B80"/>
    <w:rsid w:val="00787CC2"/>
    <w:rsid w:val="00790809"/>
    <w:rsid w:val="007923EE"/>
    <w:rsid w:val="007931D5"/>
    <w:rsid w:val="007946C5"/>
    <w:rsid w:val="007949E2"/>
    <w:rsid w:val="0079684F"/>
    <w:rsid w:val="00796E23"/>
    <w:rsid w:val="007A06C4"/>
    <w:rsid w:val="007A2FAE"/>
    <w:rsid w:val="007A3163"/>
    <w:rsid w:val="007A34AC"/>
    <w:rsid w:val="007A384C"/>
    <w:rsid w:val="007A51D5"/>
    <w:rsid w:val="007A564B"/>
    <w:rsid w:val="007A5E73"/>
    <w:rsid w:val="007A6455"/>
    <w:rsid w:val="007A71E6"/>
    <w:rsid w:val="007B0BC7"/>
    <w:rsid w:val="007B366B"/>
    <w:rsid w:val="007B655F"/>
    <w:rsid w:val="007B7968"/>
    <w:rsid w:val="007B79BC"/>
    <w:rsid w:val="007B7E47"/>
    <w:rsid w:val="007C08B3"/>
    <w:rsid w:val="007C0C83"/>
    <w:rsid w:val="007C19C3"/>
    <w:rsid w:val="007C32ED"/>
    <w:rsid w:val="007C3EEE"/>
    <w:rsid w:val="007C4910"/>
    <w:rsid w:val="007C507B"/>
    <w:rsid w:val="007C54E4"/>
    <w:rsid w:val="007C5BCE"/>
    <w:rsid w:val="007C664C"/>
    <w:rsid w:val="007C72D9"/>
    <w:rsid w:val="007C74DC"/>
    <w:rsid w:val="007C7E33"/>
    <w:rsid w:val="007D012C"/>
    <w:rsid w:val="007D0835"/>
    <w:rsid w:val="007D0C6B"/>
    <w:rsid w:val="007D0C80"/>
    <w:rsid w:val="007D0F77"/>
    <w:rsid w:val="007D103C"/>
    <w:rsid w:val="007D1BF6"/>
    <w:rsid w:val="007D2685"/>
    <w:rsid w:val="007D299A"/>
    <w:rsid w:val="007D3FCC"/>
    <w:rsid w:val="007D3FE9"/>
    <w:rsid w:val="007D4BCD"/>
    <w:rsid w:val="007D5BBA"/>
    <w:rsid w:val="007D65F6"/>
    <w:rsid w:val="007D70AD"/>
    <w:rsid w:val="007E0880"/>
    <w:rsid w:val="007E1353"/>
    <w:rsid w:val="007E1E27"/>
    <w:rsid w:val="007E2C82"/>
    <w:rsid w:val="007E349C"/>
    <w:rsid w:val="007F06E3"/>
    <w:rsid w:val="007F168C"/>
    <w:rsid w:val="007F19C6"/>
    <w:rsid w:val="007F2678"/>
    <w:rsid w:val="007F2932"/>
    <w:rsid w:val="007F2C4B"/>
    <w:rsid w:val="007F34FF"/>
    <w:rsid w:val="007F55EB"/>
    <w:rsid w:val="007F58CE"/>
    <w:rsid w:val="007F6BDC"/>
    <w:rsid w:val="00800CCC"/>
    <w:rsid w:val="008051B3"/>
    <w:rsid w:val="008051E2"/>
    <w:rsid w:val="00805590"/>
    <w:rsid w:val="00806573"/>
    <w:rsid w:val="008067BF"/>
    <w:rsid w:val="00807832"/>
    <w:rsid w:val="00807D88"/>
    <w:rsid w:val="0081046B"/>
    <w:rsid w:val="008114DE"/>
    <w:rsid w:val="008116E6"/>
    <w:rsid w:val="00812076"/>
    <w:rsid w:val="008123AC"/>
    <w:rsid w:val="0081472A"/>
    <w:rsid w:val="0081540D"/>
    <w:rsid w:val="008156C4"/>
    <w:rsid w:val="00816324"/>
    <w:rsid w:val="00816EF9"/>
    <w:rsid w:val="00817A5F"/>
    <w:rsid w:val="00817BBA"/>
    <w:rsid w:val="00820CF5"/>
    <w:rsid w:val="00821A00"/>
    <w:rsid w:val="00824C45"/>
    <w:rsid w:val="00824DEA"/>
    <w:rsid w:val="00825452"/>
    <w:rsid w:val="00825DF9"/>
    <w:rsid w:val="00825F9B"/>
    <w:rsid w:val="008261CE"/>
    <w:rsid w:val="008262F7"/>
    <w:rsid w:val="0082797A"/>
    <w:rsid w:val="008279E4"/>
    <w:rsid w:val="00827F55"/>
    <w:rsid w:val="008302E5"/>
    <w:rsid w:val="00833B13"/>
    <w:rsid w:val="00835633"/>
    <w:rsid w:val="008376D8"/>
    <w:rsid w:val="008418A2"/>
    <w:rsid w:val="00842250"/>
    <w:rsid w:val="00842B55"/>
    <w:rsid w:val="00845563"/>
    <w:rsid w:val="00846B61"/>
    <w:rsid w:val="00846F28"/>
    <w:rsid w:val="00847D39"/>
    <w:rsid w:val="00850190"/>
    <w:rsid w:val="00851A77"/>
    <w:rsid w:val="008521AA"/>
    <w:rsid w:val="00853705"/>
    <w:rsid w:val="00853F18"/>
    <w:rsid w:val="00854172"/>
    <w:rsid w:val="008541ED"/>
    <w:rsid w:val="008549EC"/>
    <w:rsid w:val="00856FED"/>
    <w:rsid w:val="00857E49"/>
    <w:rsid w:val="00860B3D"/>
    <w:rsid w:val="00862BCD"/>
    <w:rsid w:val="00863D57"/>
    <w:rsid w:val="00864D92"/>
    <w:rsid w:val="00867294"/>
    <w:rsid w:val="008672B3"/>
    <w:rsid w:val="008704F5"/>
    <w:rsid w:val="0087099B"/>
    <w:rsid w:val="0087156D"/>
    <w:rsid w:val="008715C0"/>
    <w:rsid w:val="00871A8A"/>
    <w:rsid w:val="00871D7B"/>
    <w:rsid w:val="008729EB"/>
    <w:rsid w:val="00874633"/>
    <w:rsid w:val="00874C2A"/>
    <w:rsid w:val="00874C78"/>
    <w:rsid w:val="00874F78"/>
    <w:rsid w:val="00875B89"/>
    <w:rsid w:val="00876359"/>
    <w:rsid w:val="00876890"/>
    <w:rsid w:val="00882490"/>
    <w:rsid w:val="00882B8A"/>
    <w:rsid w:val="008832CA"/>
    <w:rsid w:val="00883B81"/>
    <w:rsid w:val="00884108"/>
    <w:rsid w:val="00884197"/>
    <w:rsid w:val="008845CB"/>
    <w:rsid w:val="00884869"/>
    <w:rsid w:val="00885D5D"/>
    <w:rsid w:val="00891C9F"/>
    <w:rsid w:val="00891DCB"/>
    <w:rsid w:val="00892EBB"/>
    <w:rsid w:val="0089385D"/>
    <w:rsid w:val="00893AD3"/>
    <w:rsid w:val="00894894"/>
    <w:rsid w:val="008952CC"/>
    <w:rsid w:val="00897212"/>
    <w:rsid w:val="008972CD"/>
    <w:rsid w:val="008973B5"/>
    <w:rsid w:val="008A012C"/>
    <w:rsid w:val="008A145A"/>
    <w:rsid w:val="008A1E72"/>
    <w:rsid w:val="008A2D9A"/>
    <w:rsid w:val="008A34A7"/>
    <w:rsid w:val="008A357A"/>
    <w:rsid w:val="008A4FC7"/>
    <w:rsid w:val="008A60B8"/>
    <w:rsid w:val="008A6349"/>
    <w:rsid w:val="008A69E4"/>
    <w:rsid w:val="008B108C"/>
    <w:rsid w:val="008B1A2C"/>
    <w:rsid w:val="008B21F1"/>
    <w:rsid w:val="008B2ADB"/>
    <w:rsid w:val="008B2FE4"/>
    <w:rsid w:val="008B36B4"/>
    <w:rsid w:val="008B4468"/>
    <w:rsid w:val="008B6BD5"/>
    <w:rsid w:val="008C06B1"/>
    <w:rsid w:val="008C1488"/>
    <w:rsid w:val="008C3A88"/>
    <w:rsid w:val="008C449B"/>
    <w:rsid w:val="008C5B10"/>
    <w:rsid w:val="008C6FBB"/>
    <w:rsid w:val="008D01C5"/>
    <w:rsid w:val="008D1632"/>
    <w:rsid w:val="008D266D"/>
    <w:rsid w:val="008D37CA"/>
    <w:rsid w:val="008D3B03"/>
    <w:rsid w:val="008D4738"/>
    <w:rsid w:val="008D4BC5"/>
    <w:rsid w:val="008D4BFC"/>
    <w:rsid w:val="008D5C61"/>
    <w:rsid w:val="008D6BC8"/>
    <w:rsid w:val="008D7E6B"/>
    <w:rsid w:val="008E0FF7"/>
    <w:rsid w:val="008E1C6D"/>
    <w:rsid w:val="008E43E2"/>
    <w:rsid w:val="008E5313"/>
    <w:rsid w:val="008E7067"/>
    <w:rsid w:val="008E77DF"/>
    <w:rsid w:val="008F0030"/>
    <w:rsid w:val="008F120D"/>
    <w:rsid w:val="008F2734"/>
    <w:rsid w:val="008F3B66"/>
    <w:rsid w:val="008F3F10"/>
    <w:rsid w:val="008F3FE9"/>
    <w:rsid w:val="008F5B45"/>
    <w:rsid w:val="008F6D59"/>
    <w:rsid w:val="00900136"/>
    <w:rsid w:val="00900514"/>
    <w:rsid w:val="00901D29"/>
    <w:rsid w:val="009022CE"/>
    <w:rsid w:val="00903CB1"/>
    <w:rsid w:val="00904A43"/>
    <w:rsid w:val="00906329"/>
    <w:rsid w:val="00906380"/>
    <w:rsid w:val="0090765F"/>
    <w:rsid w:val="00910B23"/>
    <w:rsid w:val="0091181D"/>
    <w:rsid w:val="00911E79"/>
    <w:rsid w:val="009125AE"/>
    <w:rsid w:val="0091432B"/>
    <w:rsid w:val="009143E2"/>
    <w:rsid w:val="009147A3"/>
    <w:rsid w:val="00914A64"/>
    <w:rsid w:val="00914E81"/>
    <w:rsid w:val="00915132"/>
    <w:rsid w:val="00915D67"/>
    <w:rsid w:val="00917042"/>
    <w:rsid w:val="009172B8"/>
    <w:rsid w:val="00917CCD"/>
    <w:rsid w:val="00917CF4"/>
    <w:rsid w:val="009202FB"/>
    <w:rsid w:val="009212C4"/>
    <w:rsid w:val="00922599"/>
    <w:rsid w:val="00922F42"/>
    <w:rsid w:val="00923A9E"/>
    <w:rsid w:val="0092632E"/>
    <w:rsid w:val="00926509"/>
    <w:rsid w:val="00931A28"/>
    <w:rsid w:val="00933895"/>
    <w:rsid w:val="0093459C"/>
    <w:rsid w:val="0093493C"/>
    <w:rsid w:val="00934FD4"/>
    <w:rsid w:val="00936E79"/>
    <w:rsid w:val="009374A9"/>
    <w:rsid w:val="00937C16"/>
    <w:rsid w:val="00942BFB"/>
    <w:rsid w:val="00943807"/>
    <w:rsid w:val="00945098"/>
    <w:rsid w:val="0094638D"/>
    <w:rsid w:val="00946BCF"/>
    <w:rsid w:val="00952630"/>
    <w:rsid w:val="00952D87"/>
    <w:rsid w:val="0095346B"/>
    <w:rsid w:val="009546EB"/>
    <w:rsid w:val="00955934"/>
    <w:rsid w:val="00956E0A"/>
    <w:rsid w:val="009603E5"/>
    <w:rsid w:val="00960ECB"/>
    <w:rsid w:val="00961C4D"/>
    <w:rsid w:val="0096351C"/>
    <w:rsid w:val="0096404F"/>
    <w:rsid w:val="00964568"/>
    <w:rsid w:val="00966156"/>
    <w:rsid w:val="009665DC"/>
    <w:rsid w:val="009669DA"/>
    <w:rsid w:val="00971D86"/>
    <w:rsid w:val="00973124"/>
    <w:rsid w:val="00973FC6"/>
    <w:rsid w:val="00974E25"/>
    <w:rsid w:val="00975FF5"/>
    <w:rsid w:val="00976DD5"/>
    <w:rsid w:val="0098018C"/>
    <w:rsid w:val="00980818"/>
    <w:rsid w:val="00980FFF"/>
    <w:rsid w:val="0098214C"/>
    <w:rsid w:val="00983A41"/>
    <w:rsid w:val="00985837"/>
    <w:rsid w:val="00985C2B"/>
    <w:rsid w:val="00986FE6"/>
    <w:rsid w:val="00990E11"/>
    <w:rsid w:val="00990E7B"/>
    <w:rsid w:val="00991083"/>
    <w:rsid w:val="00991A92"/>
    <w:rsid w:val="0099218B"/>
    <w:rsid w:val="00994557"/>
    <w:rsid w:val="00995105"/>
    <w:rsid w:val="0099558C"/>
    <w:rsid w:val="00995676"/>
    <w:rsid w:val="0099764F"/>
    <w:rsid w:val="009A265A"/>
    <w:rsid w:val="009A29E9"/>
    <w:rsid w:val="009A68D6"/>
    <w:rsid w:val="009A7AAA"/>
    <w:rsid w:val="009B4CAD"/>
    <w:rsid w:val="009B529A"/>
    <w:rsid w:val="009B55A8"/>
    <w:rsid w:val="009B76A1"/>
    <w:rsid w:val="009B7AB9"/>
    <w:rsid w:val="009C0240"/>
    <w:rsid w:val="009C0435"/>
    <w:rsid w:val="009C14F2"/>
    <w:rsid w:val="009C163F"/>
    <w:rsid w:val="009C1A05"/>
    <w:rsid w:val="009C1DC5"/>
    <w:rsid w:val="009C2166"/>
    <w:rsid w:val="009C2DF7"/>
    <w:rsid w:val="009C412E"/>
    <w:rsid w:val="009C42C1"/>
    <w:rsid w:val="009C453A"/>
    <w:rsid w:val="009C4694"/>
    <w:rsid w:val="009C6422"/>
    <w:rsid w:val="009C6997"/>
    <w:rsid w:val="009C6DEC"/>
    <w:rsid w:val="009C7911"/>
    <w:rsid w:val="009D0D0A"/>
    <w:rsid w:val="009D1A45"/>
    <w:rsid w:val="009D1DC1"/>
    <w:rsid w:val="009D2080"/>
    <w:rsid w:val="009D29B0"/>
    <w:rsid w:val="009D3013"/>
    <w:rsid w:val="009D3A23"/>
    <w:rsid w:val="009D44E3"/>
    <w:rsid w:val="009D45C1"/>
    <w:rsid w:val="009D4C14"/>
    <w:rsid w:val="009D4F73"/>
    <w:rsid w:val="009D5AB7"/>
    <w:rsid w:val="009D6470"/>
    <w:rsid w:val="009D7675"/>
    <w:rsid w:val="009D7D6B"/>
    <w:rsid w:val="009E202C"/>
    <w:rsid w:val="009E2E1F"/>
    <w:rsid w:val="009E4058"/>
    <w:rsid w:val="009E43A4"/>
    <w:rsid w:val="009E5897"/>
    <w:rsid w:val="009E5B32"/>
    <w:rsid w:val="009E7505"/>
    <w:rsid w:val="009E7586"/>
    <w:rsid w:val="009F12B2"/>
    <w:rsid w:val="009F145A"/>
    <w:rsid w:val="009F2B9B"/>
    <w:rsid w:val="009F2D58"/>
    <w:rsid w:val="009F5991"/>
    <w:rsid w:val="009F5EDB"/>
    <w:rsid w:val="00A0092A"/>
    <w:rsid w:val="00A00E58"/>
    <w:rsid w:val="00A015DA"/>
    <w:rsid w:val="00A043AE"/>
    <w:rsid w:val="00A049E5"/>
    <w:rsid w:val="00A0643C"/>
    <w:rsid w:val="00A06B7A"/>
    <w:rsid w:val="00A0733E"/>
    <w:rsid w:val="00A07D07"/>
    <w:rsid w:val="00A101E5"/>
    <w:rsid w:val="00A11614"/>
    <w:rsid w:val="00A122C5"/>
    <w:rsid w:val="00A126A2"/>
    <w:rsid w:val="00A130AA"/>
    <w:rsid w:val="00A1310F"/>
    <w:rsid w:val="00A13C6D"/>
    <w:rsid w:val="00A14202"/>
    <w:rsid w:val="00A142AC"/>
    <w:rsid w:val="00A145D7"/>
    <w:rsid w:val="00A14E52"/>
    <w:rsid w:val="00A163D0"/>
    <w:rsid w:val="00A16C7A"/>
    <w:rsid w:val="00A16D2F"/>
    <w:rsid w:val="00A173B1"/>
    <w:rsid w:val="00A202D1"/>
    <w:rsid w:val="00A20976"/>
    <w:rsid w:val="00A20AA4"/>
    <w:rsid w:val="00A223AD"/>
    <w:rsid w:val="00A22522"/>
    <w:rsid w:val="00A22C59"/>
    <w:rsid w:val="00A24177"/>
    <w:rsid w:val="00A278BF"/>
    <w:rsid w:val="00A27E96"/>
    <w:rsid w:val="00A3015A"/>
    <w:rsid w:val="00A30C35"/>
    <w:rsid w:val="00A32E2F"/>
    <w:rsid w:val="00A336B4"/>
    <w:rsid w:val="00A34D94"/>
    <w:rsid w:val="00A3540C"/>
    <w:rsid w:val="00A36021"/>
    <w:rsid w:val="00A36824"/>
    <w:rsid w:val="00A37890"/>
    <w:rsid w:val="00A40B7A"/>
    <w:rsid w:val="00A41048"/>
    <w:rsid w:val="00A437F5"/>
    <w:rsid w:val="00A44BE5"/>
    <w:rsid w:val="00A45729"/>
    <w:rsid w:val="00A464A2"/>
    <w:rsid w:val="00A46D71"/>
    <w:rsid w:val="00A47EBD"/>
    <w:rsid w:val="00A506D7"/>
    <w:rsid w:val="00A5322E"/>
    <w:rsid w:val="00A534ED"/>
    <w:rsid w:val="00A544E2"/>
    <w:rsid w:val="00A54AE3"/>
    <w:rsid w:val="00A55D83"/>
    <w:rsid w:val="00A574C0"/>
    <w:rsid w:val="00A57DD5"/>
    <w:rsid w:val="00A60BF7"/>
    <w:rsid w:val="00A627FD"/>
    <w:rsid w:val="00A62D36"/>
    <w:rsid w:val="00A62F03"/>
    <w:rsid w:val="00A64989"/>
    <w:rsid w:val="00A65756"/>
    <w:rsid w:val="00A65D15"/>
    <w:rsid w:val="00A66BB5"/>
    <w:rsid w:val="00A6771B"/>
    <w:rsid w:val="00A67839"/>
    <w:rsid w:val="00A67AE9"/>
    <w:rsid w:val="00A7142D"/>
    <w:rsid w:val="00A71566"/>
    <w:rsid w:val="00A72AA4"/>
    <w:rsid w:val="00A73056"/>
    <w:rsid w:val="00A73A06"/>
    <w:rsid w:val="00A73CEE"/>
    <w:rsid w:val="00A74397"/>
    <w:rsid w:val="00A769ED"/>
    <w:rsid w:val="00A77CE9"/>
    <w:rsid w:val="00A801F6"/>
    <w:rsid w:val="00A80BB3"/>
    <w:rsid w:val="00A81FD6"/>
    <w:rsid w:val="00A82254"/>
    <w:rsid w:val="00A84D2E"/>
    <w:rsid w:val="00A84FFC"/>
    <w:rsid w:val="00A85DDA"/>
    <w:rsid w:val="00A85ED9"/>
    <w:rsid w:val="00A85F87"/>
    <w:rsid w:val="00A87881"/>
    <w:rsid w:val="00A87A9F"/>
    <w:rsid w:val="00A87CBB"/>
    <w:rsid w:val="00A919E3"/>
    <w:rsid w:val="00A94A6F"/>
    <w:rsid w:val="00A958A4"/>
    <w:rsid w:val="00A95EE9"/>
    <w:rsid w:val="00A96D61"/>
    <w:rsid w:val="00AA01FC"/>
    <w:rsid w:val="00AA1C82"/>
    <w:rsid w:val="00AA2403"/>
    <w:rsid w:val="00AA2932"/>
    <w:rsid w:val="00AA4E39"/>
    <w:rsid w:val="00AB255F"/>
    <w:rsid w:val="00AB2C60"/>
    <w:rsid w:val="00AB32BE"/>
    <w:rsid w:val="00AB6969"/>
    <w:rsid w:val="00AB6DB4"/>
    <w:rsid w:val="00AC0496"/>
    <w:rsid w:val="00AC057E"/>
    <w:rsid w:val="00AC08B0"/>
    <w:rsid w:val="00AC1B2F"/>
    <w:rsid w:val="00AC2AFE"/>
    <w:rsid w:val="00AC2CBE"/>
    <w:rsid w:val="00AC3A87"/>
    <w:rsid w:val="00AC50FD"/>
    <w:rsid w:val="00AC599B"/>
    <w:rsid w:val="00AC6DC5"/>
    <w:rsid w:val="00AC6DF3"/>
    <w:rsid w:val="00AC713D"/>
    <w:rsid w:val="00AC7607"/>
    <w:rsid w:val="00AD0055"/>
    <w:rsid w:val="00AD10F4"/>
    <w:rsid w:val="00AD1A62"/>
    <w:rsid w:val="00AD1F9C"/>
    <w:rsid w:val="00AD209F"/>
    <w:rsid w:val="00AD3307"/>
    <w:rsid w:val="00AD3699"/>
    <w:rsid w:val="00AD41D1"/>
    <w:rsid w:val="00AD464F"/>
    <w:rsid w:val="00AD4BDF"/>
    <w:rsid w:val="00AD65B8"/>
    <w:rsid w:val="00AD76EB"/>
    <w:rsid w:val="00AE00B9"/>
    <w:rsid w:val="00AE0EDE"/>
    <w:rsid w:val="00AE198B"/>
    <w:rsid w:val="00AE279F"/>
    <w:rsid w:val="00AE3AC7"/>
    <w:rsid w:val="00AE4A67"/>
    <w:rsid w:val="00AE5451"/>
    <w:rsid w:val="00AE6439"/>
    <w:rsid w:val="00AE74D0"/>
    <w:rsid w:val="00AF127E"/>
    <w:rsid w:val="00AF29D7"/>
    <w:rsid w:val="00AF39FF"/>
    <w:rsid w:val="00AF4A75"/>
    <w:rsid w:val="00AF54FE"/>
    <w:rsid w:val="00AF56CC"/>
    <w:rsid w:val="00AF7600"/>
    <w:rsid w:val="00AF7EAA"/>
    <w:rsid w:val="00B004F8"/>
    <w:rsid w:val="00B01246"/>
    <w:rsid w:val="00B01989"/>
    <w:rsid w:val="00B04280"/>
    <w:rsid w:val="00B04CD9"/>
    <w:rsid w:val="00B05B22"/>
    <w:rsid w:val="00B05BAC"/>
    <w:rsid w:val="00B05C1A"/>
    <w:rsid w:val="00B12E28"/>
    <w:rsid w:val="00B131D7"/>
    <w:rsid w:val="00B1496B"/>
    <w:rsid w:val="00B150D7"/>
    <w:rsid w:val="00B16561"/>
    <w:rsid w:val="00B16C03"/>
    <w:rsid w:val="00B17363"/>
    <w:rsid w:val="00B20599"/>
    <w:rsid w:val="00B20633"/>
    <w:rsid w:val="00B21E45"/>
    <w:rsid w:val="00B22486"/>
    <w:rsid w:val="00B22553"/>
    <w:rsid w:val="00B26158"/>
    <w:rsid w:val="00B27F68"/>
    <w:rsid w:val="00B31A67"/>
    <w:rsid w:val="00B34EB6"/>
    <w:rsid w:val="00B35BA9"/>
    <w:rsid w:val="00B35FAB"/>
    <w:rsid w:val="00B36042"/>
    <w:rsid w:val="00B366B1"/>
    <w:rsid w:val="00B36AA1"/>
    <w:rsid w:val="00B36D46"/>
    <w:rsid w:val="00B37779"/>
    <w:rsid w:val="00B37CE1"/>
    <w:rsid w:val="00B411A8"/>
    <w:rsid w:val="00B41704"/>
    <w:rsid w:val="00B41C80"/>
    <w:rsid w:val="00B41EE9"/>
    <w:rsid w:val="00B42FD0"/>
    <w:rsid w:val="00B43BAD"/>
    <w:rsid w:val="00B44071"/>
    <w:rsid w:val="00B44A66"/>
    <w:rsid w:val="00B44E06"/>
    <w:rsid w:val="00B468D7"/>
    <w:rsid w:val="00B469CE"/>
    <w:rsid w:val="00B47780"/>
    <w:rsid w:val="00B4797D"/>
    <w:rsid w:val="00B51AA8"/>
    <w:rsid w:val="00B51CBC"/>
    <w:rsid w:val="00B51F9B"/>
    <w:rsid w:val="00B5214E"/>
    <w:rsid w:val="00B529C2"/>
    <w:rsid w:val="00B536F0"/>
    <w:rsid w:val="00B53C82"/>
    <w:rsid w:val="00B564D1"/>
    <w:rsid w:val="00B56E8B"/>
    <w:rsid w:val="00B57BD6"/>
    <w:rsid w:val="00B60858"/>
    <w:rsid w:val="00B6116D"/>
    <w:rsid w:val="00B616FF"/>
    <w:rsid w:val="00B61B71"/>
    <w:rsid w:val="00B61E66"/>
    <w:rsid w:val="00B62C8A"/>
    <w:rsid w:val="00B63E53"/>
    <w:rsid w:val="00B64266"/>
    <w:rsid w:val="00B6489C"/>
    <w:rsid w:val="00B64B12"/>
    <w:rsid w:val="00B666C9"/>
    <w:rsid w:val="00B674FC"/>
    <w:rsid w:val="00B676CD"/>
    <w:rsid w:val="00B6770B"/>
    <w:rsid w:val="00B708A8"/>
    <w:rsid w:val="00B70C8E"/>
    <w:rsid w:val="00B714BA"/>
    <w:rsid w:val="00B7249E"/>
    <w:rsid w:val="00B72930"/>
    <w:rsid w:val="00B72B99"/>
    <w:rsid w:val="00B73336"/>
    <w:rsid w:val="00B737CD"/>
    <w:rsid w:val="00B73861"/>
    <w:rsid w:val="00B7427C"/>
    <w:rsid w:val="00B752A0"/>
    <w:rsid w:val="00B754BA"/>
    <w:rsid w:val="00B75649"/>
    <w:rsid w:val="00B76406"/>
    <w:rsid w:val="00B76801"/>
    <w:rsid w:val="00B76E68"/>
    <w:rsid w:val="00B772BF"/>
    <w:rsid w:val="00B77A1F"/>
    <w:rsid w:val="00B80266"/>
    <w:rsid w:val="00B80F75"/>
    <w:rsid w:val="00B8111E"/>
    <w:rsid w:val="00B8533E"/>
    <w:rsid w:val="00B8638A"/>
    <w:rsid w:val="00B86F3E"/>
    <w:rsid w:val="00B87C98"/>
    <w:rsid w:val="00B87E6A"/>
    <w:rsid w:val="00B909D3"/>
    <w:rsid w:val="00B91101"/>
    <w:rsid w:val="00B930C6"/>
    <w:rsid w:val="00B9356E"/>
    <w:rsid w:val="00B93E2C"/>
    <w:rsid w:val="00B95B54"/>
    <w:rsid w:val="00B95DB6"/>
    <w:rsid w:val="00B95ECF"/>
    <w:rsid w:val="00B968A9"/>
    <w:rsid w:val="00B96F36"/>
    <w:rsid w:val="00B97051"/>
    <w:rsid w:val="00BA25A2"/>
    <w:rsid w:val="00BA4B3D"/>
    <w:rsid w:val="00BA57E9"/>
    <w:rsid w:val="00BA7F4F"/>
    <w:rsid w:val="00BB115F"/>
    <w:rsid w:val="00BB14A0"/>
    <w:rsid w:val="00BB1757"/>
    <w:rsid w:val="00BB2733"/>
    <w:rsid w:val="00BB3DED"/>
    <w:rsid w:val="00BB400C"/>
    <w:rsid w:val="00BB50BA"/>
    <w:rsid w:val="00BB7290"/>
    <w:rsid w:val="00BC04DE"/>
    <w:rsid w:val="00BC0AF6"/>
    <w:rsid w:val="00BC144D"/>
    <w:rsid w:val="00BC1D37"/>
    <w:rsid w:val="00BC2C80"/>
    <w:rsid w:val="00BC3E6E"/>
    <w:rsid w:val="00BC56A5"/>
    <w:rsid w:val="00BD17D0"/>
    <w:rsid w:val="00BD2C9A"/>
    <w:rsid w:val="00BD311C"/>
    <w:rsid w:val="00BD335B"/>
    <w:rsid w:val="00BD3594"/>
    <w:rsid w:val="00BD446E"/>
    <w:rsid w:val="00BD4897"/>
    <w:rsid w:val="00BD657D"/>
    <w:rsid w:val="00BE0201"/>
    <w:rsid w:val="00BE0DD7"/>
    <w:rsid w:val="00BE11B6"/>
    <w:rsid w:val="00BE1515"/>
    <w:rsid w:val="00BE1FBE"/>
    <w:rsid w:val="00BE24FD"/>
    <w:rsid w:val="00BE2A35"/>
    <w:rsid w:val="00BE5D1A"/>
    <w:rsid w:val="00BE5EBE"/>
    <w:rsid w:val="00BE677E"/>
    <w:rsid w:val="00BE750F"/>
    <w:rsid w:val="00BE7E43"/>
    <w:rsid w:val="00BF16BA"/>
    <w:rsid w:val="00BF17E7"/>
    <w:rsid w:val="00BF18C3"/>
    <w:rsid w:val="00BF2336"/>
    <w:rsid w:val="00BF4202"/>
    <w:rsid w:val="00BF4B7D"/>
    <w:rsid w:val="00BF5765"/>
    <w:rsid w:val="00C0212B"/>
    <w:rsid w:val="00C02208"/>
    <w:rsid w:val="00C02459"/>
    <w:rsid w:val="00C0262C"/>
    <w:rsid w:val="00C03048"/>
    <w:rsid w:val="00C03E3B"/>
    <w:rsid w:val="00C049D9"/>
    <w:rsid w:val="00C04D1F"/>
    <w:rsid w:val="00C051E7"/>
    <w:rsid w:val="00C053A1"/>
    <w:rsid w:val="00C058B8"/>
    <w:rsid w:val="00C066A1"/>
    <w:rsid w:val="00C06999"/>
    <w:rsid w:val="00C0730C"/>
    <w:rsid w:val="00C07C0F"/>
    <w:rsid w:val="00C10213"/>
    <w:rsid w:val="00C10A8B"/>
    <w:rsid w:val="00C11083"/>
    <w:rsid w:val="00C111BB"/>
    <w:rsid w:val="00C1176F"/>
    <w:rsid w:val="00C124A6"/>
    <w:rsid w:val="00C15495"/>
    <w:rsid w:val="00C1552B"/>
    <w:rsid w:val="00C20009"/>
    <w:rsid w:val="00C212D9"/>
    <w:rsid w:val="00C2344B"/>
    <w:rsid w:val="00C240B4"/>
    <w:rsid w:val="00C248EA"/>
    <w:rsid w:val="00C25C60"/>
    <w:rsid w:val="00C26392"/>
    <w:rsid w:val="00C26AB1"/>
    <w:rsid w:val="00C27CCC"/>
    <w:rsid w:val="00C30AF3"/>
    <w:rsid w:val="00C30F02"/>
    <w:rsid w:val="00C31732"/>
    <w:rsid w:val="00C31DFE"/>
    <w:rsid w:val="00C33240"/>
    <w:rsid w:val="00C33EBF"/>
    <w:rsid w:val="00C35628"/>
    <w:rsid w:val="00C358F1"/>
    <w:rsid w:val="00C377CA"/>
    <w:rsid w:val="00C37CCE"/>
    <w:rsid w:val="00C40084"/>
    <w:rsid w:val="00C4168B"/>
    <w:rsid w:val="00C417BA"/>
    <w:rsid w:val="00C4420F"/>
    <w:rsid w:val="00C4519D"/>
    <w:rsid w:val="00C45C79"/>
    <w:rsid w:val="00C478F5"/>
    <w:rsid w:val="00C50586"/>
    <w:rsid w:val="00C506E0"/>
    <w:rsid w:val="00C50850"/>
    <w:rsid w:val="00C517F7"/>
    <w:rsid w:val="00C51BAE"/>
    <w:rsid w:val="00C53839"/>
    <w:rsid w:val="00C545FC"/>
    <w:rsid w:val="00C548BD"/>
    <w:rsid w:val="00C555E5"/>
    <w:rsid w:val="00C56794"/>
    <w:rsid w:val="00C56D28"/>
    <w:rsid w:val="00C617FF"/>
    <w:rsid w:val="00C6286A"/>
    <w:rsid w:val="00C62A49"/>
    <w:rsid w:val="00C63057"/>
    <w:rsid w:val="00C64876"/>
    <w:rsid w:val="00C64C6C"/>
    <w:rsid w:val="00C6672C"/>
    <w:rsid w:val="00C66975"/>
    <w:rsid w:val="00C7043D"/>
    <w:rsid w:val="00C71A21"/>
    <w:rsid w:val="00C71FEF"/>
    <w:rsid w:val="00C732FD"/>
    <w:rsid w:val="00C742C7"/>
    <w:rsid w:val="00C7448E"/>
    <w:rsid w:val="00C75DBE"/>
    <w:rsid w:val="00C7634D"/>
    <w:rsid w:val="00C80A9F"/>
    <w:rsid w:val="00C80FC4"/>
    <w:rsid w:val="00C810C8"/>
    <w:rsid w:val="00C814A0"/>
    <w:rsid w:val="00C815C7"/>
    <w:rsid w:val="00C82647"/>
    <w:rsid w:val="00C829BB"/>
    <w:rsid w:val="00C82A7D"/>
    <w:rsid w:val="00C82CDC"/>
    <w:rsid w:val="00C85CB2"/>
    <w:rsid w:val="00C86220"/>
    <w:rsid w:val="00C8683E"/>
    <w:rsid w:val="00C871F8"/>
    <w:rsid w:val="00C873EE"/>
    <w:rsid w:val="00C907BA"/>
    <w:rsid w:val="00C90C45"/>
    <w:rsid w:val="00C9141C"/>
    <w:rsid w:val="00C93DC4"/>
    <w:rsid w:val="00C95C17"/>
    <w:rsid w:val="00C96F71"/>
    <w:rsid w:val="00C97D20"/>
    <w:rsid w:val="00CA04C3"/>
    <w:rsid w:val="00CA15D8"/>
    <w:rsid w:val="00CA1DEE"/>
    <w:rsid w:val="00CA24DD"/>
    <w:rsid w:val="00CA2A01"/>
    <w:rsid w:val="00CA385F"/>
    <w:rsid w:val="00CA6AB2"/>
    <w:rsid w:val="00CA6C7B"/>
    <w:rsid w:val="00CA70DC"/>
    <w:rsid w:val="00CB0BE0"/>
    <w:rsid w:val="00CB1053"/>
    <w:rsid w:val="00CB27DF"/>
    <w:rsid w:val="00CB3097"/>
    <w:rsid w:val="00CB385E"/>
    <w:rsid w:val="00CB434E"/>
    <w:rsid w:val="00CB4A44"/>
    <w:rsid w:val="00CB556B"/>
    <w:rsid w:val="00CB5AC5"/>
    <w:rsid w:val="00CB60FF"/>
    <w:rsid w:val="00CB68F4"/>
    <w:rsid w:val="00CB6E17"/>
    <w:rsid w:val="00CB7A52"/>
    <w:rsid w:val="00CC197B"/>
    <w:rsid w:val="00CC23DA"/>
    <w:rsid w:val="00CC2D0B"/>
    <w:rsid w:val="00CC2F2F"/>
    <w:rsid w:val="00CC3406"/>
    <w:rsid w:val="00CC4A1F"/>
    <w:rsid w:val="00CC5198"/>
    <w:rsid w:val="00CC5E5C"/>
    <w:rsid w:val="00CC6414"/>
    <w:rsid w:val="00CC6D9B"/>
    <w:rsid w:val="00CD02CF"/>
    <w:rsid w:val="00CD085F"/>
    <w:rsid w:val="00CD0975"/>
    <w:rsid w:val="00CD1F46"/>
    <w:rsid w:val="00CD3B66"/>
    <w:rsid w:val="00CD4611"/>
    <w:rsid w:val="00CD4D94"/>
    <w:rsid w:val="00CD74F1"/>
    <w:rsid w:val="00CD795C"/>
    <w:rsid w:val="00CD7CA4"/>
    <w:rsid w:val="00CE1AFC"/>
    <w:rsid w:val="00CE344E"/>
    <w:rsid w:val="00CE34DA"/>
    <w:rsid w:val="00CE4F92"/>
    <w:rsid w:val="00CE551D"/>
    <w:rsid w:val="00CE659C"/>
    <w:rsid w:val="00CE6884"/>
    <w:rsid w:val="00CF00CD"/>
    <w:rsid w:val="00CF028B"/>
    <w:rsid w:val="00CF1695"/>
    <w:rsid w:val="00CF2F9C"/>
    <w:rsid w:val="00CF362C"/>
    <w:rsid w:val="00CF4672"/>
    <w:rsid w:val="00CF50C7"/>
    <w:rsid w:val="00CF648D"/>
    <w:rsid w:val="00CF6842"/>
    <w:rsid w:val="00CF793E"/>
    <w:rsid w:val="00D00F80"/>
    <w:rsid w:val="00D01137"/>
    <w:rsid w:val="00D01591"/>
    <w:rsid w:val="00D032D9"/>
    <w:rsid w:val="00D03771"/>
    <w:rsid w:val="00D04897"/>
    <w:rsid w:val="00D05331"/>
    <w:rsid w:val="00D05E0A"/>
    <w:rsid w:val="00D10AD5"/>
    <w:rsid w:val="00D117A0"/>
    <w:rsid w:val="00D11915"/>
    <w:rsid w:val="00D1243D"/>
    <w:rsid w:val="00D14A6F"/>
    <w:rsid w:val="00D1510D"/>
    <w:rsid w:val="00D153BD"/>
    <w:rsid w:val="00D15DD4"/>
    <w:rsid w:val="00D163D4"/>
    <w:rsid w:val="00D17314"/>
    <w:rsid w:val="00D175E4"/>
    <w:rsid w:val="00D21842"/>
    <w:rsid w:val="00D22655"/>
    <w:rsid w:val="00D23160"/>
    <w:rsid w:val="00D23167"/>
    <w:rsid w:val="00D25EF0"/>
    <w:rsid w:val="00D27538"/>
    <w:rsid w:val="00D30A58"/>
    <w:rsid w:val="00D36284"/>
    <w:rsid w:val="00D37AB0"/>
    <w:rsid w:val="00D37B88"/>
    <w:rsid w:val="00D40442"/>
    <w:rsid w:val="00D43D2C"/>
    <w:rsid w:val="00D456FC"/>
    <w:rsid w:val="00D46ECC"/>
    <w:rsid w:val="00D503EB"/>
    <w:rsid w:val="00D50E1B"/>
    <w:rsid w:val="00D518FF"/>
    <w:rsid w:val="00D51BD0"/>
    <w:rsid w:val="00D53062"/>
    <w:rsid w:val="00D53189"/>
    <w:rsid w:val="00D53FCE"/>
    <w:rsid w:val="00D54F80"/>
    <w:rsid w:val="00D55407"/>
    <w:rsid w:val="00D56D6E"/>
    <w:rsid w:val="00D570FF"/>
    <w:rsid w:val="00D57C41"/>
    <w:rsid w:val="00D60AA4"/>
    <w:rsid w:val="00D60AC3"/>
    <w:rsid w:val="00D610FD"/>
    <w:rsid w:val="00D614D8"/>
    <w:rsid w:val="00D61E7D"/>
    <w:rsid w:val="00D62893"/>
    <w:rsid w:val="00D62B79"/>
    <w:rsid w:val="00D63BB0"/>
    <w:rsid w:val="00D64E57"/>
    <w:rsid w:val="00D720D3"/>
    <w:rsid w:val="00D72B33"/>
    <w:rsid w:val="00D73816"/>
    <w:rsid w:val="00D73B8D"/>
    <w:rsid w:val="00D74E29"/>
    <w:rsid w:val="00D8041C"/>
    <w:rsid w:val="00D85158"/>
    <w:rsid w:val="00D8522B"/>
    <w:rsid w:val="00D857E8"/>
    <w:rsid w:val="00D859A0"/>
    <w:rsid w:val="00D86DFB"/>
    <w:rsid w:val="00D905B1"/>
    <w:rsid w:val="00D917A0"/>
    <w:rsid w:val="00D91B11"/>
    <w:rsid w:val="00D91F40"/>
    <w:rsid w:val="00D920D5"/>
    <w:rsid w:val="00D923DB"/>
    <w:rsid w:val="00D92580"/>
    <w:rsid w:val="00D92ADE"/>
    <w:rsid w:val="00D92ED8"/>
    <w:rsid w:val="00D931E5"/>
    <w:rsid w:val="00D933CB"/>
    <w:rsid w:val="00D934AA"/>
    <w:rsid w:val="00D93B1C"/>
    <w:rsid w:val="00D95375"/>
    <w:rsid w:val="00D96893"/>
    <w:rsid w:val="00D97F40"/>
    <w:rsid w:val="00DA166F"/>
    <w:rsid w:val="00DA1DB3"/>
    <w:rsid w:val="00DA3834"/>
    <w:rsid w:val="00DA3DA1"/>
    <w:rsid w:val="00DA4829"/>
    <w:rsid w:val="00DA52D0"/>
    <w:rsid w:val="00DA5F93"/>
    <w:rsid w:val="00DA6178"/>
    <w:rsid w:val="00DA71E0"/>
    <w:rsid w:val="00DA771F"/>
    <w:rsid w:val="00DA7B1A"/>
    <w:rsid w:val="00DB05D7"/>
    <w:rsid w:val="00DB1E31"/>
    <w:rsid w:val="00DB333D"/>
    <w:rsid w:val="00DB34B0"/>
    <w:rsid w:val="00DB394C"/>
    <w:rsid w:val="00DB42C0"/>
    <w:rsid w:val="00DB499F"/>
    <w:rsid w:val="00DB53FB"/>
    <w:rsid w:val="00DB59F5"/>
    <w:rsid w:val="00DB5CC1"/>
    <w:rsid w:val="00DB6829"/>
    <w:rsid w:val="00DB6C1E"/>
    <w:rsid w:val="00DB6DC6"/>
    <w:rsid w:val="00DB78CD"/>
    <w:rsid w:val="00DB7C0A"/>
    <w:rsid w:val="00DC032F"/>
    <w:rsid w:val="00DC04F2"/>
    <w:rsid w:val="00DC1726"/>
    <w:rsid w:val="00DC2D29"/>
    <w:rsid w:val="00DC3DEE"/>
    <w:rsid w:val="00DC4588"/>
    <w:rsid w:val="00DC4FF3"/>
    <w:rsid w:val="00DC5D8D"/>
    <w:rsid w:val="00DC62F5"/>
    <w:rsid w:val="00DC6D00"/>
    <w:rsid w:val="00DD1D29"/>
    <w:rsid w:val="00DD2D4E"/>
    <w:rsid w:val="00DD2DCF"/>
    <w:rsid w:val="00DD331E"/>
    <w:rsid w:val="00DD477A"/>
    <w:rsid w:val="00DD4908"/>
    <w:rsid w:val="00DD4C6F"/>
    <w:rsid w:val="00DD5C3C"/>
    <w:rsid w:val="00DD5DE0"/>
    <w:rsid w:val="00DD6238"/>
    <w:rsid w:val="00DD694E"/>
    <w:rsid w:val="00DE3269"/>
    <w:rsid w:val="00DE3FE5"/>
    <w:rsid w:val="00DE51FA"/>
    <w:rsid w:val="00DE67CA"/>
    <w:rsid w:val="00DE7025"/>
    <w:rsid w:val="00DE72BD"/>
    <w:rsid w:val="00DF06E6"/>
    <w:rsid w:val="00DF124B"/>
    <w:rsid w:val="00DF27AF"/>
    <w:rsid w:val="00DF2CBF"/>
    <w:rsid w:val="00DF3F33"/>
    <w:rsid w:val="00DF4104"/>
    <w:rsid w:val="00DF475F"/>
    <w:rsid w:val="00DF53BC"/>
    <w:rsid w:val="00DF5E0C"/>
    <w:rsid w:val="00DF6B84"/>
    <w:rsid w:val="00DF7884"/>
    <w:rsid w:val="00E00DF5"/>
    <w:rsid w:val="00E00EE4"/>
    <w:rsid w:val="00E00F06"/>
    <w:rsid w:val="00E01CDE"/>
    <w:rsid w:val="00E01F5A"/>
    <w:rsid w:val="00E02273"/>
    <w:rsid w:val="00E0373B"/>
    <w:rsid w:val="00E04892"/>
    <w:rsid w:val="00E04C22"/>
    <w:rsid w:val="00E04D14"/>
    <w:rsid w:val="00E10833"/>
    <w:rsid w:val="00E10A7F"/>
    <w:rsid w:val="00E114A5"/>
    <w:rsid w:val="00E13C57"/>
    <w:rsid w:val="00E1554B"/>
    <w:rsid w:val="00E1605B"/>
    <w:rsid w:val="00E169DA"/>
    <w:rsid w:val="00E17DE1"/>
    <w:rsid w:val="00E211AD"/>
    <w:rsid w:val="00E21B99"/>
    <w:rsid w:val="00E22000"/>
    <w:rsid w:val="00E22384"/>
    <w:rsid w:val="00E24BDA"/>
    <w:rsid w:val="00E25983"/>
    <w:rsid w:val="00E260E6"/>
    <w:rsid w:val="00E26608"/>
    <w:rsid w:val="00E27354"/>
    <w:rsid w:val="00E30372"/>
    <w:rsid w:val="00E3214F"/>
    <w:rsid w:val="00E33EE1"/>
    <w:rsid w:val="00E34CA4"/>
    <w:rsid w:val="00E362F3"/>
    <w:rsid w:val="00E3697B"/>
    <w:rsid w:val="00E36ADF"/>
    <w:rsid w:val="00E4081A"/>
    <w:rsid w:val="00E417BA"/>
    <w:rsid w:val="00E41F36"/>
    <w:rsid w:val="00E43603"/>
    <w:rsid w:val="00E4504F"/>
    <w:rsid w:val="00E4526A"/>
    <w:rsid w:val="00E46AAA"/>
    <w:rsid w:val="00E502C2"/>
    <w:rsid w:val="00E5063D"/>
    <w:rsid w:val="00E50E53"/>
    <w:rsid w:val="00E50EEC"/>
    <w:rsid w:val="00E50F55"/>
    <w:rsid w:val="00E51D0B"/>
    <w:rsid w:val="00E52296"/>
    <w:rsid w:val="00E5294F"/>
    <w:rsid w:val="00E531CA"/>
    <w:rsid w:val="00E53287"/>
    <w:rsid w:val="00E54675"/>
    <w:rsid w:val="00E5518A"/>
    <w:rsid w:val="00E56B3B"/>
    <w:rsid w:val="00E57BCB"/>
    <w:rsid w:val="00E57D1A"/>
    <w:rsid w:val="00E6182E"/>
    <w:rsid w:val="00E62D7D"/>
    <w:rsid w:val="00E6312A"/>
    <w:rsid w:val="00E64D81"/>
    <w:rsid w:val="00E65149"/>
    <w:rsid w:val="00E65D58"/>
    <w:rsid w:val="00E670EA"/>
    <w:rsid w:val="00E702CE"/>
    <w:rsid w:val="00E72FA2"/>
    <w:rsid w:val="00E733D1"/>
    <w:rsid w:val="00E74435"/>
    <w:rsid w:val="00E744A9"/>
    <w:rsid w:val="00E74817"/>
    <w:rsid w:val="00E75CBA"/>
    <w:rsid w:val="00E76361"/>
    <w:rsid w:val="00E76EBD"/>
    <w:rsid w:val="00E77174"/>
    <w:rsid w:val="00E77E59"/>
    <w:rsid w:val="00E77F20"/>
    <w:rsid w:val="00E803B5"/>
    <w:rsid w:val="00E8071F"/>
    <w:rsid w:val="00E825CC"/>
    <w:rsid w:val="00E828E3"/>
    <w:rsid w:val="00E8338C"/>
    <w:rsid w:val="00E8348E"/>
    <w:rsid w:val="00E83638"/>
    <w:rsid w:val="00E83F3D"/>
    <w:rsid w:val="00E85BC0"/>
    <w:rsid w:val="00E8605F"/>
    <w:rsid w:val="00E86309"/>
    <w:rsid w:val="00E8729E"/>
    <w:rsid w:val="00E90519"/>
    <w:rsid w:val="00E90969"/>
    <w:rsid w:val="00E90B0F"/>
    <w:rsid w:val="00E91A66"/>
    <w:rsid w:val="00E95AEB"/>
    <w:rsid w:val="00E97F20"/>
    <w:rsid w:val="00EA08B4"/>
    <w:rsid w:val="00EA29E2"/>
    <w:rsid w:val="00EA2C25"/>
    <w:rsid w:val="00EA4EA7"/>
    <w:rsid w:val="00EA77B1"/>
    <w:rsid w:val="00EA7FEC"/>
    <w:rsid w:val="00EB4CC2"/>
    <w:rsid w:val="00EB5FDE"/>
    <w:rsid w:val="00EC02A5"/>
    <w:rsid w:val="00EC0F17"/>
    <w:rsid w:val="00EC18C0"/>
    <w:rsid w:val="00EC1B46"/>
    <w:rsid w:val="00EC1FBA"/>
    <w:rsid w:val="00EC2454"/>
    <w:rsid w:val="00EC342B"/>
    <w:rsid w:val="00EC40C0"/>
    <w:rsid w:val="00EC4948"/>
    <w:rsid w:val="00EC7BC8"/>
    <w:rsid w:val="00ED2D03"/>
    <w:rsid w:val="00ED376C"/>
    <w:rsid w:val="00ED3893"/>
    <w:rsid w:val="00ED626B"/>
    <w:rsid w:val="00ED64E4"/>
    <w:rsid w:val="00ED7004"/>
    <w:rsid w:val="00ED7E94"/>
    <w:rsid w:val="00EE0A14"/>
    <w:rsid w:val="00EE1FAE"/>
    <w:rsid w:val="00EE21D3"/>
    <w:rsid w:val="00EE2354"/>
    <w:rsid w:val="00EE24FC"/>
    <w:rsid w:val="00EE2E57"/>
    <w:rsid w:val="00EE4586"/>
    <w:rsid w:val="00EE5E19"/>
    <w:rsid w:val="00EE6661"/>
    <w:rsid w:val="00EE67A2"/>
    <w:rsid w:val="00EE769C"/>
    <w:rsid w:val="00EF0232"/>
    <w:rsid w:val="00EF3114"/>
    <w:rsid w:val="00EF3DBC"/>
    <w:rsid w:val="00EF4018"/>
    <w:rsid w:val="00EF453C"/>
    <w:rsid w:val="00EF4838"/>
    <w:rsid w:val="00EF5353"/>
    <w:rsid w:val="00EF5990"/>
    <w:rsid w:val="00EF5D7C"/>
    <w:rsid w:val="00EF66AD"/>
    <w:rsid w:val="00EF6821"/>
    <w:rsid w:val="00EF7B40"/>
    <w:rsid w:val="00EF7DB9"/>
    <w:rsid w:val="00F04B3A"/>
    <w:rsid w:val="00F05191"/>
    <w:rsid w:val="00F05522"/>
    <w:rsid w:val="00F05C1C"/>
    <w:rsid w:val="00F1351A"/>
    <w:rsid w:val="00F14B18"/>
    <w:rsid w:val="00F14DC7"/>
    <w:rsid w:val="00F15273"/>
    <w:rsid w:val="00F15B57"/>
    <w:rsid w:val="00F162AF"/>
    <w:rsid w:val="00F177E5"/>
    <w:rsid w:val="00F21554"/>
    <w:rsid w:val="00F228FE"/>
    <w:rsid w:val="00F22F86"/>
    <w:rsid w:val="00F23249"/>
    <w:rsid w:val="00F23A85"/>
    <w:rsid w:val="00F2412A"/>
    <w:rsid w:val="00F24823"/>
    <w:rsid w:val="00F249BD"/>
    <w:rsid w:val="00F27253"/>
    <w:rsid w:val="00F30097"/>
    <w:rsid w:val="00F32001"/>
    <w:rsid w:val="00F329DB"/>
    <w:rsid w:val="00F34256"/>
    <w:rsid w:val="00F34737"/>
    <w:rsid w:val="00F3482C"/>
    <w:rsid w:val="00F34921"/>
    <w:rsid w:val="00F34A87"/>
    <w:rsid w:val="00F34AAC"/>
    <w:rsid w:val="00F370B2"/>
    <w:rsid w:val="00F371BF"/>
    <w:rsid w:val="00F40528"/>
    <w:rsid w:val="00F40F92"/>
    <w:rsid w:val="00F46AF6"/>
    <w:rsid w:val="00F46C66"/>
    <w:rsid w:val="00F4773D"/>
    <w:rsid w:val="00F52A90"/>
    <w:rsid w:val="00F534AD"/>
    <w:rsid w:val="00F53DA1"/>
    <w:rsid w:val="00F54551"/>
    <w:rsid w:val="00F546D7"/>
    <w:rsid w:val="00F55406"/>
    <w:rsid w:val="00F55DD6"/>
    <w:rsid w:val="00F578C3"/>
    <w:rsid w:val="00F57F67"/>
    <w:rsid w:val="00F6057F"/>
    <w:rsid w:val="00F6140B"/>
    <w:rsid w:val="00F622DC"/>
    <w:rsid w:val="00F62A55"/>
    <w:rsid w:val="00F63128"/>
    <w:rsid w:val="00F634FB"/>
    <w:rsid w:val="00F641D6"/>
    <w:rsid w:val="00F6496D"/>
    <w:rsid w:val="00F64FFE"/>
    <w:rsid w:val="00F66A99"/>
    <w:rsid w:val="00F70530"/>
    <w:rsid w:val="00F72057"/>
    <w:rsid w:val="00F73B70"/>
    <w:rsid w:val="00F75045"/>
    <w:rsid w:val="00F7603C"/>
    <w:rsid w:val="00F76494"/>
    <w:rsid w:val="00F76B6F"/>
    <w:rsid w:val="00F77ECD"/>
    <w:rsid w:val="00F8192F"/>
    <w:rsid w:val="00F8217B"/>
    <w:rsid w:val="00F82467"/>
    <w:rsid w:val="00F8251F"/>
    <w:rsid w:val="00F82A64"/>
    <w:rsid w:val="00F83255"/>
    <w:rsid w:val="00F84E36"/>
    <w:rsid w:val="00F853F1"/>
    <w:rsid w:val="00F85494"/>
    <w:rsid w:val="00F85B8C"/>
    <w:rsid w:val="00F90480"/>
    <w:rsid w:val="00F91200"/>
    <w:rsid w:val="00F9319E"/>
    <w:rsid w:val="00F94B40"/>
    <w:rsid w:val="00F96F24"/>
    <w:rsid w:val="00FA0F02"/>
    <w:rsid w:val="00FA1196"/>
    <w:rsid w:val="00FA18C7"/>
    <w:rsid w:val="00FA3F6B"/>
    <w:rsid w:val="00FA475E"/>
    <w:rsid w:val="00FA6486"/>
    <w:rsid w:val="00FA65CE"/>
    <w:rsid w:val="00FA6DCF"/>
    <w:rsid w:val="00FA7F86"/>
    <w:rsid w:val="00FB19A7"/>
    <w:rsid w:val="00FB202A"/>
    <w:rsid w:val="00FB21B7"/>
    <w:rsid w:val="00FB274A"/>
    <w:rsid w:val="00FB2E85"/>
    <w:rsid w:val="00FB3A0A"/>
    <w:rsid w:val="00FB485C"/>
    <w:rsid w:val="00FB4901"/>
    <w:rsid w:val="00FB53F2"/>
    <w:rsid w:val="00FB5D5F"/>
    <w:rsid w:val="00FB5E6C"/>
    <w:rsid w:val="00FB61DB"/>
    <w:rsid w:val="00FB61DE"/>
    <w:rsid w:val="00FB7562"/>
    <w:rsid w:val="00FC3DB1"/>
    <w:rsid w:val="00FC6185"/>
    <w:rsid w:val="00FC7C0F"/>
    <w:rsid w:val="00FD087C"/>
    <w:rsid w:val="00FD1910"/>
    <w:rsid w:val="00FD35D0"/>
    <w:rsid w:val="00FD385A"/>
    <w:rsid w:val="00FD41BF"/>
    <w:rsid w:val="00FD430E"/>
    <w:rsid w:val="00FD464C"/>
    <w:rsid w:val="00FD4A1D"/>
    <w:rsid w:val="00FD5315"/>
    <w:rsid w:val="00FD5E06"/>
    <w:rsid w:val="00FD64F0"/>
    <w:rsid w:val="00FD6BBC"/>
    <w:rsid w:val="00FE0A90"/>
    <w:rsid w:val="00FE0B7F"/>
    <w:rsid w:val="00FE0C92"/>
    <w:rsid w:val="00FE17D3"/>
    <w:rsid w:val="00FE1E18"/>
    <w:rsid w:val="00FE2629"/>
    <w:rsid w:val="00FE4372"/>
    <w:rsid w:val="00FE476E"/>
    <w:rsid w:val="00FE4F26"/>
    <w:rsid w:val="00FE599F"/>
    <w:rsid w:val="00FE59EF"/>
    <w:rsid w:val="00FE6286"/>
    <w:rsid w:val="00FE6541"/>
    <w:rsid w:val="00FE6AA8"/>
    <w:rsid w:val="00FF15A4"/>
    <w:rsid w:val="00FF20AA"/>
    <w:rsid w:val="00FF356A"/>
    <w:rsid w:val="00FF5FC7"/>
    <w:rsid w:val="00FF678B"/>
    <w:rsid w:val="00FF685C"/>
    <w:rsid w:val="00FF7963"/>
    <w:rsid w:val="0186C415"/>
    <w:rsid w:val="0208A332"/>
    <w:rsid w:val="021C5DA7"/>
    <w:rsid w:val="0315E545"/>
    <w:rsid w:val="0352D486"/>
    <w:rsid w:val="03F669A4"/>
    <w:rsid w:val="050AF7A9"/>
    <w:rsid w:val="056AD9C8"/>
    <w:rsid w:val="05BEF6B1"/>
    <w:rsid w:val="05E82AD0"/>
    <w:rsid w:val="05EE2920"/>
    <w:rsid w:val="06171504"/>
    <w:rsid w:val="0778EEFE"/>
    <w:rsid w:val="085C9177"/>
    <w:rsid w:val="087F9736"/>
    <w:rsid w:val="08800FB5"/>
    <w:rsid w:val="088D23FA"/>
    <w:rsid w:val="090F8B60"/>
    <w:rsid w:val="0A54E4A0"/>
    <w:rsid w:val="0AF9C3AE"/>
    <w:rsid w:val="0B46CB81"/>
    <w:rsid w:val="0B61B1DE"/>
    <w:rsid w:val="0BCBB624"/>
    <w:rsid w:val="0D9A656F"/>
    <w:rsid w:val="0E2B2C8C"/>
    <w:rsid w:val="0E315A10"/>
    <w:rsid w:val="0F4C664B"/>
    <w:rsid w:val="1164614E"/>
    <w:rsid w:val="1170558C"/>
    <w:rsid w:val="12404EAA"/>
    <w:rsid w:val="13C91679"/>
    <w:rsid w:val="147954BB"/>
    <w:rsid w:val="14E47CA7"/>
    <w:rsid w:val="152B5AE6"/>
    <w:rsid w:val="15DA55DE"/>
    <w:rsid w:val="16122340"/>
    <w:rsid w:val="16D1F3D7"/>
    <w:rsid w:val="16EEE4AB"/>
    <w:rsid w:val="172FDD56"/>
    <w:rsid w:val="1741BA77"/>
    <w:rsid w:val="18789619"/>
    <w:rsid w:val="18A70490"/>
    <w:rsid w:val="1A2459A3"/>
    <w:rsid w:val="1A34E3E4"/>
    <w:rsid w:val="1AC62B34"/>
    <w:rsid w:val="1B362919"/>
    <w:rsid w:val="1CF50641"/>
    <w:rsid w:val="1D823E46"/>
    <w:rsid w:val="1DA8AB78"/>
    <w:rsid w:val="1EAB3784"/>
    <w:rsid w:val="1EE32EE2"/>
    <w:rsid w:val="1F298B00"/>
    <w:rsid w:val="202AADC0"/>
    <w:rsid w:val="205CB8F8"/>
    <w:rsid w:val="2193C128"/>
    <w:rsid w:val="21FE15E6"/>
    <w:rsid w:val="22535D1C"/>
    <w:rsid w:val="24367E12"/>
    <w:rsid w:val="25D1FD52"/>
    <w:rsid w:val="25E5D539"/>
    <w:rsid w:val="26A58205"/>
    <w:rsid w:val="27077EDB"/>
    <w:rsid w:val="27ABE89E"/>
    <w:rsid w:val="27F11DBF"/>
    <w:rsid w:val="28045352"/>
    <w:rsid w:val="285156EF"/>
    <w:rsid w:val="2A108529"/>
    <w:rsid w:val="2AD6E319"/>
    <w:rsid w:val="2C594F3A"/>
    <w:rsid w:val="2CBF29E0"/>
    <w:rsid w:val="2D2AD99D"/>
    <w:rsid w:val="2D38ACC9"/>
    <w:rsid w:val="2D7648EE"/>
    <w:rsid w:val="2DF0E815"/>
    <w:rsid w:val="2E6197F4"/>
    <w:rsid w:val="2E920E48"/>
    <w:rsid w:val="2EAA9F70"/>
    <w:rsid w:val="2F8BD600"/>
    <w:rsid w:val="2FCC8142"/>
    <w:rsid w:val="32F8460E"/>
    <w:rsid w:val="33578824"/>
    <w:rsid w:val="33E8ED6C"/>
    <w:rsid w:val="360382AF"/>
    <w:rsid w:val="360C8C86"/>
    <w:rsid w:val="3658A4E9"/>
    <w:rsid w:val="3658F3F7"/>
    <w:rsid w:val="39E62105"/>
    <w:rsid w:val="3A0BC9FB"/>
    <w:rsid w:val="3A43206B"/>
    <w:rsid w:val="3A99BFF8"/>
    <w:rsid w:val="3AC90E28"/>
    <w:rsid w:val="3C8C5C5A"/>
    <w:rsid w:val="3CE46765"/>
    <w:rsid w:val="3D2D8BC9"/>
    <w:rsid w:val="3D52A9DA"/>
    <w:rsid w:val="3F99D2E9"/>
    <w:rsid w:val="3FEE2E3D"/>
    <w:rsid w:val="40DD0D84"/>
    <w:rsid w:val="41F8A94A"/>
    <w:rsid w:val="43149681"/>
    <w:rsid w:val="435DBC79"/>
    <w:rsid w:val="4404D5DE"/>
    <w:rsid w:val="4491B0DE"/>
    <w:rsid w:val="44A45C38"/>
    <w:rsid w:val="4533FD46"/>
    <w:rsid w:val="453DB3C0"/>
    <w:rsid w:val="455E37D1"/>
    <w:rsid w:val="46D5F08A"/>
    <w:rsid w:val="48CD6851"/>
    <w:rsid w:val="492ADE4E"/>
    <w:rsid w:val="49FE6109"/>
    <w:rsid w:val="4A384233"/>
    <w:rsid w:val="4A8F70EA"/>
    <w:rsid w:val="4BD2B7C3"/>
    <w:rsid w:val="4C1110E2"/>
    <w:rsid w:val="4C3DAB82"/>
    <w:rsid w:val="4CDA0327"/>
    <w:rsid w:val="4F268DC2"/>
    <w:rsid w:val="4F7E2344"/>
    <w:rsid w:val="4FC07BB9"/>
    <w:rsid w:val="503892DD"/>
    <w:rsid w:val="51527BBC"/>
    <w:rsid w:val="51E89C04"/>
    <w:rsid w:val="52002F08"/>
    <w:rsid w:val="5232FC64"/>
    <w:rsid w:val="52720319"/>
    <w:rsid w:val="528A9E26"/>
    <w:rsid w:val="53A366ED"/>
    <w:rsid w:val="5A3106B0"/>
    <w:rsid w:val="5B6B904C"/>
    <w:rsid w:val="5B745513"/>
    <w:rsid w:val="5B939962"/>
    <w:rsid w:val="5C6DFC5F"/>
    <w:rsid w:val="5C787B9C"/>
    <w:rsid w:val="5D060A7F"/>
    <w:rsid w:val="5D68B017"/>
    <w:rsid w:val="5DA7CCC8"/>
    <w:rsid w:val="5DEC5D8A"/>
    <w:rsid w:val="5EC8FF8C"/>
    <w:rsid w:val="5F2CD231"/>
    <w:rsid w:val="5F5979EE"/>
    <w:rsid w:val="5FD7D7B8"/>
    <w:rsid w:val="5FF079BB"/>
    <w:rsid w:val="600832D7"/>
    <w:rsid w:val="607A29C8"/>
    <w:rsid w:val="617F2767"/>
    <w:rsid w:val="627167F9"/>
    <w:rsid w:val="634FD1A4"/>
    <w:rsid w:val="63B809EF"/>
    <w:rsid w:val="64BD4C60"/>
    <w:rsid w:val="6586E6E8"/>
    <w:rsid w:val="669DA469"/>
    <w:rsid w:val="68356538"/>
    <w:rsid w:val="68A1881D"/>
    <w:rsid w:val="68FEBE75"/>
    <w:rsid w:val="69AECDDD"/>
    <w:rsid w:val="69C73C1A"/>
    <w:rsid w:val="6A1C4844"/>
    <w:rsid w:val="6A3BB6B0"/>
    <w:rsid w:val="6AE1BB6C"/>
    <w:rsid w:val="6AFF9404"/>
    <w:rsid w:val="6B77628A"/>
    <w:rsid w:val="6B7F4C13"/>
    <w:rsid w:val="6BA8FF04"/>
    <w:rsid w:val="6C464E08"/>
    <w:rsid w:val="6C9AA3EE"/>
    <w:rsid w:val="6D50AA70"/>
    <w:rsid w:val="6EB4A905"/>
    <w:rsid w:val="6F1A90F7"/>
    <w:rsid w:val="70105656"/>
    <w:rsid w:val="70603B58"/>
    <w:rsid w:val="70761011"/>
    <w:rsid w:val="70C344AC"/>
    <w:rsid w:val="70F2971D"/>
    <w:rsid w:val="71F44A11"/>
    <w:rsid w:val="7216EE73"/>
    <w:rsid w:val="72ECCA67"/>
    <w:rsid w:val="75D68477"/>
    <w:rsid w:val="75D745E4"/>
    <w:rsid w:val="77329C18"/>
    <w:rsid w:val="77864441"/>
    <w:rsid w:val="789A5185"/>
    <w:rsid w:val="78ABECA3"/>
    <w:rsid w:val="79D9B90F"/>
    <w:rsid w:val="7A3CDD9A"/>
    <w:rsid w:val="7A47BD04"/>
    <w:rsid w:val="7A83D26D"/>
    <w:rsid w:val="7BD6429A"/>
    <w:rsid w:val="7D3D88BE"/>
    <w:rsid w:val="7DCF686E"/>
    <w:rsid w:val="7E6B6DF0"/>
    <w:rsid w:val="7F8C2911"/>
    <w:rsid w:val="7FC46A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B472B"/>
  <w15:chartTrackingRefBased/>
  <w15:docId w15:val="{04E747E3-CFCA-4289-8611-D5269F03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1"/>
        <w:szCs w:val="21"/>
        <w:lang w:val="en-AU" w:eastAsia="en-US" w:bidi="ar-SA"/>
      </w:rPr>
    </w:rPrDefault>
    <w:pPrDefault>
      <w:pPr>
        <w:spacing w:before="120" w:after="240" w:line="276"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qFormat="1"/>
    <w:lsdException w:name="heading 5" w:locked="0" w:semiHidden="1" w:uiPriority="2" w:unhideWhenUsed="1" w:qFormat="1"/>
    <w:lsdException w:name="heading 6" w:locked="0" w:semiHidden="1" w:uiPriority="9" w:unhideWhenUsed="1" w:qFormat="1"/>
    <w:lsdException w:name="heading 7" w:locked="0" w:semiHidden="1" w:uiPriority="6" w:unhideWhenUsed="1" w:qFormat="1"/>
    <w:lsdException w:name="heading 8" w:locked="0" w:semiHidden="1" w:uiPriority="6" w:unhideWhenUsed="1" w:qFormat="1"/>
    <w:lsdException w:name="heading 9" w:locked="0" w:semiHidden="1" w:uiPriority="6"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qFormat="1"/>
    <w:lsdException w:name="annotation text" w:semiHidden="1"/>
    <w:lsdException w:name="header" w:locked="0" w:uiPriority="44"/>
    <w:lsdException w:name="footer" w:locked="0"/>
    <w:lsdException w:name="index heading" w:semiHidden="1"/>
    <w:lsdException w:name="caption" w:locked="0" w:uiPriority="3" w:qFormat="1"/>
    <w:lsdException w:name="table of figures" w:locked="0"/>
    <w:lsdException w:name="envelope address" w:locked="0" w:uiPriority="34"/>
    <w:lsdException w:name="envelope return" w:locked="0" w:semiHidden="1"/>
    <w:lsdException w:name="footnote reference" w:locked="0"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 w:qFormat="1"/>
    <w:lsdException w:name="List Number" w:locked="0" w:uiPriority="3"/>
    <w:lsdException w:name="List 2" w:locked="0" w:semiHidden="1"/>
    <w:lsdException w:name="List 3" w:locked="0" w:semiHidden="1"/>
    <w:lsdException w:name="List 4" w:locked="0" w:semiHidden="1"/>
    <w:lsdException w:name="List 5" w:locked="0" w:semiHidden="1"/>
    <w:lsdException w:name="List Bullet 2" w:locked="0" w:uiPriority="1" w:qFormat="1"/>
    <w:lsdException w:name="List Bullet 3" w:locked="0" w:uiPriority="1" w:qFormat="1"/>
    <w:lsdException w:name="List Bullet 4" w:locked="0" w:uiPriority="3"/>
    <w:lsdException w:name="List Bullet 5" w:locked="0" w:uiPriority="3"/>
    <w:lsdException w:name="List Number 2" w:locked="0" w:uiPriority="3"/>
    <w:lsdException w:name="List Number 3" w:locked="0" w:uiPriority="3"/>
    <w:lsdException w:name="List Number 4" w:locked="0" w:uiPriority="3"/>
    <w:lsdException w:name="List Number 5" w:locked="0" w:uiPriority="3"/>
    <w:lsdException w:name="Title" w:locked="0" w:uiPriority="38"/>
    <w:lsdException w:name="Closing" w:semiHidden="1"/>
    <w:lsdException w:name="Signature" w:locked="0" w:uiPriority="34"/>
    <w:lsdException w:name="Default Paragraph Font" w:locked="0" w:semiHidden="1" w:uiPriority="1" w:unhideWhenUsed="1"/>
    <w:lsdException w:name="Body Text" w:semiHidden="1" w:uiPriority="3" w:qFormat="1"/>
    <w:lsdException w:name="Body Text Indent" w:semiHidden="1"/>
    <w:lsdException w:name="List Continue" w:locked="0" w:semiHidden="1" w:uiPriority="17"/>
    <w:lsdException w:name="List Continue 2" w:locked="0" w:semiHidden="1" w:uiPriority="17"/>
    <w:lsdException w:name="List Continue 3" w:locked="0" w:semiHidden="1" w:uiPriority="17"/>
    <w:lsdException w:name="List Continue 4" w:locked="0" w:semiHidden="1" w:uiPriority="17"/>
    <w:lsdException w:name="List Continue 5" w:locked="0" w:semiHidden="1" w:uiPriority="17"/>
    <w:lsdException w:name="Message Header" w:semiHidden="1"/>
    <w:lsdException w:name="Subtitle" w:locked="0" w:uiPriority="12"/>
    <w:lsdException w:name="Salutation" w:locked="0" w:uiPriority="34"/>
    <w:lsdException w:name="Date" w:locked="0" w:uiPriority="44"/>
    <w:lsdException w:name="Body Text First Indent" w:semiHidden="1"/>
    <w:lsdException w:name="Body Text First Indent 2" w:semiHidden="1"/>
    <w:lsdException w:name="Note Heading" w:locked="0" w:uiPriority="37"/>
    <w:lsdException w:name="Body Text 2" w:semiHidden="1"/>
    <w:lsdException w:name="Body Text 3" w:semiHidden="1"/>
    <w:lsdException w:name="Body Text Indent 2" w:semiHidden="1"/>
    <w:lsdException w:name="Body Text Indent 3" w:semiHidden="1"/>
    <w:lsdException w:name="Block Text" w:semiHidden="1"/>
    <w:lsdException w:name="Hyperlink" w:locked="0"/>
    <w:lsdException w:name="FollowedHyperlink" w:locked="0" w:uiPriority="44"/>
    <w:lsdException w:name="Strong" w:locked="0" w:uiPriority="22"/>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324C3"/>
  </w:style>
  <w:style w:type="paragraph" w:styleId="Heading1">
    <w:name w:val="heading 1"/>
    <w:basedOn w:val="Normal"/>
    <w:next w:val="Normal"/>
    <w:link w:val="Heading1Char"/>
    <w:uiPriority w:val="2"/>
    <w:qFormat/>
    <w:rsid w:val="006324C3"/>
    <w:pPr>
      <w:keepNext/>
      <w:keepLines/>
      <w:numPr>
        <w:numId w:val="2"/>
      </w:numPr>
      <w:pBdr>
        <w:bottom w:val="single" w:sz="4" w:space="6" w:color="auto"/>
      </w:pBdr>
      <w:spacing w:before="360" w:after="120" w:line="240" w:lineRule="auto"/>
      <w:outlineLvl w:val="0"/>
    </w:pPr>
    <w:rPr>
      <w:rFonts w:asciiTheme="majorHAnsi" w:eastAsiaTheme="majorEastAsia" w:hAnsiTheme="majorHAnsi" w:cstheme="majorBidi"/>
      <w:sz w:val="30"/>
      <w:szCs w:val="32"/>
    </w:rPr>
  </w:style>
  <w:style w:type="paragraph" w:styleId="Heading2">
    <w:name w:val="heading 2"/>
    <w:basedOn w:val="Normal"/>
    <w:next w:val="Normal"/>
    <w:link w:val="Heading2Char"/>
    <w:uiPriority w:val="2"/>
    <w:qFormat/>
    <w:rsid w:val="00D91B11"/>
    <w:pPr>
      <w:keepNext/>
      <w:keepLines/>
      <w:numPr>
        <w:ilvl w:val="1"/>
        <w:numId w:val="2"/>
      </w:numPr>
      <w:spacing w:before="360" w:after="180" w:line="240" w:lineRule="auto"/>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2"/>
    <w:qFormat/>
    <w:rsid w:val="00C742C7"/>
    <w:pPr>
      <w:keepNext/>
      <w:keepLines/>
      <w:numPr>
        <w:ilvl w:val="2"/>
        <w:numId w:val="2"/>
      </w:numPr>
      <w:spacing w:before="240" w:after="60" w:line="240" w:lineRule="auto"/>
      <w:outlineLvl w:val="2"/>
    </w:pPr>
    <w:rPr>
      <w:rFonts w:asciiTheme="majorHAnsi" w:eastAsiaTheme="majorEastAsia" w:hAnsiTheme="majorHAnsi" w:cstheme="majorBidi"/>
      <w:b/>
      <w:sz w:val="22"/>
      <w:szCs w:val="24"/>
    </w:rPr>
  </w:style>
  <w:style w:type="paragraph" w:styleId="Heading4">
    <w:name w:val="heading 4"/>
    <w:basedOn w:val="Normal"/>
    <w:next w:val="Normal"/>
    <w:link w:val="Heading4Char"/>
    <w:uiPriority w:val="2"/>
    <w:qFormat/>
    <w:rsid w:val="00C742C7"/>
    <w:pPr>
      <w:keepNext/>
      <w:keepLines/>
      <w:numPr>
        <w:ilvl w:val="3"/>
        <w:numId w:val="2"/>
      </w:numPr>
      <w:spacing w:before="240" w:after="6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4"/>
    <w:semiHidden/>
    <w:qFormat/>
    <w:rsid w:val="00C742C7"/>
    <w:pPr>
      <w:keepNext/>
      <w:keepLines/>
      <w:spacing w:before="240" w:after="60" w:line="240" w:lineRule="auto"/>
      <w:outlineLvl w:val="4"/>
    </w:pPr>
    <w:rPr>
      <w:rFonts w:asciiTheme="majorHAnsi" w:eastAsiaTheme="majorEastAsia" w:hAnsiTheme="majorHAnsi" w:cstheme="majorBidi"/>
      <w:color w:val="47A843" w:themeColor="accent1"/>
    </w:rPr>
  </w:style>
  <w:style w:type="paragraph" w:styleId="Heading6">
    <w:name w:val="heading 6"/>
    <w:basedOn w:val="Normal"/>
    <w:next w:val="Normal"/>
    <w:link w:val="Heading6Char"/>
    <w:uiPriority w:val="9"/>
    <w:semiHidden/>
    <w:qFormat/>
    <w:rsid w:val="00C742C7"/>
    <w:pPr>
      <w:keepNext/>
      <w:keepLines/>
      <w:spacing w:before="240" w:after="60" w:line="240" w:lineRule="auto"/>
      <w:outlineLvl w:val="5"/>
    </w:pPr>
    <w:rPr>
      <w:rFonts w:asciiTheme="majorHAnsi" w:eastAsiaTheme="majorEastAsia" w:hAnsiTheme="majorHAnsi" w:cstheme="majorBidi"/>
      <w:color w:val="47A843" w:themeColor="accent1"/>
    </w:rPr>
  </w:style>
  <w:style w:type="paragraph" w:styleId="Heading7">
    <w:name w:val="heading 7"/>
    <w:basedOn w:val="Normal"/>
    <w:next w:val="Normal"/>
    <w:link w:val="Heading7Char"/>
    <w:uiPriority w:val="6"/>
    <w:semiHidden/>
    <w:qFormat/>
    <w:rsid w:val="00C742C7"/>
    <w:pPr>
      <w:keepNext/>
      <w:keepLines/>
      <w:spacing w:before="240" w:after="60" w:line="240" w:lineRule="auto"/>
      <w:outlineLvl w:val="6"/>
    </w:pPr>
    <w:rPr>
      <w:rFonts w:asciiTheme="majorHAnsi" w:eastAsiaTheme="majorEastAsia" w:hAnsiTheme="majorHAnsi" w:cstheme="majorBidi"/>
      <w:i/>
      <w:iCs/>
      <w:color w:val="47A843" w:themeColor="accent1"/>
    </w:rPr>
  </w:style>
  <w:style w:type="paragraph" w:styleId="Heading8">
    <w:name w:val="heading 8"/>
    <w:basedOn w:val="Normal"/>
    <w:next w:val="Normal"/>
    <w:link w:val="Heading8Char"/>
    <w:uiPriority w:val="10"/>
    <w:qFormat/>
    <w:rsid w:val="006324C3"/>
    <w:pPr>
      <w:keepNext/>
      <w:keepLines/>
      <w:pageBreakBefore/>
      <w:numPr>
        <w:numId w:val="4"/>
      </w:numPr>
      <w:pBdr>
        <w:bottom w:val="single" w:sz="2" w:space="6" w:color="auto"/>
      </w:pBdr>
      <w:spacing w:before="360" w:after="120" w:line="240" w:lineRule="auto"/>
      <w:outlineLvl w:val="7"/>
    </w:pPr>
    <w:rPr>
      <w:rFonts w:asciiTheme="majorHAnsi" w:eastAsiaTheme="majorEastAsia" w:hAnsiTheme="majorHAnsi" w:cstheme="majorBidi"/>
      <w:sz w:val="30"/>
    </w:rPr>
  </w:style>
  <w:style w:type="paragraph" w:styleId="Heading9">
    <w:name w:val="heading 9"/>
    <w:basedOn w:val="Normal"/>
    <w:next w:val="Normal"/>
    <w:link w:val="Heading9Char"/>
    <w:uiPriority w:val="10"/>
    <w:qFormat/>
    <w:rsid w:val="006324C3"/>
    <w:pPr>
      <w:keepNext/>
      <w:keepLines/>
      <w:numPr>
        <w:ilvl w:val="1"/>
        <w:numId w:val="4"/>
      </w:numPr>
      <w:spacing w:before="360" w:after="120" w:line="240" w:lineRule="auto"/>
      <w:outlineLvl w:val="8"/>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06E0"/>
    <w:pPr>
      <w:spacing w:before="0" w:after="0"/>
    </w:pPr>
  </w:style>
  <w:style w:type="character" w:customStyle="1" w:styleId="Heading1Char">
    <w:name w:val="Heading 1 Char"/>
    <w:basedOn w:val="DefaultParagraphFont"/>
    <w:link w:val="Heading1"/>
    <w:uiPriority w:val="2"/>
    <w:rsid w:val="006324C3"/>
    <w:rPr>
      <w:rFonts w:asciiTheme="majorHAnsi" w:eastAsiaTheme="majorEastAsia" w:hAnsiTheme="majorHAnsi" w:cstheme="majorBidi"/>
      <w:sz w:val="30"/>
      <w:szCs w:val="32"/>
    </w:rPr>
  </w:style>
  <w:style w:type="character" w:customStyle="1" w:styleId="Heading2Char">
    <w:name w:val="Heading 2 Char"/>
    <w:basedOn w:val="DefaultParagraphFont"/>
    <w:link w:val="Heading2"/>
    <w:uiPriority w:val="2"/>
    <w:rsid w:val="00D91B11"/>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2"/>
    <w:rsid w:val="00C742C7"/>
    <w:rPr>
      <w:rFonts w:asciiTheme="majorHAnsi" w:eastAsiaTheme="majorEastAsia" w:hAnsiTheme="majorHAnsi" w:cstheme="majorBidi"/>
      <w:b/>
      <w:sz w:val="22"/>
      <w:szCs w:val="24"/>
    </w:rPr>
  </w:style>
  <w:style w:type="character" w:customStyle="1" w:styleId="Heading4Char">
    <w:name w:val="Heading 4 Char"/>
    <w:basedOn w:val="DefaultParagraphFont"/>
    <w:link w:val="Heading4"/>
    <w:uiPriority w:val="2"/>
    <w:rsid w:val="00C742C7"/>
    <w:rPr>
      <w:rFonts w:asciiTheme="majorHAnsi" w:eastAsiaTheme="majorEastAsia" w:hAnsiTheme="majorHAnsi" w:cstheme="majorBidi"/>
      <w:b/>
      <w:iCs/>
    </w:rPr>
  </w:style>
  <w:style w:type="character" w:customStyle="1" w:styleId="Heading5Char">
    <w:name w:val="Heading 5 Char"/>
    <w:basedOn w:val="DefaultParagraphFont"/>
    <w:link w:val="Heading5"/>
    <w:uiPriority w:val="4"/>
    <w:semiHidden/>
    <w:rsid w:val="00C742C7"/>
    <w:rPr>
      <w:rFonts w:asciiTheme="majorHAnsi" w:eastAsiaTheme="majorEastAsia" w:hAnsiTheme="majorHAnsi" w:cstheme="majorBidi"/>
      <w:color w:val="47A843" w:themeColor="accent1"/>
    </w:rPr>
  </w:style>
  <w:style w:type="character" w:customStyle="1" w:styleId="Heading6Char">
    <w:name w:val="Heading 6 Char"/>
    <w:basedOn w:val="DefaultParagraphFont"/>
    <w:link w:val="Heading6"/>
    <w:uiPriority w:val="9"/>
    <w:semiHidden/>
    <w:rsid w:val="005C306E"/>
    <w:rPr>
      <w:rFonts w:asciiTheme="majorHAnsi" w:eastAsiaTheme="majorEastAsia" w:hAnsiTheme="majorHAnsi" w:cstheme="majorBidi"/>
      <w:color w:val="47A843" w:themeColor="accent1"/>
    </w:rPr>
  </w:style>
  <w:style w:type="character" w:customStyle="1" w:styleId="Heading7Char">
    <w:name w:val="Heading 7 Char"/>
    <w:basedOn w:val="DefaultParagraphFont"/>
    <w:link w:val="Heading7"/>
    <w:uiPriority w:val="9"/>
    <w:semiHidden/>
    <w:rsid w:val="005C306E"/>
    <w:rPr>
      <w:rFonts w:asciiTheme="majorHAnsi" w:eastAsiaTheme="majorEastAsia" w:hAnsiTheme="majorHAnsi" w:cstheme="majorBidi"/>
      <w:i/>
      <w:iCs/>
      <w:color w:val="47A843" w:themeColor="accent1"/>
    </w:rPr>
  </w:style>
  <w:style w:type="character" w:customStyle="1" w:styleId="Heading8Char">
    <w:name w:val="Heading 8 Char"/>
    <w:basedOn w:val="DefaultParagraphFont"/>
    <w:link w:val="Heading8"/>
    <w:uiPriority w:val="10"/>
    <w:rsid w:val="006324C3"/>
    <w:rPr>
      <w:rFonts w:asciiTheme="majorHAnsi" w:eastAsiaTheme="majorEastAsia" w:hAnsiTheme="majorHAnsi" w:cstheme="majorBidi"/>
      <w:sz w:val="30"/>
    </w:rPr>
  </w:style>
  <w:style w:type="character" w:customStyle="1" w:styleId="Heading9Char">
    <w:name w:val="Heading 9 Char"/>
    <w:basedOn w:val="DefaultParagraphFont"/>
    <w:link w:val="Heading9"/>
    <w:uiPriority w:val="10"/>
    <w:rsid w:val="006324C3"/>
    <w:rPr>
      <w:rFonts w:asciiTheme="majorHAnsi" w:eastAsiaTheme="majorEastAsia" w:hAnsiTheme="majorHAnsi" w:cstheme="majorBidi"/>
      <w:b/>
      <w:iCs/>
      <w:sz w:val="24"/>
    </w:rPr>
  </w:style>
  <w:style w:type="paragraph" w:styleId="ListBullet">
    <w:name w:val="List Bullet"/>
    <w:basedOn w:val="Normal"/>
    <w:uiPriority w:val="7"/>
    <w:qFormat/>
    <w:rsid w:val="006324C3"/>
    <w:pPr>
      <w:numPr>
        <w:numId w:val="1"/>
      </w:numPr>
      <w:spacing w:after="120"/>
      <w:ind w:left="357" w:hanging="357"/>
      <w:contextualSpacing/>
    </w:pPr>
  </w:style>
  <w:style w:type="numbering" w:customStyle="1" w:styleId="BulletList">
    <w:name w:val="Bullet List"/>
    <w:uiPriority w:val="99"/>
    <w:rsid w:val="00AF7EAA"/>
    <w:pPr>
      <w:numPr>
        <w:numId w:val="1"/>
      </w:numPr>
    </w:pPr>
  </w:style>
  <w:style w:type="paragraph" w:styleId="ListParagraph">
    <w:name w:val="List Paragraph"/>
    <w:basedOn w:val="Normal"/>
    <w:link w:val="ListParagraphChar"/>
    <w:uiPriority w:val="34"/>
    <w:qFormat/>
    <w:rsid w:val="002D7DF6"/>
    <w:pPr>
      <w:ind w:left="357"/>
      <w:contextualSpacing/>
    </w:pPr>
  </w:style>
  <w:style w:type="paragraph" w:styleId="ListBullet2">
    <w:name w:val="List Bullet 2"/>
    <w:basedOn w:val="Normal"/>
    <w:uiPriority w:val="7"/>
    <w:qFormat/>
    <w:rsid w:val="006324C3"/>
    <w:pPr>
      <w:numPr>
        <w:ilvl w:val="1"/>
        <w:numId w:val="1"/>
      </w:numPr>
      <w:spacing w:after="120"/>
      <w:contextualSpacing/>
    </w:pPr>
  </w:style>
  <w:style w:type="paragraph" w:styleId="ListBullet3">
    <w:name w:val="List Bullet 3"/>
    <w:basedOn w:val="Normal"/>
    <w:uiPriority w:val="7"/>
    <w:qFormat/>
    <w:rsid w:val="006324C3"/>
    <w:pPr>
      <w:numPr>
        <w:ilvl w:val="2"/>
        <w:numId w:val="1"/>
      </w:numPr>
      <w:spacing w:after="120"/>
      <w:contextualSpacing/>
    </w:pPr>
  </w:style>
  <w:style w:type="paragraph" w:styleId="ListBullet4">
    <w:name w:val="List Bullet 4"/>
    <w:basedOn w:val="Normal"/>
    <w:uiPriority w:val="7"/>
    <w:rsid w:val="006324C3"/>
    <w:pPr>
      <w:numPr>
        <w:ilvl w:val="3"/>
        <w:numId w:val="1"/>
      </w:numPr>
      <w:spacing w:after="120"/>
      <w:contextualSpacing/>
    </w:pPr>
  </w:style>
  <w:style w:type="paragraph" w:styleId="FootnoteText">
    <w:name w:val="footnote text"/>
    <w:aliases w:val="(NECG) Footnote Text,ALTS FOOTNOTE,APR,APR Footnote,(NECG) Footnote Text1,(NECG) Footnote Text2,(NECG) Footnote Text3,(NECG) Footnote Text4,(NECG) Footnote Text5,(NECG) Footnote Text6,(NECG) Footnote Text7,(NECG) Footnote Text8,Char Char,f"/>
    <w:basedOn w:val="Normal"/>
    <w:link w:val="FootnoteTextChar"/>
    <w:uiPriority w:val="99"/>
    <w:qFormat/>
    <w:rsid w:val="005C306E"/>
    <w:pPr>
      <w:tabs>
        <w:tab w:val="left" w:pos="227"/>
      </w:tabs>
      <w:spacing w:before="0" w:after="0" w:line="240" w:lineRule="auto"/>
      <w:ind w:left="227" w:hanging="227"/>
    </w:pPr>
    <w:rPr>
      <w:sz w:val="18"/>
      <w:szCs w:val="20"/>
    </w:rPr>
  </w:style>
  <w:style w:type="paragraph" w:styleId="ListBullet5">
    <w:name w:val="List Bullet 5"/>
    <w:basedOn w:val="Normal"/>
    <w:uiPriority w:val="7"/>
    <w:rsid w:val="006324C3"/>
    <w:pPr>
      <w:numPr>
        <w:ilvl w:val="4"/>
        <w:numId w:val="1"/>
      </w:numPr>
      <w:spacing w:after="120"/>
      <w:contextualSpacing/>
    </w:pPr>
  </w:style>
  <w:style w:type="numbering" w:styleId="111111">
    <w:name w:val="Outline List 2"/>
    <w:basedOn w:val="NoList"/>
    <w:uiPriority w:val="99"/>
    <w:semiHidden/>
    <w:unhideWhenUsed/>
    <w:rsid w:val="00C742C7"/>
    <w:pPr>
      <w:numPr>
        <w:numId w:val="2"/>
      </w:numPr>
    </w:pPr>
  </w:style>
  <w:style w:type="numbering" w:styleId="1ai">
    <w:name w:val="Outline List 1"/>
    <w:basedOn w:val="NoList"/>
    <w:uiPriority w:val="99"/>
    <w:semiHidden/>
    <w:unhideWhenUsed/>
    <w:rsid w:val="00BF4202"/>
    <w:pPr>
      <w:numPr>
        <w:numId w:val="3"/>
      </w:numPr>
    </w:pPr>
  </w:style>
  <w:style w:type="paragraph" w:styleId="ListNumber">
    <w:name w:val="List Number"/>
    <w:basedOn w:val="Normal"/>
    <w:uiPriority w:val="7"/>
    <w:rsid w:val="006324C3"/>
    <w:pPr>
      <w:numPr>
        <w:numId w:val="3"/>
      </w:numPr>
      <w:spacing w:after="120"/>
      <w:contextualSpacing/>
    </w:pPr>
  </w:style>
  <w:style w:type="paragraph" w:styleId="ListNumber2">
    <w:name w:val="List Number 2"/>
    <w:basedOn w:val="Normal"/>
    <w:uiPriority w:val="7"/>
    <w:rsid w:val="006324C3"/>
    <w:pPr>
      <w:numPr>
        <w:ilvl w:val="1"/>
        <w:numId w:val="3"/>
      </w:numPr>
      <w:spacing w:after="120"/>
      <w:contextualSpacing/>
    </w:pPr>
  </w:style>
  <w:style w:type="paragraph" w:styleId="ListNumber3">
    <w:name w:val="List Number 3"/>
    <w:basedOn w:val="Normal"/>
    <w:uiPriority w:val="7"/>
    <w:rsid w:val="006324C3"/>
    <w:pPr>
      <w:numPr>
        <w:ilvl w:val="2"/>
        <w:numId w:val="3"/>
      </w:numPr>
      <w:spacing w:after="120"/>
      <w:contextualSpacing/>
    </w:pPr>
  </w:style>
  <w:style w:type="paragraph" w:styleId="ListNumber4">
    <w:name w:val="List Number 4"/>
    <w:basedOn w:val="Normal"/>
    <w:uiPriority w:val="7"/>
    <w:rsid w:val="006324C3"/>
    <w:pPr>
      <w:numPr>
        <w:ilvl w:val="3"/>
        <w:numId w:val="3"/>
      </w:numPr>
      <w:spacing w:after="120"/>
      <w:contextualSpacing/>
    </w:pPr>
  </w:style>
  <w:style w:type="paragraph" w:styleId="ListNumber5">
    <w:name w:val="List Number 5"/>
    <w:basedOn w:val="Normal"/>
    <w:uiPriority w:val="7"/>
    <w:rsid w:val="006324C3"/>
    <w:pPr>
      <w:numPr>
        <w:ilvl w:val="4"/>
        <w:numId w:val="3"/>
      </w:numPr>
      <w:spacing w:after="120"/>
      <w:contextualSpacing/>
    </w:pPr>
  </w:style>
  <w:style w:type="character" w:customStyle="1" w:styleId="FootnoteTextChar">
    <w:name w:val="Footnote Text Char"/>
    <w:aliases w:val="(NECG) Footnote Text Char,ALTS FOOTNOTE Char,APR Char,APR Footnote Char,(NECG) Footnote Text1 Char,(NECG) Footnote Text2 Char,(NECG) Footnote Text3 Char,(NECG) Footnote Text4 Char,(NECG) Footnote Text5 Char,(NECG) Footnote Text6 Char"/>
    <w:basedOn w:val="DefaultParagraphFont"/>
    <w:link w:val="FootnoteText"/>
    <w:uiPriority w:val="99"/>
    <w:rsid w:val="005C306E"/>
    <w:rPr>
      <w:sz w:val="18"/>
      <w:szCs w:val="20"/>
    </w:rPr>
  </w:style>
  <w:style w:type="character" w:styleId="FootnoteReference">
    <w:name w:val="footnote reference"/>
    <w:aliases w:val="(NECG) Footnote Reference,SFG_Footnote Reference,fr,o,Style 6 + 12 pt,(NECG) Footnote Reference1,(NECG) Footnote Reference2,(NECG) Footnote Reference3,(NECG) Footnote Reference4,(NECG) Footnote Reference5,(NECG) Footnote Reference6"/>
    <w:basedOn w:val="DefaultParagraphFont"/>
    <w:uiPriority w:val="99"/>
    <w:qFormat/>
    <w:rsid w:val="005C306E"/>
    <w:rPr>
      <w:vertAlign w:val="superscript"/>
    </w:rPr>
  </w:style>
  <w:style w:type="paragraph" w:styleId="Caption">
    <w:name w:val="caption"/>
    <w:basedOn w:val="Normal"/>
    <w:next w:val="Normal"/>
    <w:link w:val="CaptionChar"/>
    <w:uiPriority w:val="3"/>
    <w:qFormat/>
    <w:rsid w:val="006324C3"/>
    <w:pPr>
      <w:spacing w:after="120" w:line="240" w:lineRule="auto"/>
    </w:pPr>
    <w:rPr>
      <w:iCs/>
      <w:color w:val="595959" w:themeColor="text1" w:themeTint="A6"/>
      <w:sz w:val="16"/>
      <w:szCs w:val="18"/>
    </w:rPr>
  </w:style>
  <w:style w:type="paragraph" w:styleId="NoteHeading">
    <w:name w:val="Note Heading"/>
    <w:basedOn w:val="Normal"/>
    <w:next w:val="Normal"/>
    <w:link w:val="NoteHeadingChar"/>
    <w:uiPriority w:val="20"/>
    <w:semiHidden/>
    <w:rsid w:val="002D7DF6"/>
    <w:pPr>
      <w:spacing w:before="60" w:line="240" w:lineRule="auto"/>
    </w:pPr>
    <w:rPr>
      <w:sz w:val="18"/>
    </w:rPr>
  </w:style>
  <w:style w:type="character" w:customStyle="1" w:styleId="NoteHeadingChar">
    <w:name w:val="Note Heading Char"/>
    <w:basedOn w:val="DefaultParagraphFont"/>
    <w:link w:val="NoteHeading"/>
    <w:uiPriority w:val="20"/>
    <w:semiHidden/>
    <w:rsid w:val="00F30097"/>
    <w:rPr>
      <w:sz w:val="18"/>
    </w:rPr>
  </w:style>
  <w:style w:type="paragraph" w:styleId="IntenseQuote">
    <w:name w:val="Intense Quote"/>
    <w:basedOn w:val="Normal"/>
    <w:next w:val="Normal"/>
    <w:link w:val="IntenseQuoteChar"/>
    <w:uiPriority w:val="30"/>
    <w:semiHidden/>
    <w:qFormat/>
    <w:locked/>
    <w:rsid w:val="005C306E"/>
    <w:pPr>
      <w:spacing w:before="240"/>
    </w:pPr>
    <w:rPr>
      <w:b/>
      <w:iCs/>
      <w:color w:val="47A843" w:themeColor="accent1"/>
      <w:sz w:val="26"/>
    </w:rPr>
  </w:style>
  <w:style w:type="character" w:customStyle="1" w:styleId="IntenseQuoteChar">
    <w:name w:val="Intense Quote Char"/>
    <w:basedOn w:val="DefaultParagraphFont"/>
    <w:link w:val="IntenseQuote"/>
    <w:uiPriority w:val="30"/>
    <w:semiHidden/>
    <w:rsid w:val="005761C3"/>
    <w:rPr>
      <w:b/>
      <w:iCs/>
      <w:color w:val="47A843" w:themeColor="accent1"/>
      <w:sz w:val="26"/>
    </w:rPr>
  </w:style>
  <w:style w:type="paragraph" w:styleId="Salutation">
    <w:name w:val="Salutation"/>
    <w:basedOn w:val="Normal"/>
    <w:next w:val="Normal"/>
    <w:link w:val="SalutationChar"/>
    <w:uiPriority w:val="34"/>
    <w:semiHidden/>
    <w:rsid w:val="005C306E"/>
    <w:pPr>
      <w:spacing w:before="0" w:after="0"/>
    </w:pPr>
    <w:rPr>
      <w:b/>
    </w:rPr>
  </w:style>
  <w:style w:type="character" w:customStyle="1" w:styleId="SalutationChar">
    <w:name w:val="Salutation Char"/>
    <w:basedOn w:val="DefaultParagraphFont"/>
    <w:link w:val="Salutation"/>
    <w:uiPriority w:val="34"/>
    <w:semiHidden/>
    <w:rsid w:val="002B7B47"/>
    <w:rPr>
      <w:b/>
    </w:rPr>
  </w:style>
  <w:style w:type="paragraph" w:styleId="Signature">
    <w:name w:val="Signature"/>
    <w:basedOn w:val="Normal"/>
    <w:link w:val="SignatureChar"/>
    <w:uiPriority w:val="34"/>
    <w:semiHidden/>
    <w:rsid w:val="00990E11"/>
    <w:pPr>
      <w:spacing w:before="1080" w:after="0" w:line="240" w:lineRule="auto"/>
      <w:contextualSpacing/>
    </w:pPr>
  </w:style>
  <w:style w:type="character" w:customStyle="1" w:styleId="SignatureChar">
    <w:name w:val="Signature Char"/>
    <w:basedOn w:val="DefaultParagraphFont"/>
    <w:link w:val="Signature"/>
    <w:uiPriority w:val="34"/>
    <w:semiHidden/>
    <w:rsid w:val="002B7B47"/>
  </w:style>
  <w:style w:type="paragraph" w:styleId="Date">
    <w:name w:val="Date"/>
    <w:basedOn w:val="Normal"/>
    <w:next w:val="Normal"/>
    <w:link w:val="DateChar"/>
    <w:uiPriority w:val="34"/>
    <w:semiHidden/>
    <w:rsid w:val="00595A34"/>
    <w:pPr>
      <w:spacing w:before="0" w:after="360"/>
    </w:pPr>
  </w:style>
  <w:style w:type="character" w:customStyle="1" w:styleId="DateChar">
    <w:name w:val="Date Char"/>
    <w:basedOn w:val="DefaultParagraphFont"/>
    <w:link w:val="Date"/>
    <w:uiPriority w:val="34"/>
    <w:semiHidden/>
    <w:rsid w:val="002B7B47"/>
  </w:style>
  <w:style w:type="paragraph" w:styleId="EnvelopeAddress">
    <w:name w:val="envelope address"/>
    <w:basedOn w:val="Normal"/>
    <w:uiPriority w:val="34"/>
    <w:semiHidden/>
    <w:rsid w:val="005C306E"/>
    <w:pPr>
      <w:spacing w:before="600" w:after="600" w:line="240" w:lineRule="auto"/>
      <w:contextualSpacing/>
    </w:pPr>
    <w:rPr>
      <w:rFonts w:eastAsiaTheme="majorEastAsia" w:cstheme="majorBidi"/>
      <w:szCs w:val="24"/>
    </w:rPr>
  </w:style>
  <w:style w:type="paragraph" w:styleId="Title">
    <w:name w:val="Title"/>
    <w:basedOn w:val="Normal"/>
    <w:next w:val="Normal"/>
    <w:link w:val="TitleChar"/>
    <w:uiPriority w:val="38"/>
    <w:rsid w:val="001F67F4"/>
    <w:pPr>
      <w:spacing w:before="1680" w:after="180" w:line="240" w:lineRule="auto"/>
      <w:contextualSpacing/>
    </w:pPr>
    <w:rPr>
      <w:rFonts w:asciiTheme="majorHAnsi" w:eastAsiaTheme="majorEastAsia" w:hAnsiTheme="majorHAnsi" w:cstheme="majorBidi"/>
      <w:b/>
      <w:color w:val="auto"/>
      <w:kern w:val="28"/>
      <w:sz w:val="40"/>
      <w:szCs w:val="56"/>
    </w:rPr>
  </w:style>
  <w:style w:type="character" w:customStyle="1" w:styleId="TitleChar">
    <w:name w:val="Title Char"/>
    <w:basedOn w:val="DefaultParagraphFont"/>
    <w:link w:val="Title"/>
    <w:uiPriority w:val="38"/>
    <w:rsid w:val="001F67F4"/>
    <w:rPr>
      <w:rFonts w:asciiTheme="majorHAnsi" w:eastAsiaTheme="majorEastAsia" w:hAnsiTheme="majorHAnsi" w:cstheme="majorBidi"/>
      <w:b/>
      <w:color w:val="auto"/>
      <w:kern w:val="28"/>
      <w:sz w:val="40"/>
      <w:szCs w:val="56"/>
    </w:rPr>
  </w:style>
  <w:style w:type="paragraph" w:styleId="Subtitle">
    <w:name w:val="Subtitle"/>
    <w:basedOn w:val="Title"/>
    <w:next w:val="Normal"/>
    <w:link w:val="SubtitleChar"/>
    <w:uiPriority w:val="38"/>
    <w:rsid w:val="00136220"/>
    <w:pPr>
      <w:numPr>
        <w:ilvl w:val="1"/>
      </w:numPr>
      <w:spacing w:before="120" w:after="120"/>
    </w:pPr>
    <w:rPr>
      <w:rFonts w:asciiTheme="minorHAnsi" w:eastAsiaTheme="minorEastAsia" w:hAnsiTheme="minorHAnsi"/>
      <w:b w:val="0"/>
      <w:color w:val="000000" w:themeColor="text1"/>
      <w:kern w:val="0"/>
      <w:sz w:val="24"/>
      <w:szCs w:val="22"/>
    </w:rPr>
  </w:style>
  <w:style w:type="character" w:customStyle="1" w:styleId="SubtitleChar">
    <w:name w:val="Subtitle Char"/>
    <w:basedOn w:val="DefaultParagraphFont"/>
    <w:link w:val="Subtitle"/>
    <w:uiPriority w:val="38"/>
    <w:rsid w:val="00136220"/>
    <w:rPr>
      <w:rFonts w:eastAsiaTheme="minorEastAsia" w:cstheme="majorBidi"/>
      <w:sz w:val="24"/>
      <w:szCs w:val="22"/>
    </w:rPr>
  </w:style>
  <w:style w:type="table" w:styleId="TableGrid">
    <w:name w:val="Table Grid"/>
    <w:basedOn w:val="TableNormal"/>
    <w:uiPriority w:val="99"/>
    <w:rsid w:val="00AE5451"/>
    <w:pPr>
      <w:spacing w:before="60" w:after="60" w:line="240" w:lineRule="auto"/>
    </w:pPr>
    <w:rPr>
      <w:szCs w:val="20"/>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color w:val="FFFFFF" w:themeColor="background1"/>
      </w:rPr>
      <w:tblPr/>
      <w:tcPr>
        <w:shd w:val="clear" w:color="auto" w:fill="47A843" w:themeFill="accent1"/>
      </w:tcPr>
    </w:tblStylePr>
  </w:style>
  <w:style w:type="character" w:styleId="PlaceholderText">
    <w:name w:val="Placeholder Text"/>
    <w:basedOn w:val="DefaultParagraphFont"/>
    <w:uiPriority w:val="99"/>
    <w:rsid w:val="002D7DF6"/>
    <w:rPr>
      <w:noProof w:val="0"/>
      <w:color w:val="FF0000"/>
      <w:sz w:val="18"/>
      <w:lang w:val="en-AU"/>
    </w:rPr>
  </w:style>
  <w:style w:type="table" w:customStyle="1" w:styleId="TableHidden">
    <w:name w:val="Table Hidden"/>
    <w:basedOn w:val="TableNormal"/>
    <w:uiPriority w:val="99"/>
    <w:rsid w:val="002D7DF6"/>
    <w:tblPr>
      <w:tblCellMar>
        <w:left w:w="0" w:type="dxa"/>
        <w:right w:w="0" w:type="dxa"/>
      </w:tblCellMar>
    </w:tblPr>
  </w:style>
  <w:style w:type="numbering" w:customStyle="1" w:styleId="AppendixList">
    <w:name w:val="Appendix List"/>
    <w:uiPriority w:val="99"/>
    <w:rsid w:val="006C6FBA"/>
    <w:pPr>
      <w:numPr>
        <w:numId w:val="4"/>
      </w:numPr>
    </w:pPr>
  </w:style>
  <w:style w:type="paragraph" w:styleId="Quote">
    <w:name w:val="Quote"/>
    <w:basedOn w:val="Normal"/>
    <w:next w:val="Normal"/>
    <w:link w:val="QuoteChar"/>
    <w:uiPriority w:val="29"/>
    <w:qFormat/>
    <w:rsid w:val="001F67F4"/>
    <w:pPr>
      <w:spacing w:before="360" w:after="360"/>
      <w:ind w:left="567" w:right="567"/>
    </w:pPr>
    <w:rPr>
      <w:iCs/>
      <w:color w:val="7F7F7F" w:themeColor="text1" w:themeTint="80"/>
      <w:sz w:val="36"/>
    </w:rPr>
  </w:style>
  <w:style w:type="character" w:customStyle="1" w:styleId="QuoteChar">
    <w:name w:val="Quote Char"/>
    <w:basedOn w:val="DefaultParagraphFont"/>
    <w:link w:val="Quote"/>
    <w:uiPriority w:val="29"/>
    <w:rsid w:val="001F67F4"/>
    <w:rPr>
      <w:iCs/>
      <w:color w:val="7F7F7F" w:themeColor="text1" w:themeTint="80"/>
      <w:sz w:val="36"/>
    </w:rPr>
  </w:style>
  <w:style w:type="table" w:customStyle="1" w:styleId="TablewithOptions">
    <w:name w:val="Table with Options"/>
    <w:basedOn w:val="TableGrid"/>
    <w:uiPriority w:val="99"/>
    <w:rsid w:val="00E10A7F"/>
    <w:tblPr>
      <w:tblStyleRowBandSize w:val="1"/>
    </w:tblPr>
    <w:tblStylePr w:type="firstRow">
      <w:rPr>
        <w:b/>
        <w:color w:val="FFFFFF" w:themeColor="background1"/>
      </w:rPr>
      <w:tblPr/>
      <w:trPr>
        <w:tblHeader/>
      </w:trPr>
      <w:tcPr>
        <w:shd w:val="clear" w:color="auto" w:fill="47A843" w:themeFill="accent1"/>
      </w:tcPr>
    </w:tblStylePr>
    <w:tblStylePr w:type="lastRow">
      <w:rPr>
        <w:b/>
      </w:rPr>
    </w:tblStylePr>
    <w:tblStylePr w:type="firstCol">
      <w:rPr>
        <w:b/>
      </w:rPr>
    </w:tblStylePr>
    <w:tblStylePr w:type="lastCol">
      <w:pPr>
        <w:jc w:val="right"/>
      </w:pPr>
    </w:tblStylePr>
    <w:tblStylePr w:type="band2Horz">
      <w:tblPr/>
      <w:tcPr>
        <w:shd w:val="clear" w:color="auto" w:fill="D8EFD7" w:themeFill="accent1" w:themeFillTint="33"/>
      </w:tcPr>
    </w:tblStylePr>
  </w:style>
  <w:style w:type="paragraph" w:styleId="TOCHeading">
    <w:name w:val="TOC Heading"/>
    <w:basedOn w:val="Heading1"/>
    <w:next w:val="Normal"/>
    <w:uiPriority w:val="39"/>
    <w:rsid w:val="00AF7EAA"/>
    <w:pPr>
      <w:numPr>
        <w:numId w:val="0"/>
      </w:numPr>
      <w:pBdr>
        <w:bottom w:val="none" w:sz="0" w:space="0" w:color="auto"/>
      </w:pBdr>
      <w:spacing w:after="600" w:line="288" w:lineRule="auto"/>
      <w:outlineLvl w:val="9"/>
    </w:pPr>
    <w:rPr>
      <w:sz w:val="36"/>
    </w:rPr>
  </w:style>
  <w:style w:type="paragraph" w:styleId="TOC1">
    <w:name w:val="toc 1"/>
    <w:basedOn w:val="Normal"/>
    <w:next w:val="Normal"/>
    <w:autoRedefine/>
    <w:uiPriority w:val="39"/>
    <w:rsid w:val="00F177E5"/>
    <w:pPr>
      <w:tabs>
        <w:tab w:val="right" w:leader="dot" w:pos="9979"/>
      </w:tabs>
      <w:spacing w:before="300" w:after="120"/>
    </w:pPr>
    <w:rPr>
      <w:b/>
    </w:rPr>
  </w:style>
  <w:style w:type="paragraph" w:styleId="TOC2">
    <w:name w:val="toc 2"/>
    <w:basedOn w:val="Normal"/>
    <w:next w:val="Normal"/>
    <w:autoRedefine/>
    <w:uiPriority w:val="39"/>
    <w:rsid w:val="002529F6"/>
    <w:pPr>
      <w:tabs>
        <w:tab w:val="right" w:leader="dot" w:pos="9979"/>
      </w:tabs>
      <w:spacing w:before="60" w:after="60"/>
      <w:ind w:left="221"/>
    </w:pPr>
  </w:style>
  <w:style w:type="character" w:styleId="Hyperlink">
    <w:name w:val="Hyperlink"/>
    <w:basedOn w:val="DefaultParagraphFont"/>
    <w:uiPriority w:val="99"/>
    <w:unhideWhenUsed/>
    <w:rsid w:val="005209F0"/>
    <w:rPr>
      <w:color w:val="0066BE" w:themeColor="hyperlink"/>
      <w:u w:val="single"/>
    </w:rPr>
  </w:style>
  <w:style w:type="paragraph" w:styleId="Header">
    <w:name w:val="header"/>
    <w:basedOn w:val="Normal"/>
    <w:link w:val="HeaderChar"/>
    <w:uiPriority w:val="44"/>
    <w:rsid w:val="00C212D9"/>
    <w:pPr>
      <w:tabs>
        <w:tab w:val="center" w:pos="4513"/>
        <w:tab w:val="right" w:pos="9026"/>
      </w:tabs>
      <w:spacing w:before="0" w:after="0" w:line="240" w:lineRule="auto"/>
    </w:pPr>
  </w:style>
  <w:style w:type="character" w:customStyle="1" w:styleId="HeaderChar">
    <w:name w:val="Header Char"/>
    <w:basedOn w:val="DefaultParagraphFont"/>
    <w:link w:val="Header"/>
    <w:uiPriority w:val="44"/>
    <w:rsid w:val="00C212D9"/>
  </w:style>
  <w:style w:type="paragraph" w:styleId="Footer">
    <w:name w:val="footer"/>
    <w:basedOn w:val="Normal"/>
    <w:link w:val="FooterChar"/>
    <w:uiPriority w:val="99"/>
    <w:rsid w:val="000E5BD7"/>
    <w:pPr>
      <w:tabs>
        <w:tab w:val="right" w:leader="underscore" w:pos="9979"/>
      </w:tabs>
      <w:spacing w:before="0" w:after="0" w:line="240" w:lineRule="auto"/>
    </w:pPr>
    <w:rPr>
      <w:sz w:val="16"/>
    </w:rPr>
  </w:style>
  <w:style w:type="character" w:customStyle="1" w:styleId="FooterChar">
    <w:name w:val="Footer Char"/>
    <w:basedOn w:val="DefaultParagraphFont"/>
    <w:link w:val="Footer"/>
    <w:uiPriority w:val="99"/>
    <w:rsid w:val="000E5BD7"/>
    <w:rPr>
      <w:sz w:val="16"/>
    </w:rPr>
  </w:style>
  <w:style w:type="paragraph" w:styleId="BodyText">
    <w:name w:val="Body Text"/>
    <w:basedOn w:val="Normal"/>
    <w:link w:val="BodyTextChar"/>
    <w:uiPriority w:val="3"/>
    <w:unhideWhenUsed/>
    <w:qFormat/>
    <w:locked/>
    <w:rsid w:val="00C212D9"/>
    <w:rPr>
      <w:rFonts w:ascii="Arial" w:hAnsi="Arial"/>
      <w:color w:val="262626" w:themeColor="text1" w:themeTint="D9"/>
    </w:rPr>
  </w:style>
  <w:style w:type="character" w:customStyle="1" w:styleId="BodyTextChar">
    <w:name w:val="Body Text Char"/>
    <w:basedOn w:val="DefaultParagraphFont"/>
    <w:link w:val="BodyText"/>
    <w:uiPriority w:val="3"/>
    <w:rsid w:val="00C212D9"/>
    <w:rPr>
      <w:rFonts w:ascii="Arial" w:hAnsi="Arial"/>
      <w:color w:val="262626" w:themeColor="text1" w:themeTint="D9"/>
      <w:sz w:val="21"/>
    </w:rPr>
  </w:style>
  <w:style w:type="numbering" w:styleId="ArticleSection">
    <w:name w:val="Outline List 3"/>
    <w:basedOn w:val="NoList"/>
    <w:uiPriority w:val="99"/>
    <w:semiHidden/>
    <w:unhideWhenUsed/>
    <w:locked/>
    <w:rsid w:val="00D30A58"/>
    <w:pPr>
      <w:numPr>
        <w:numId w:val="5"/>
      </w:numPr>
    </w:pPr>
  </w:style>
  <w:style w:type="paragraph" w:styleId="Closing">
    <w:name w:val="Closing"/>
    <w:basedOn w:val="Normal"/>
    <w:link w:val="ClosingChar"/>
    <w:uiPriority w:val="99"/>
    <w:semiHidden/>
    <w:locked/>
    <w:rsid w:val="00D30A58"/>
    <w:pPr>
      <w:spacing w:before="0" w:after="0" w:line="240" w:lineRule="auto"/>
      <w:ind w:left="4252"/>
    </w:pPr>
  </w:style>
  <w:style w:type="paragraph" w:styleId="BalloonText">
    <w:name w:val="Balloon Text"/>
    <w:basedOn w:val="Normal"/>
    <w:link w:val="BalloonTextChar"/>
    <w:uiPriority w:val="99"/>
    <w:semiHidden/>
    <w:locked/>
    <w:rsid w:val="00D30A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A58"/>
    <w:rPr>
      <w:rFonts w:ascii="Segoe UI" w:hAnsi="Segoe UI" w:cs="Segoe UI"/>
      <w:sz w:val="18"/>
      <w:szCs w:val="18"/>
    </w:rPr>
  </w:style>
  <w:style w:type="character" w:styleId="PageNumber">
    <w:name w:val="page number"/>
    <w:basedOn w:val="DefaultParagraphFont"/>
    <w:uiPriority w:val="99"/>
    <w:semiHidden/>
    <w:locked/>
    <w:rsid w:val="00D30A58"/>
  </w:style>
  <w:style w:type="paragraph" w:styleId="Bibliography">
    <w:name w:val="Bibliography"/>
    <w:basedOn w:val="Normal"/>
    <w:next w:val="Normal"/>
    <w:uiPriority w:val="37"/>
    <w:semiHidden/>
    <w:locked/>
    <w:rsid w:val="00D30A58"/>
  </w:style>
  <w:style w:type="paragraph" w:styleId="BlockText">
    <w:name w:val="Block Text"/>
    <w:basedOn w:val="Normal"/>
    <w:uiPriority w:val="99"/>
    <w:semiHidden/>
    <w:locked/>
    <w:rsid w:val="00D30A58"/>
    <w:pPr>
      <w:pBdr>
        <w:top w:val="single" w:sz="2" w:space="10" w:color="47A843" w:themeColor="accent1"/>
        <w:left w:val="single" w:sz="2" w:space="10" w:color="47A843" w:themeColor="accent1"/>
        <w:bottom w:val="single" w:sz="2" w:space="10" w:color="47A843" w:themeColor="accent1"/>
        <w:right w:val="single" w:sz="2" w:space="10" w:color="47A843" w:themeColor="accent1"/>
      </w:pBdr>
      <w:ind w:left="1152" w:right="1152"/>
    </w:pPr>
    <w:rPr>
      <w:rFonts w:eastAsiaTheme="minorEastAsia"/>
      <w:i/>
      <w:iCs/>
      <w:color w:val="47A843" w:themeColor="accent1"/>
    </w:rPr>
  </w:style>
  <w:style w:type="paragraph" w:styleId="BodyText2">
    <w:name w:val="Body Text 2"/>
    <w:basedOn w:val="Normal"/>
    <w:link w:val="BodyText2Char"/>
    <w:uiPriority w:val="99"/>
    <w:semiHidden/>
    <w:locked/>
    <w:rsid w:val="00D30A58"/>
    <w:pPr>
      <w:spacing w:line="480" w:lineRule="auto"/>
    </w:pPr>
  </w:style>
  <w:style w:type="character" w:customStyle="1" w:styleId="BodyText2Char">
    <w:name w:val="Body Text 2 Char"/>
    <w:basedOn w:val="DefaultParagraphFont"/>
    <w:link w:val="BodyText2"/>
    <w:uiPriority w:val="99"/>
    <w:semiHidden/>
    <w:rsid w:val="00D30A58"/>
  </w:style>
  <w:style w:type="table" w:styleId="TableClassic1">
    <w:name w:val="Table Classic 1"/>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locked/>
    <w:rsid w:val="00D30A5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martHyperlink">
    <w:name w:val="Smart Hyperlink"/>
    <w:basedOn w:val="DefaultParagraphFont"/>
    <w:uiPriority w:val="99"/>
    <w:semiHidden/>
    <w:locked/>
    <w:rsid w:val="00D30A58"/>
    <w:rPr>
      <w:u w:val="dotted"/>
    </w:rPr>
  </w:style>
  <w:style w:type="character" w:styleId="HTMLAcronym">
    <w:name w:val="HTML Acronym"/>
    <w:basedOn w:val="DefaultParagraphFont"/>
    <w:uiPriority w:val="99"/>
    <w:semiHidden/>
    <w:locked/>
    <w:rsid w:val="00D30A58"/>
  </w:style>
  <w:style w:type="paragraph" w:styleId="HTMLAddress">
    <w:name w:val="HTML Address"/>
    <w:basedOn w:val="Normal"/>
    <w:link w:val="HTMLAddressChar"/>
    <w:uiPriority w:val="99"/>
    <w:semiHidden/>
    <w:locked/>
    <w:rsid w:val="00D30A58"/>
    <w:pPr>
      <w:spacing w:before="0" w:after="0" w:line="240" w:lineRule="auto"/>
    </w:pPr>
    <w:rPr>
      <w:i/>
      <w:iCs/>
    </w:rPr>
  </w:style>
  <w:style w:type="character" w:customStyle="1" w:styleId="HTMLAddressChar">
    <w:name w:val="HTML Address Char"/>
    <w:basedOn w:val="DefaultParagraphFont"/>
    <w:link w:val="HTMLAddress"/>
    <w:uiPriority w:val="99"/>
    <w:semiHidden/>
    <w:rsid w:val="00D30A58"/>
    <w:rPr>
      <w:i/>
      <w:iCs/>
    </w:rPr>
  </w:style>
  <w:style w:type="character" w:styleId="HTMLCite">
    <w:name w:val="HTML Cite"/>
    <w:basedOn w:val="DefaultParagraphFont"/>
    <w:uiPriority w:val="99"/>
    <w:semiHidden/>
    <w:locked/>
    <w:rsid w:val="00D30A58"/>
    <w:rPr>
      <w:i/>
      <w:iCs/>
    </w:rPr>
  </w:style>
  <w:style w:type="character" w:styleId="Strong">
    <w:name w:val="Strong"/>
    <w:basedOn w:val="DefaultParagraphFont"/>
    <w:uiPriority w:val="22"/>
    <w:rsid w:val="00D30A58"/>
    <w:rPr>
      <w:b/>
      <w:bCs/>
    </w:rPr>
  </w:style>
  <w:style w:type="paragraph" w:styleId="ListContinue">
    <w:name w:val="List Continue"/>
    <w:basedOn w:val="Normal"/>
    <w:uiPriority w:val="17"/>
    <w:semiHidden/>
    <w:rsid w:val="00D30A58"/>
    <w:pPr>
      <w:ind w:left="283"/>
      <w:contextualSpacing/>
    </w:pPr>
  </w:style>
  <w:style w:type="paragraph" w:styleId="ListContinue2">
    <w:name w:val="List Continue 2"/>
    <w:basedOn w:val="Normal"/>
    <w:uiPriority w:val="17"/>
    <w:semiHidden/>
    <w:rsid w:val="00D30A58"/>
    <w:pPr>
      <w:ind w:left="566"/>
      <w:contextualSpacing/>
    </w:pPr>
  </w:style>
  <w:style w:type="character" w:customStyle="1" w:styleId="ClosingChar">
    <w:name w:val="Closing Char"/>
    <w:basedOn w:val="DefaultParagraphFont"/>
    <w:link w:val="Closing"/>
    <w:uiPriority w:val="99"/>
    <w:semiHidden/>
    <w:rsid w:val="00D30A58"/>
  </w:style>
  <w:style w:type="paragraph" w:styleId="BodyText3">
    <w:name w:val="Body Text 3"/>
    <w:basedOn w:val="Normal"/>
    <w:link w:val="BodyText3Char"/>
    <w:uiPriority w:val="99"/>
    <w:semiHidden/>
    <w:locked/>
    <w:rsid w:val="00D30A58"/>
    <w:rPr>
      <w:sz w:val="16"/>
      <w:szCs w:val="16"/>
    </w:rPr>
  </w:style>
  <w:style w:type="character" w:customStyle="1" w:styleId="BodyText3Char">
    <w:name w:val="Body Text 3 Char"/>
    <w:basedOn w:val="DefaultParagraphFont"/>
    <w:link w:val="BodyText3"/>
    <w:uiPriority w:val="99"/>
    <w:semiHidden/>
    <w:rsid w:val="00D30A58"/>
    <w:rPr>
      <w:sz w:val="16"/>
      <w:szCs w:val="16"/>
    </w:rPr>
  </w:style>
  <w:style w:type="paragraph" w:styleId="BodyTextFirstIndent">
    <w:name w:val="Body Text First Indent"/>
    <w:basedOn w:val="BodyText"/>
    <w:link w:val="BodyTextFirstIndentChar"/>
    <w:uiPriority w:val="99"/>
    <w:semiHidden/>
    <w:locked/>
    <w:rsid w:val="00D30A58"/>
    <w:pPr>
      <w:ind w:firstLine="360"/>
    </w:pPr>
    <w:rPr>
      <w:rFonts w:asciiTheme="minorHAnsi" w:hAnsiTheme="minorHAnsi"/>
      <w:color w:val="000000" w:themeColor="text1"/>
      <w:sz w:val="22"/>
    </w:rPr>
  </w:style>
  <w:style w:type="character" w:customStyle="1" w:styleId="BodyTextFirstIndentChar">
    <w:name w:val="Body Text First Indent Char"/>
    <w:basedOn w:val="BodyTextChar"/>
    <w:link w:val="BodyTextFirstIndent"/>
    <w:uiPriority w:val="99"/>
    <w:semiHidden/>
    <w:rsid w:val="00D30A58"/>
    <w:rPr>
      <w:rFonts w:ascii="Arial" w:hAnsi="Arial"/>
      <w:color w:val="262626" w:themeColor="text1" w:themeTint="D9"/>
      <w:sz w:val="21"/>
    </w:rPr>
  </w:style>
  <w:style w:type="paragraph" w:styleId="BodyTextIndent">
    <w:name w:val="Body Text Indent"/>
    <w:basedOn w:val="Normal"/>
    <w:link w:val="BodyTextIndentChar"/>
    <w:uiPriority w:val="99"/>
    <w:semiHidden/>
    <w:locked/>
    <w:rsid w:val="00D30A58"/>
    <w:pPr>
      <w:ind w:left="283"/>
    </w:pPr>
  </w:style>
  <w:style w:type="character" w:customStyle="1" w:styleId="BodyTextIndentChar">
    <w:name w:val="Body Text Indent Char"/>
    <w:basedOn w:val="DefaultParagraphFont"/>
    <w:link w:val="BodyTextIndent"/>
    <w:uiPriority w:val="99"/>
    <w:semiHidden/>
    <w:rsid w:val="00D30A58"/>
  </w:style>
  <w:style w:type="paragraph" w:styleId="BodyTextFirstIndent2">
    <w:name w:val="Body Text First Indent 2"/>
    <w:basedOn w:val="BodyTextIndent"/>
    <w:link w:val="BodyTextFirstIndent2Char"/>
    <w:uiPriority w:val="99"/>
    <w:semiHidden/>
    <w:locked/>
    <w:rsid w:val="00D30A58"/>
    <w:pPr>
      <w:ind w:left="360" w:firstLine="360"/>
    </w:pPr>
  </w:style>
  <w:style w:type="character" w:customStyle="1" w:styleId="BodyTextFirstIndent2Char">
    <w:name w:val="Body Text First Indent 2 Char"/>
    <w:basedOn w:val="BodyTextIndentChar"/>
    <w:link w:val="BodyTextFirstIndent2"/>
    <w:uiPriority w:val="99"/>
    <w:semiHidden/>
    <w:rsid w:val="00D30A58"/>
  </w:style>
  <w:style w:type="paragraph" w:styleId="BodyTextIndent2">
    <w:name w:val="Body Text Indent 2"/>
    <w:basedOn w:val="Normal"/>
    <w:link w:val="BodyTextIndent2Char"/>
    <w:uiPriority w:val="99"/>
    <w:semiHidden/>
    <w:locked/>
    <w:rsid w:val="00D30A58"/>
    <w:pPr>
      <w:spacing w:line="480" w:lineRule="auto"/>
      <w:ind w:left="283"/>
    </w:pPr>
  </w:style>
  <w:style w:type="character" w:customStyle="1" w:styleId="BodyTextIndent2Char">
    <w:name w:val="Body Text Indent 2 Char"/>
    <w:basedOn w:val="DefaultParagraphFont"/>
    <w:link w:val="BodyTextIndent2"/>
    <w:uiPriority w:val="99"/>
    <w:semiHidden/>
    <w:rsid w:val="00D30A58"/>
  </w:style>
  <w:style w:type="paragraph" w:styleId="BodyTextIndent3">
    <w:name w:val="Body Text Indent 3"/>
    <w:basedOn w:val="Normal"/>
    <w:link w:val="BodyTextIndent3Char"/>
    <w:uiPriority w:val="99"/>
    <w:semiHidden/>
    <w:locked/>
    <w:rsid w:val="00D30A58"/>
    <w:pPr>
      <w:ind w:left="283"/>
    </w:pPr>
    <w:rPr>
      <w:sz w:val="16"/>
      <w:szCs w:val="16"/>
    </w:rPr>
  </w:style>
  <w:style w:type="character" w:customStyle="1" w:styleId="BodyTextIndent3Char">
    <w:name w:val="Body Text Indent 3 Char"/>
    <w:basedOn w:val="DefaultParagraphFont"/>
    <w:link w:val="BodyTextIndent3"/>
    <w:uiPriority w:val="99"/>
    <w:semiHidden/>
    <w:rsid w:val="00D30A58"/>
    <w:rPr>
      <w:sz w:val="16"/>
      <w:szCs w:val="16"/>
    </w:rPr>
  </w:style>
  <w:style w:type="character" w:styleId="BookTitle">
    <w:name w:val="Book Title"/>
    <w:basedOn w:val="DefaultParagraphFont"/>
    <w:uiPriority w:val="33"/>
    <w:semiHidden/>
    <w:qFormat/>
    <w:locked/>
    <w:rsid w:val="00D30A58"/>
    <w:rPr>
      <w:b/>
      <w:bCs/>
      <w:i/>
      <w:iCs/>
      <w:spacing w:val="5"/>
    </w:rPr>
  </w:style>
  <w:style w:type="table" w:styleId="ColorfulGrid">
    <w:name w:val="Colorful Grid"/>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EFD7" w:themeFill="accent1" w:themeFillTint="33"/>
    </w:tcPr>
    <w:tblStylePr w:type="firstRow">
      <w:rPr>
        <w:b/>
        <w:bCs/>
      </w:rPr>
      <w:tblPr/>
      <w:tcPr>
        <w:shd w:val="clear" w:color="auto" w:fill="B2DFB0" w:themeFill="accent1" w:themeFillTint="66"/>
      </w:tcPr>
    </w:tblStylePr>
    <w:tblStylePr w:type="lastRow">
      <w:rPr>
        <w:b/>
        <w:bCs/>
        <w:color w:val="000000" w:themeColor="text1"/>
      </w:rPr>
      <w:tblPr/>
      <w:tcPr>
        <w:shd w:val="clear" w:color="auto" w:fill="B2DFB0" w:themeFill="accent1" w:themeFillTint="66"/>
      </w:tcPr>
    </w:tblStylePr>
    <w:tblStylePr w:type="firstCol">
      <w:rPr>
        <w:color w:val="FFFFFF" w:themeColor="background1"/>
      </w:rPr>
      <w:tblPr/>
      <w:tcPr>
        <w:shd w:val="clear" w:color="auto" w:fill="357D32" w:themeFill="accent1" w:themeFillShade="BF"/>
      </w:tcPr>
    </w:tblStylePr>
    <w:tblStylePr w:type="lastCol">
      <w:rPr>
        <w:color w:val="FFFFFF" w:themeColor="background1"/>
      </w:rPr>
      <w:tblPr/>
      <w:tcPr>
        <w:shd w:val="clear" w:color="auto" w:fill="357D32" w:themeFill="accent1" w:themeFillShade="BF"/>
      </w:tc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ColorfulGrid-Accent2">
    <w:name w:val="Colorful Grid Accent 2"/>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EFF7D7" w:themeFill="accent2" w:themeFillTint="33"/>
    </w:tcPr>
    <w:tblStylePr w:type="firstRow">
      <w:rPr>
        <w:b/>
        <w:bCs/>
      </w:rPr>
      <w:tblPr/>
      <w:tcPr>
        <w:shd w:val="clear" w:color="auto" w:fill="E0EFAF" w:themeFill="accent2" w:themeFillTint="66"/>
      </w:tcPr>
    </w:tblStylePr>
    <w:tblStylePr w:type="lastRow">
      <w:rPr>
        <w:b/>
        <w:bCs/>
        <w:color w:val="000000" w:themeColor="text1"/>
      </w:rPr>
      <w:tblPr/>
      <w:tcPr>
        <w:shd w:val="clear" w:color="auto" w:fill="E0EFAF" w:themeFill="accent2" w:themeFillTint="66"/>
      </w:tcPr>
    </w:tblStylePr>
    <w:tblStylePr w:type="firstCol">
      <w:rPr>
        <w:color w:val="FFFFFF" w:themeColor="background1"/>
      </w:rPr>
      <w:tblPr/>
      <w:tcPr>
        <w:shd w:val="clear" w:color="auto" w:fill="89AB22" w:themeFill="accent2" w:themeFillShade="BF"/>
      </w:tcPr>
    </w:tblStylePr>
    <w:tblStylePr w:type="lastCol">
      <w:rPr>
        <w:color w:val="FFFFFF" w:themeColor="background1"/>
      </w:rPr>
      <w:tblPr/>
      <w:tcPr>
        <w:shd w:val="clear" w:color="auto" w:fill="89AB22" w:themeFill="accent2" w:themeFillShade="BF"/>
      </w:tc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ColorfulGrid-Accent3">
    <w:name w:val="Colorful Grid Accent 3"/>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BFE1FF" w:themeFill="accent3" w:themeFillTint="33"/>
    </w:tcPr>
    <w:tblStylePr w:type="firstRow">
      <w:rPr>
        <w:b/>
        <w:bCs/>
      </w:rPr>
      <w:tblPr/>
      <w:tcPr>
        <w:shd w:val="clear" w:color="auto" w:fill="7FC3FF" w:themeFill="accent3" w:themeFillTint="66"/>
      </w:tcPr>
    </w:tblStylePr>
    <w:tblStylePr w:type="lastRow">
      <w:rPr>
        <w:b/>
        <w:bCs/>
        <w:color w:val="000000" w:themeColor="text1"/>
      </w:rPr>
      <w:tblPr/>
      <w:tcPr>
        <w:shd w:val="clear" w:color="auto" w:fill="7FC3FF" w:themeFill="accent3" w:themeFillTint="66"/>
      </w:tcPr>
    </w:tblStylePr>
    <w:tblStylePr w:type="firstCol">
      <w:rPr>
        <w:color w:val="FFFFFF" w:themeColor="background1"/>
      </w:rPr>
      <w:tblPr/>
      <w:tcPr>
        <w:shd w:val="clear" w:color="auto" w:fill="004B8E" w:themeFill="accent3" w:themeFillShade="BF"/>
      </w:tcPr>
    </w:tblStylePr>
    <w:tblStylePr w:type="lastCol">
      <w:rPr>
        <w:color w:val="FFFFFF" w:themeColor="background1"/>
      </w:rPr>
      <w:tblPr/>
      <w:tcPr>
        <w:shd w:val="clear" w:color="auto" w:fill="004B8E" w:themeFill="accent3" w:themeFillShade="BF"/>
      </w:tc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ColorfulGrid-Accent4">
    <w:name w:val="Colorful Grid Accent 4"/>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BE2D2" w:themeFill="accent4" w:themeFillTint="33"/>
    </w:tcPr>
    <w:tblStylePr w:type="firstRow">
      <w:rPr>
        <w:b/>
        <w:bCs/>
      </w:rPr>
      <w:tblPr/>
      <w:tcPr>
        <w:shd w:val="clear" w:color="auto" w:fill="F7C5A6" w:themeFill="accent4" w:themeFillTint="66"/>
      </w:tcPr>
    </w:tblStylePr>
    <w:tblStylePr w:type="lastRow">
      <w:rPr>
        <w:b/>
        <w:bCs/>
        <w:color w:val="000000" w:themeColor="text1"/>
      </w:rPr>
      <w:tblPr/>
      <w:tcPr>
        <w:shd w:val="clear" w:color="auto" w:fill="F7C5A6" w:themeFill="accent4" w:themeFillTint="66"/>
      </w:tcPr>
    </w:tblStylePr>
    <w:tblStylePr w:type="firstCol">
      <w:rPr>
        <w:color w:val="FFFFFF" w:themeColor="background1"/>
      </w:rPr>
      <w:tblPr/>
      <w:tcPr>
        <w:shd w:val="clear" w:color="auto" w:fill="BA5010" w:themeFill="accent4" w:themeFillShade="BF"/>
      </w:tcPr>
    </w:tblStylePr>
    <w:tblStylePr w:type="lastCol">
      <w:rPr>
        <w:color w:val="FFFFFF" w:themeColor="background1"/>
      </w:rPr>
      <w:tblPr/>
      <w:tcPr>
        <w:shd w:val="clear" w:color="auto" w:fill="BA5010" w:themeFill="accent4" w:themeFillShade="BF"/>
      </w:tc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ColorfulGrid-Accent5">
    <w:name w:val="Colorful Grid Accent 5"/>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F8D4D4" w:themeFill="accent5" w:themeFillTint="33"/>
    </w:tcPr>
    <w:tblStylePr w:type="firstRow">
      <w:rPr>
        <w:b/>
        <w:bCs/>
      </w:rPr>
      <w:tblPr/>
      <w:tcPr>
        <w:shd w:val="clear" w:color="auto" w:fill="F2A9A9" w:themeFill="accent5" w:themeFillTint="66"/>
      </w:tcPr>
    </w:tblStylePr>
    <w:tblStylePr w:type="lastRow">
      <w:rPr>
        <w:b/>
        <w:bCs/>
        <w:color w:val="000000" w:themeColor="text1"/>
      </w:rPr>
      <w:tblPr/>
      <w:tcPr>
        <w:shd w:val="clear" w:color="auto" w:fill="F2A9A9" w:themeFill="accent5" w:themeFillTint="66"/>
      </w:tcPr>
    </w:tblStylePr>
    <w:tblStylePr w:type="firstCol">
      <w:rPr>
        <w:color w:val="FFFFFF" w:themeColor="background1"/>
      </w:rPr>
      <w:tblPr/>
      <w:tcPr>
        <w:shd w:val="clear" w:color="auto" w:fill="AC1A1A" w:themeFill="accent5" w:themeFillShade="BF"/>
      </w:tcPr>
    </w:tblStylePr>
    <w:tblStylePr w:type="lastCol">
      <w:rPr>
        <w:color w:val="FFFFFF" w:themeColor="background1"/>
      </w:rPr>
      <w:tblPr/>
      <w:tcPr>
        <w:shd w:val="clear" w:color="auto" w:fill="AC1A1A" w:themeFill="accent5" w:themeFillShade="BF"/>
      </w:tc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ColorfulGrid-Accent6">
    <w:name w:val="Colorful Grid Accent 6"/>
    <w:basedOn w:val="TableNormal"/>
    <w:uiPriority w:val="73"/>
    <w:semiHidden/>
    <w:unhideWhenUsed/>
    <w:locked/>
    <w:rsid w:val="00D30A58"/>
    <w:pPr>
      <w:spacing w:before="0" w:after="0" w:line="240" w:lineRule="auto"/>
    </w:pPr>
    <w:tblPr>
      <w:tblStyleRowBandSize w:val="1"/>
      <w:tblStyleColBandSize w:val="1"/>
      <w:tblBorders>
        <w:insideH w:val="single" w:sz="4" w:space="0" w:color="FFFFFF" w:themeColor="background1"/>
      </w:tblBorders>
    </w:tblPr>
    <w:tcPr>
      <w:shd w:val="clear" w:color="auto" w:fill="D8CFF0" w:themeFill="accent6" w:themeFillTint="33"/>
    </w:tcPr>
    <w:tblStylePr w:type="firstRow">
      <w:rPr>
        <w:b/>
        <w:bCs/>
      </w:rPr>
      <w:tblPr/>
      <w:tcPr>
        <w:shd w:val="clear" w:color="auto" w:fill="B2A0E1" w:themeFill="accent6" w:themeFillTint="66"/>
      </w:tcPr>
    </w:tblStylePr>
    <w:tblStylePr w:type="lastRow">
      <w:rPr>
        <w:b/>
        <w:bCs/>
        <w:color w:val="000000" w:themeColor="text1"/>
      </w:rPr>
      <w:tblPr/>
      <w:tcPr>
        <w:shd w:val="clear" w:color="auto" w:fill="B2A0E1" w:themeFill="accent6" w:themeFillTint="66"/>
      </w:tcPr>
    </w:tblStylePr>
    <w:tblStylePr w:type="firstCol">
      <w:rPr>
        <w:color w:val="FFFFFF" w:themeColor="background1"/>
      </w:rPr>
      <w:tblPr/>
      <w:tcPr>
        <w:shd w:val="clear" w:color="auto" w:fill="392471" w:themeFill="accent6" w:themeFillShade="BF"/>
      </w:tcPr>
    </w:tblStylePr>
    <w:tblStylePr w:type="lastCol">
      <w:rPr>
        <w:color w:val="FFFFFF" w:themeColor="background1"/>
      </w:rPr>
      <w:tblPr/>
      <w:tcPr>
        <w:shd w:val="clear" w:color="auto" w:fill="392471" w:themeFill="accent6" w:themeFillShade="BF"/>
      </w:tc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ColorfulList">
    <w:name w:val="Colorful List"/>
    <w:basedOn w:val="TableNormal"/>
    <w:uiPriority w:val="72"/>
    <w:semiHidden/>
    <w:unhideWhenUsed/>
    <w:locked/>
    <w:rsid w:val="00D30A58"/>
    <w:pPr>
      <w:spacing w:before="0"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D30A58"/>
    <w:pPr>
      <w:spacing w:before="0" w:after="0" w:line="240" w:lineRule="auto"/>
    </w:pPr>
    <w:tblPr>
      <w:tblStyleRowBandSize w:val="1"/>
      <w:tblStyleColBandSize w:val="1"/>
    </w:tblPr>
    <w:tcPr>
      <w:shd w:val="clear" w:color="auto" w:fill="ECF7EB" w:themeFill="accent1"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CE" w:themeFill="accent1" w:themeFillTint="3F"/>
      </w:tcPr>
    </w:tblStylePr>
    <w:tblStylePr w:type="band1Horz">
      <w:tblPr/>
      <w:tcPr>
        <w:shd w:val="clear" w:color="auto" w:fill="D8EFD7" w:themeFill="accent1" w:themeFillTint="33"/>
      </w:tcPr>
    </w:tblStylePr>
  </w:style>
  <w:style w:type="table" w:styleId="ColorfulList-Accent2">
    <w:name w:val="Colorful List Accent 2"/>
    <w:basedOn w:val="TableNormal"/>
    <w:uiPriority w:val="72"/>
    <w:semiHidden/>
    <w:unhideWhenUsed/>
    <w:locked/>
    <w:rsid w:val="00D30A58"/>
    <w:pPr>
      <w:spacing w:before="0" w:after="0" w:line="240" w:lineRule="auto"/>
    </w:pPr>
    <w:tblPr>
      <w:tblStyleRowBandSize w:val="1"/>
      <w:tblStyleColBandSize w:val="1"/>
    </w:tblPr>
    <w:tcPr>
      <w:shd w:val="clear" w:color="auto" w:fill="F7FBEB" w:themeFill="accent2" w:themeFillTint="19"/>
    </w:tcPr>
    <w:tblStylePr w:type="firstRow">
      <w:rPr>
        <w:b/>
        <w:bCs/>
        <w:color w:val="FFFFFF" w:themeColor="background1"/>
      </w:rPr>
      <w:tblPr/>
      <w:tcPr>
        <w:tcBorders>
          <w:bottom w:val="single" w:sz="12" w:space="0" w:color="FFFFFF" w:themeColor="background1"/>
        </w:tcBorders>
        <w:shd w:val="clear" w:color="auto" w:fill="93B624" w:themeFill="accent2" w:themeFillShade="CC"/>
      </w:tcPr>
    </w:tblStylePr>
    <w:tblStylePr w:type="lastRow">
      <w:rPr>
        <w:b/>
        <w:bCs/>
        <w:color w:val="93B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5CE" w:themeFill="accent2" w:themeFillTint="3F"/>
      </w:tcPr>
    </w:tblStylePr>
    <w:tblStylePr w:type="band1Horz">
      <w:tblPr/>
      <w:tcPr>
        <w:shd w:val="clear" w:color="auto" w:fill="EFF7D7" w:themeFill="accent2" w:themeFillTint="33"/>
      </w:tcPr>
    </w:tblStylePr>
  </w:style>
  <w:style w:type="table" w:styleId="ColorfulList-Accent3">
    <w:name w:val="Colorful List Accent 3"/>
    <w:basedOn w:val="TableNormal"/>
    <w:uiPriority w:val="72"/>
    <w:semiHidden/>
    <w:unhideWhenUsed/>
    <w:locked/>
    <w:rsid w:val="00D30A58"/>
    <w:pPr>
      <w:spacing w:before="0" w:after="0" w:line="240" w:lineRule="auto"/>
    </w:pPr>
    <w:tblPr>
      <w:tblStyleRowBandSize w:val="1"/>
      <w:tblStyleColBandSize w:val="1"/>
    </w:tblPr>
    <w:tcPr>
      <w:shd w:val="clear" w:color="auto" w:fill="DFF0FF" w:themeFill="accent3" w:themeFillTint="19"/>
    </w:tcPr>
    <w:tblStylePr w:type="firstRow">
      <w:rPr>
        <w:b/>
        <w:bCs/>
        <w:color w:val="FFFFFF" w:themeColor="background1"/>
      </w:rPr>
      <w:tblPr/>
      <w:tcPr>
        <w:tcBorders>
          <w:bottom w:val="single" w:sz="12" w:space="0" w:color="FFFFFF" w:themeColor="background1"/>
        </w:tcBorders>
        <w:shd w:val="clear" w:color="auto" w:fill="C75611" w:themeFill="accent4" w:themeFillShade="CC"/>
      </w:tcPr>
    </w:tblStylePr>
    <w:tblStylePr w:type="lastRow">
      <w:rPr>
        <w:b/>
        <w:bCs/>
        <w:color w:val="C7561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9FF" w:themeFill="accent3" w:themeFillTint="3F"/>
      </w:tcPr>
    </w:tblStylePr>
    <w:tblStylePr w:type="band1Horz">
      <w:tblPr/>
      <w:tcPr>
        <w:shd w:val="clear" w:color="auto" w:fill="BFE1FF" w:themeFill="accent3" w:themeFillTint="33"/>
      </w:tcPr>
    </w:tblStylePr>
  </w:style>
  <w:style w:type="table" w:styleId="ColorfulList-Accent4">
    <w:name w:val="Colorful List Accent 4"/>
    <w:basedOn w:val="TableNormal"/>
    <w:uiPriority w:val="72"/>
    <w:semiHidden/>
    <w:unhideWhenUsed/>
    <w:locked/>
    <w:rsid w:val="00D30A58"/>
    <w:pPr>
      <w:spacing w:before="0" w:after="0" w:line="240" w:lineRule="auto"/>
    </w:pPr>
    <w:tblPr>
      <w:tblStyleRowBandSize w:val="1"/>
      <w:tblStyleColBandSize w:val="1"/>
    </w:tblPr>
    <w:tcPr>
      <w:shd w:val="clear" w:color="auto" w:fill="FDF0E9" w:themeFill="accent4" w:themeFillTint="19"/>
    </w:tcPr>
    <w:tblStylePr w:type="firstRow">
      <w:rPr>
        <w:b/>
        <w:bCs/>
        <w:color w:val="FFFFFF" w:themeColor="background1"/>
      </w:rPr>
      <w:tblPr/>
      <w:tcPr>
        <w:tcBorders>
          <w:bottom w:val="single" w:sz="12" w:space="0" w:color="FFFFFF" w:themeColor="background1"/>
        </w:tcBorders>
        <w:shd w:val="clear" w:color="auto" w:fill="005198" w:themeFill="accent3" w:themeFillShade="CC"/>
      </w:tcPr>
    </w:tblStylePr>
    <w:tblStylePr w:type="lastRow">
      <w:rPr>
        <w:b/>
        <w:bCs/>
        <w:color w:val="00519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8" w:themeFill="accent4" w:themeFillTint="3F"/>
      </w:tcPr>
    </w:tblStylePr>
    <w:tblStylePr w:type="band1Horz">
      <w:tblPr/>
      <w:tcPr>
        <w:shd w:val="clear" w:color="auto" w:fill="FBE2D2" w:themeFill="accent4" w:themeFillTint="33"/>
      </w:tcPr>
    </w:tblStylePr>
  </w:style>
  <w:style w:type="table" w:styleId="ColorfulList-Accent5">
    <w:name w:val="Colorful List Accent 5"/>
    <w:basedOn w:val="TableNormal"/>
    <w:uiPriority w:val="72"/>
    <w:semiHidden/>
    <w:unhideWhenUsed/>
    <w:locked/>
    <w:rsid w:val="00D30A58"/>
    <w:pPr>
      <w:spacing w:before="0" w:after="0" w:line="240" w:lineRule="auto"/>
    </w:pPr>
    <w:tblPr>
      <w:tblStyleRowBandSize w:val="1"/>
      <w:tblStyleColBandSize w:val="1"/>
    </w:tblPr>
    <w:tcPr>
      <w:shd w:val="clear" w:color="auto" w:fill="FBE9E9" w:themeFill="accent5" w:themeFillTint="19"/>
    </w:tcPr>
    <w:tblStylePr w:type="firstRow">
      <w:rPr>
        <w:b/>
        <w:bCs/>
        <w:color w:val="FFFFFF" w:themeColor="background1"/>
      </w:rPr>
      <w:tblPr/>
      <w:tcPr>
        <w:tcBorders>
          <w:bottom w:val="single" w:sz="12" w:space="0" w:color="FFFFFF" w:themeColor="background1"/>
        </w:tcBorders>
        <w:shd w:val="clear" w:color="auto" w:fill="3D2678" w:themeFill="accent6" w:themeFillShade="CC"/>
      </w:tcPr>
    </w:tblStylePr>
    <w:tblStylePr w:type="lastRow">
      <w:rPr>
        <w:b/>
        <w:bCs/>
        <w:color w:val="3D267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ACA" w:themeFill="accent5" w:themeFillTint="3F"/>
      </w:tcPr>
    </w:tblStylePr>
    <w:tblStylePr w:type="band1Horz">
      <w:tblPr/>
      <w:tcPr>
        <w:shd w:val="clear" w:color="auto" w:fill="F8D4D4" w:themeFill="accent5" w:themeFillTint="33"/>
      </w:tcPr>
    </w:tblStylePr>
  </w:style>
  <w:style w:type="table" w:styleId="ColorfulList-Accent6">
    <w:name w:val="Colorful List Accent 6"/>
    <w:basedOn w:val="TableNormal"/>
    <w:uiPriority w:val="72"/>
    <w:semiHidden/>
    <w:unhideWhenUsed/>
    <w:locked/>
    <w:rsid w:val="00D30A58"/>
    <w:pPr>
      <w:spacing w:before="0" w:after="0" w:line="240" w:lineRule="auto"/>
    </w:pPr>
    <w:tblPr>
      <w:tblStyleRowBandSize w:val="1"/>
      <w:tblStyleColBandSize w:val="1"/>
    </w:tblPr>
    <w:tcPr>
      <w:shd w:val="clear" w:color="auto" w:fill="ECE7F7" w:themeFill="accent6" w:themeFillTint="19"/>
    </w:tcPr>
    <w:tblStylePr w:type="firstRow">
      <w:rPr>
        <w:b/>
        <w:bCs/>
        <w:color w:val="FFFFFF" w:themeColor="background1"/>
      </w:rPr>
      <w:tblPr/>
      <w:tcPr>
        <w:tcBorders>
          <w:bottom w:val="single" w:sz="12" w:space="0" w:color="FFFFFF" w:themeColor="background1"/>
        </w:tcBorders>
        <w:shd w:val="clear" w:color="auto" w:fill="B81B1B" w:themeFill="accent5" w:themeFillShade="CC"/>
      </w:tcPr>
    </w:tblStylePr>
    <w:tblStylePr w:type="lastRow">
      <w:rPr>
        <w:b/>
        <w:bCs/>
        <w:color w:val="B81B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4EC" w:themeFill="accent6" w:themeFillTint="3F"/>
      </w:tcPr>
    </w:tblStylePr>
    <w:tblStylePr w:type="band1Horz">
      <w:tblPr/>
      <w:tcPr>
        <w:shd w:val="clear" w:color="auto" w:fill="D8CFF0" w:themeFill="accent6" w:themeFillTint="33"/>
      </w:tcPr>
    </w:tblStylePr>
  </w:style>
  <w:style w:type="table" w:styleId="ColorfulShading">
    <w:name w:val="Colorful Shading"/>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47A843" w:themeColor="accent1"/>
        <w:bottom w:val="single" w:sz="4" w:space="0" w:color="47A843" w:themeColor="accent1"/>
        <w:right w:val="single" w:sz="4" w:space="0" w:color="47A843" w:themeColor="accent1"/>
        <w:insideH w:val="single" w:sz="4" w:space="0" w:color="FFFFFF" w:themeColor="background1"/>
        <w:insideV w:val="single" w:sz="4" w:space="0" w:color="FFFFFF" w:themeColor="background1"/>
      </w:tblBorders>
    </w:tblPr>
    <w:tcPr>
      <w:shd w:val="clear" w:color="auto" w:fill="ECF7EB" w:themeFill="accent1"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428" w:themeFill="accent1" w:themeFillShade="99"/>
      </w:tcPr>
    </w:tblStylePr>
    <w:tblStylePr w:type="firstCol">
      <w:rPr>
        <w:color w:val="FFFFFF" w:themeColor="background1"/>
      </w:rPr>
      <w:tblPr/>
      <w:tcPr>
        <w:tcBorders>
          <w:top w:val="nil"/>
          <w:left w:val="nil"/>
          <w:bottom w:val="nil"/>
          <w:right w:val="nil"/>
          <w:insideH w:val="single" w:sz="4" w:space="0" w:color="2A6428" w:themeColor="accent1" w:themeShade="99"/>
          <w:insideV w:val="nil"/>
        </w:tcBorders>
        <w:shd w:val="clear" w:color="auto" w:fill="2A642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A6428" w:themeFill="accent1" w:themeFillShade="99"/>
      </w:tcPr>
    </w:tblStylePr>
    <w:tblStylePr w:type="band1Vert">
      <w:tblPr/>
      <w:tcPr>
        <w:shd w:val="clear" w:color="auto" w:fill="B2DFB0" w:themeFill="accent1" w:themeFillTint="66"/>
      </w:tcPr>
    </w:tblStylePr>
    <w:tblStylePr w:type="band1Horz">
      <w:tblPr/>
      <w:tcPr>
        <w:shd w:val="clear" w:color="auto" w:fill="9FD89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D30A58"/>
    <w:pPr>
      <w:spacing w:before="0" w:after="0" w:line="240" w:lineRule="auto"/>
    </w:pPr>
    <w:tblPr>
      <w:tblStyleRowBandSize w:val="1"/>
      <w:tblStyleColBandSize w:val="1"/>
      <w:tblBorders>
        <w:top w:val="single" w:sz="24" w:space="0" w:color="B2D83A" w:themeColor="accent2"/>
        <w:left w:val="single" w:sz="4" w:space="0" w:color="B2D83A" w:themeColor="accent2"/>
        <w:bottom w:val="single" w:sz="4" w:space="0" w:color="B2D83A" w:themeColor="accent2"/>
        <w:right w:val="single" w:sz="4" w:space="0" w:color="B2D83A" w:themeColor="accent2"/>
        <w:insideH w:val="single" w:sz="4" w:space="0" w:color="FFFFFF" w:themeColor="background1"/>
        <w:insideV w:val="single" w:sz="4" w:space="0" w:color="FFFFFF" w:themeColor="background1"/>
      </w:tblBorders>
    </w:tblPr>
    <w:tcPr>
      <w:shd w:val="clear" w:color="auto" w:fill="F7FBEB" w:themeFill="accent2" w:themeFillTint="19"/>
    </w:tcPr>
    <w:tblStylePr w:type="firstRow">
      <w:rPr>
        <w:b/>
        <w:bCs/>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891B" w:themeFill="accent2" w:themeFillShade="99"/>
      </w:tcPr>
    </w:tblStylePr>
    <w:tblStylePr w:type="firstCol">
      <w:rPr>
        <w:color w:val="FFFFFF" w:themeColor="background1"/>
      </w:rPr>
      <w:tblPr/>
      <w:tcPr>
        <w:tcBorders>
          <w:top w:val="nil"/>
          <w:left w:val="nil"/>
          <w:bottom w:val="nil"/>
          <w:right w:val="nil"/>
          <w:insideH w:val="single" w:sz="4" w:space="0" w:color="6E891B" w:themeColor="accent2" w:themeShade="99"/>
          <w:insideV w:val="nil"/>
        </w:tcBorders>
        <w:shd w:val="clear" w:color="auto" w:fill="6E8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E891B" w:themeFill="accent2" w:themeFillShade="99"/>
      </w:tcPr>
    </w:tblStylePr>
    <w:tblStylePr w:type="band1Vert">
      <w:tblPr/>
      <w:tcPr>
        <w:shd w:val="clear" w:color="auto" w:fill="E0EFAF" w:themeFill="accent2" w:themeFillTint="66"/>
      </w:tcPr>
    </w:tblStylePr>
    <w:tblStylePr w:type="band1Horz">
      <w:tblPr/>
      <w:tcPr>
        <w:shd w:val="clear" w:color="auto" w:fill="D8EB9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D30A58"/>
    <w:pPr>
      <w:spacing w:before="0" w:after="0" w:line="240" w:lineRule="auto"/>
    </w:pPr>
    <w:tblPr>
      <w:tblStyleRowBandSize w:val="1"/>
      <w:tblStyleColBandSize w:val="1"/>
      <w:tblBorders>
        <w:top w:val="single" w:sz="24" w:space="0" w:color="EC7023" w:themeColor="accent4"/>
        <w:left w:val="single" w:sz="4" w:space="0" w:color="0066BE" w:themeColor="accent3"/>
        <w:bottom w:val="single" w:sz="4" w:space="0" w:color="0066BE" w:themeColor="accent3"/>
        <w:right w:val="single" w:sz="4" w:space="0" w:color="0066BE" w:themeColor="accent3"/>
        <w:insideH w:val="single" w:sz="4" w:space="0" w:color="FFFFFF" w:themeColor="background1"/>
        <w:insideV w:val="single" w:sz="4" w:space="0" w:color="FFFFFF" w:themeColor="background1"/>
      </w:tblBorders>
    </w:tblPr>
    <w:tcPr>
      <w:shd w:val="clear" w:color="auto" w:fill="DFF0FF" w:themeFill="accent3" w:themeFillTint="19"/>
    </w:tcPr>
    <w:tblStylePr w:type="firstRow">
      <w:rPr>
        <w:b/>
        <w:bCs/>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C72" w:themeFill="accent3" w:themeFillShade="99"/>
      </w:tcPr>
    </w:tblStylePr>
    <w:tblStylePr w:type="firstCol">
      <w:rPr>
        <w:color w:val="FFFFFF" w:themeColor="background1"/>
      </w:rPr>
      <w:tblPr/>
      <w:tcPr>
        <w:tcBorders>
          <w:top w:val="nil"/>
          <w:left w:val="nil"/>
          <w:bottom w:val="nil"/>
          <w:right w:val="nil"/>
          <w:insideH w:val="single" w:sz="4" w:space="0" w:color="003C72" w:themeColor="accent3" w:themeShade="99"/>
          <w:insideV w:val="nil"/>
        </w:tcBorders>
        <w:shd w:val="clear" w:color="auto" w:fill="003C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C72" w:themeFill="accent3" w:themeFillShade="99"/>
      </w:tcPr>
    </w:tblStylePr>
    <w:tblStylePr w:type="band1Vert">
      <w:tblPr/>
      <w:tcPr>
        <w:shd w:val="clear" w:color="auto" w:fill="7FC3FF" w:themeFill="accent3" w:themeFillTint="66"/>
      </w:tcPr>
    </w:tblStylePr>
    <w:tblStylePr w:type="band1Horz">
      <w:tblPr/>
      <w:tcPr>
        <w:shd w:val="clear" w:color="auto" w:fill="5FB4FF" w:themeFill="accent3" w:themeFillTint="7F"/>
      </w:tcPr>
    </w:tblStylePr>
  </w:style>
  <w:style w:type="table" w:styleId="ColorfulShading-Accent4">
    <w:name w:val="Colorful Shading Accent 4"/>
    <w:basedOn w:val="TableNormal"/>
    <w:uiPriority w:val="71"/>
    <w:semiHidden/>
    <w:unhideWhenUsed/>
    <w:locked/>
    <w:rsid w:val="00D30A58"/>
    <w:pPr>
      <w:spacing w:before="0" w:after="0" w:line="240" w:lineRule="auto"/>
    </w:pPr>
    <w:tblPr>
      <w:tblStyleRowBandSize w:val="1"/>
      <w:tblStyleColBandSize w:val="1"/>
      <w:tblBorders>
        <w:top w:val="single" w:sz="24" w:space="0" w:color="0066BE" w:themeColor="accent3"/>
        <w:left w:val="single" w:sz="4" w:space="0" w:color="EC7023" w:themeColor="accent4"/>
        <w:bottom w:val="single" w:sz="4" w:space="0" w:color="EC7023" w:themeColor="accent4"/>
        <w:right w:val="single" w:sz="4" w:space="0" w:color="EC7023" w:themeColor="accent4"/>
        <w:insideH w:val="single" w:sz="4" w:space="0" w:color="FFFFFF" w:themeColor="background1"/>
        <w:insideV w:val="single" w:sz="4" w:space="0" w:color="FFFFFF" w:themeColor="background1"/>
      </w:tblBorders>
    </w:tblPr>
    <w:tcPr>
      <w:shd w:val="clear" w:color="auto" w:fill="FDF0E9" w:themeFill="accent4" w:themeFillTint="19"/>
    </w:tcPr>
    <w:tblStylePr w:type="firstRow">
      <w:rPr>
        <w:b/>
        <w:bCs/>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400D" w:themeFill="accent4" w:themeFillShade="99"/>
      </w:tcPr>
    </w:tblStylePr>
    <w:tblStylePr w:type="firstCol">
      <w:rPr>
        <w:color w:val="FFFFFF" w:themeColor="background1"/>
      </w:rPr>
      <w:tblPr/>
      <w:tcPr>
        <w:tcBorders>
          <w:top w:val="nil"/>
          <w:left w:val="nil"/>
          <w:bottom w:val="nil"/>
          <w:right w:val="nil"/>
          <w:insideH w:val="single" w:sz="4" w:space="0" w:color="95400D" w:themeColor="accent4" w:themeShade="99"/>
          <w:insideV w:val="nil"/>
        </w:tcBorders>
        <w:shd w:val="clear" w:color="auto" w:fill="9540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400D" w:themeFill="accent4" w:themeFillShade="99"/>
      </w:tcPr>
    </w:tblStylePr>
    <w:tblStylePr w:type="band1Vert">
      <w:tblPr/>
      <w:tcPr>
        <w:shd w:val="clear" w:color="auto" w:fill="F7C5A6" w:themeFill="accent4" w:themeFillTint="66"/>
      </w:tcPr>
    </w:tblStylePr>
    <w:tblStylePr w:type="band1Horz">
      <w:tblPr/>
      <w:tcPr>
        <w:shd w:val="clear" w:color="auto" w:fill="F5B7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D30A58"/>
    <w:pPr>
      <w:spacing w:before="0" w:after="0" w:line="240" w:lineRule="auto"/>
    </w:pPr>
    <w:tblPr>
      <w:tblStyleRowBandSize w:val="1"/>
      <w:tblStyleColBandSize w:val="1"/>
      <w:tblBorders>
        <w:top w:val="single" w:sz="24" w:space="0" w:color="4D3097" w:themeColor="accent6"/>
        <w:left w:val="single" w:sz="4" w:space="0" w:color="DF2A2A" w:themeColor="accent5"/>
        <w:bottom w:val="single" w:sz="4" w:space="0" w:color="DF2A2A" w:themeColor="accent5"/>
        <w:right w:val="single" w:sz="4" w:space="0" w:color="DF2A2A" w:themeColor="accent5"/>
        <w:insideH w:val="single" w:sz="4" w:space="0" w:color="FFFFFF" w:themeColor="background1"/>
        <w:insideV w:val="single" w:sz="4" w:space="0" w:color="FFFFFF" w:themeColor="background1"/>
      </w:tblBorders>
    </w:tblPr>
    <w:tcPr>
      <w:shd w:val="clear" w:color="auto" w:fill="FBE9E9" w:themeFill="accent5" w:themeFillTint="19"/>
    </w:tcPr>
    <w:tblStylePr w:type="firstRow">
      <w:rPr>
        <w:b/>
        <w:bCs/>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414" w:themeFill="accent5" w:themeFillShade="99"/>
      </w:tcPr>
    </w:tblStylePr>
    <w:tblStylePr w:type="firstCol">
      <w:rPr>
        <w:color w:val="FFFFFF" w:themeColor="background1"/>
      </w:rPr>
      <w:tblPr/>
      <w:tcPr>
        <w:tcBorders>
          <w:top w:val="nil"/>
          <w:left w:val="nil"/>
          <w:bottom w:val="nil"/>
          <w:right w:val="nil"/>
          <w:insideH w:val="single" w:sz="4" w:space="0" w:color="8A1414" w:themeColor="accent5" w:themeShade="99"/>
          <w:insideV w:val="nil"/>
        </w:tcBorders>
        <w:shd w:val="clear" w:color="auto" w:fill="8A14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1414" w:themeFill="accent5" w:themeFillShade="99"/>
      </w:tcPr>
    </w:tblStylePr>
    <w:tblStylePr w:type="band1Vert">
      <w:tblPr/>
      <w:tcPr>
        <w:shd w:val="clear" w:color="auto" w:fill="F2A9A9" w:themeFill="accent5" w:themeFillTint="66"/>
      </w:tcPr>
    </w:tblStylePr>
    <w:tblStylePr w:type="band1Horz">
      <w:tblPr/>
      <w:tcPr>
        <w:shd w:val="clear" w:color="auto" w:fill="EF949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D30A58"/>
    <w:pPr>
      <w:spacing w:before="0" w:after="0" w:line="240" w:lineRule="auto"/>
    </w:pPr>
    <w:tblPr>
      <w:tblStyleRowBandSize w:val="1"/>
      <w:tblStyleColBandSize w:val="1"/>
      <w:tblBorders>
        <w:top w:val="single" w:sz="24" w:space="0" w:color="DF2A2A" w:themeColor="accent5"/>
        <w:left w:val="single" w:sz="4" w:space="0" w:color="4D3097" w:themeColor="accent6"/>
        <w:bottom w:val="single" w:sz="4" w:space="0" w:color="4D3097" w:themeColor="accent6"/>
        <w:right w:val="single" w:sz="4" w:space="0" w:color="4D3097" w:themeColor="accent6"/>
        <w:insideH w:val="single" w:sz="4" w:space="0" w:color="FFFFFF" w:themeColor="background1"/>
        <w:insideV w:val="single" w:sz="4" w:space="0" w:color="FFFFFF" w:themeColor="background1"/>
      </w:tblBorders>
    </w:tblPr>
    <w:tcPr>
      <w:shd w:val="clear" w:color="auto" w:fill="ECE7F7" w:themeFill="accent6" w:themeFillTint="19"/>
    </w:tcPr>
    <w:tblStylePr w:type="firstRow">
      <w:rPr>
        <w:b/>
        <w:bCs/>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1C5A" w:themeFill="accent6" w:themeFillShade="99"/>
      </w:tcPr>
    </w:tblStylePr>
    <w:tblStylePr w:type="firstCol">
      <w:rPr>
        <w:color w:val="FFFFFF" w:themeColor="background1"/>
      </w:rPr>
      <w:tblPr/>
      <w:tcPr>
        <w:tcBorders>
          <w:top w:val="nil"/>
          <w:left w:val="nil"/>
          <w:bottom w:val="nil"/>
          <w:right w:val="nil"/>
          <w:insideH w:val="single" w:sz="4" w:space="0" w:color="2E1C5A" w:themeColor="accent6" w:themeShade="99"/>
          <w:insideV w:val="nil"/>
        </w:tcBorders>
        <w:shd w:val="clear" w:color="auto" w:fill="2E1C5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1C5A" w:themeFill="accent6" w:themeFillShade="99"/>
      </w:tcPr>
    </w:tblStylePr>
    <w:tblStylePr w:type="band1Vert">
      <w:tblPr/>
      <w:tcPr>
        <w:shd w:val="clear" w:color="auto" w:fill="B2A0E1" w:themeFill="accent6" w:themeFillTint="66"/>
      </w:tcPr>
    </w:tblStylePr>
    <w:tblStylePr w:type="band1Horz">
      <w:tblPr/>
      <w:tcPr>
        <w:shd w:val="clear" w:color="auto" w:fill="9F89D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locked/>
    <w:rsid w:val="00D30A58"/>
    <w:rPr>
      <w:sz w:val="16"/>
      <w:szCs w:val="16"/>
    </w:rPr>
  </w:style>
  <w:style w:type="paragraph" w:styleId="CommentText">
    <w:name w:val="annotation text"/>
    <w:basedOn w:val="Normal"/>
    <w:link w:val="CommentTextChar"/>
    <w:uiPriority w:val="99"/>
    <w:locked/>
    <w:rsid w:val="00D30A58"/>
    <w:pPr>
      <w:spacing w:line="240" w:lineRule="auto"/>
    </w:pPr>
    <w:rPr>
      <w:sz w:val="20"/>
      <w:szCs w:val="20"/>
    </w:rPr>
  </w:style>
  <w:style w:type="character" w:customStyle="1" w:styleId="CommentTextChar">
    <w:name w:val="Comment Text Char"/>
    <w:basedOn w:val="DefaultParagraphFont"/>
    <w:link w:val="CommentText"/>
    <w:uiPriority w:val="99"/>
    <w:rsid w:val="00D30A58"/>
    <w:rPr>
      <w:sz w:val="20"/>
      <w:szCs w:val="20"/>
    </w:rPr>
  </w:style>
  <w:style w:type="paragraph" w:styleId="CommentSubject">
    <w:name w:val="annotation subject"/>
    <w:basedOn w:val="CommentText"/>
    <w:next w:val="CommentText"/>
    <w:link w:val="CommentSubjectChar"/>
    <w:uiPriority w:val="99"/>
    <w:semiHidden/>
    <w:locked/>
    <w:rsid w:val="00D30A58"/>
    <w:rPr>
      <w:b/>
      <w:bCs/>
    </w:rPr>
  </w:style>
  <w:style w:type="character" w:customStyle="1" w:styleId="CommentSubjectChar">
    <w:name w:val="Comment Subject Char"/>
    <w:basedOn w:val="CommentTextChar"/>
    <w:link w:val="CommentSubject"/>
    <w:uiPriority w:val="99"/>
    <w:semiHidden/>
    <w:rsid w:val="00D30A58"/>
    <w:rPr>
      <w:b/>
      <w:bCs/>
      <w:sz w:val="20"/>
      <w:szCs w:val="20"/>
    </w:rPr>
  </w:style>
  <w:style w:type="table" w:styleId="DarkList">
    <w:name w:val="Dark List"/>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7A84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32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57D3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57D32" w:themeFill="accent1" w:themeFillShade="BF"/>
      </w:tcPr>
    </w:tblStylePr>
    <w:tblStylePr w:type="band1Vert">
      <w:tblPr/>
      <w:tcPr>
        <w:tcBorders>
          <w:top w:val="nil"/>
          <w:left w:val="nil"/>
          <w:bottom w:val="nil"/>
          <w:right w:val="nil"/>
          <w:insideH w:val="nil"/>
          <w:insideV w:val="nil"/>
        </w:tcBorders>
        <w:shd w:val="clear" w:color="auto" w:fill="357D32" w:themeFill="accent1" w:themeFillShade="BF"/>
      </w:tcPr>
    </w:tblStylePr>
    <w:tblStylePr w:type="band1Horz">
      <w:tblPr/>
      <w:tcPr>
        <w:tcBorders>
          <w:top w:val="nil"/>
          <w:left w:val="nil"/>
          <w:bottom w:val="nil"/>
          <w:right w:val="nil"/>
          <w:insideH w:val="nil"/>
          <w:insideV w:val="nil"/>
        </w:tcBorders>
        <w:shd w:val="clear" w:color="auto" w:fill="357D32" w:themeFill="accent1" w:themeFillShade="BF"/>
      </w:tcPr>
    </w:tblStylePr>
  </w:style>
  <w:style w:type="table" w:styleId="DarkList-Accent2">
    <w:name w:val="Dark List Accent 2"/>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B2D83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71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9AB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9AB22" w:themeFill="accent2" w:themeFillShade="BF"/>
      </w:tcPr>
    </w:tblStylePr>
    <w:tblStylePr w:type="band1Vert">
      <w:tblPr/>
      <w:tcPr>
        <w:tcBorders>
          <w:top w:val="nil"/>
          <w:left w:val="nil"/>
          <w:bottom w:val="nil"/>
          <w:right w:val="nil"/>
          <w:insideH w:val="nil"/>
          <w:insideV w:val="nil"/>
        </w:tcBorders>
        <w:shd w:val="clear" w:color="auto" w:fill="89AB22" w:themeFill="accent2" w:themeFillShade="BF"/>
      </w:tcPr>
    </w:tblStylePr>
    <w:tblStylePr w:type="band1Horz">
      <w:tblPr/>
      <w:tcPr>
        <w:tcBorders>
          <w:top w:val="nil"/>
          <w:left w:val="nil"/>
          <w:bottom w:val="nil"/>
          <w:right w:val="nil"/>
          <w:insideH w:val="nil"/>
          <w:insideV w:val="nil"/>
        </w:tcBorders>
        <w:shd w:val="clear" w:color="auto" w:fill="89AB22" w:themeFill="accent2" w:themeFillShade="BF"/>
      </w:tcPr>
    </w:tblStylePr>
  </w:style>
  <w:style w:type="table" w:styleId="DarkList-Accent3">
    <w:name w:val="Dark List Accent 3"/>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0066B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2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B8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B8E" w:themeFill="accent3" w:themeFillShade="BF"/>
      </w:tcPr>
    </w:tblStylePr>
    <w:tblStylePr w:type="band1Vert">
      <w:tblPr/>
      <w:tcPr>
        <w:tcBorders>
          <w:top w:val="nil"/>
          <w:left w:val="nil"/>
          <w:bottom w:val="nil"/>
          <w:right w:val="nil"/>
          <w:insideH w:val="nil"/>
          <w:insideV w:val="nil"/>
        </w:tcBorders>
        <w:shd w:val="clear" w:color="auto" w:fill="004B8E" w:themeFill="accent3" w:themeFillShade="BF"/>
      </w:tcPr>
    </w:tblStylePr>
    <w:tblStylePr w:type="band1Horz">
      <w:tblPr/>
      <w:tcPr>
        <w:tcBorders>
          <w:top w:val="nil"/>
          <w:left w:val="nil"/>
          <w:bottom w:val="nil"/>
          <w:right w:val="nil"/>
          <w:insideH w:val="nil"/>
          <w:insideV w:val="nil"/>
        </w:tcBorders>
        <w:shd w:val="clear" w:color="auto" w:fill="004B8E" w:themeFill="accent3" w:themeFillShade="BF"/>
      </w:tcPr>
    </w:tblStylePr>
  </w:style>
  <w:style w:type="table" w:styleId="DarkList-Accent4">
    <w:name w:val="Dark List Accent 4"/>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EC702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350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5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5010" w:themeFill="accent4" w:themeFillShade="BF"/>
      </w:tcPr>
    </w:tblStylePr>
    <w:tblStylePr w:type="band1Vert">
      <w:tblPr/>
      <w:tcPr>
        <w:tcBorders>
          <w:top w:val="nil"/>
          <w:left w:val="nil"/>
          <w:bottom w:val="nil"/>
          <w:right w:val="nil"/>
          <w:insideH w:val="nil"/>
          <w:insideV w:val="nil"/>
        </w:tcBorders>
        <w:shd w:val="clear" w:color="auto" w:fill="BA5010" w:themeFill="accent4" w:themeFillShade="BF"/>
      </w:tcPr>
    </w:tblStylePr>
    <w:tblStylePr w:type="band1Horz">
      <w:tblPr/>
      <w:tcPr>
        <w:tcBorders>
          <w:top w:val="nil"/>
          <w:left w:val="nil"/>
          <w:bottom w:val="nil"/>
          <w:right w:val="nil"/>
          <w:insideH w:val="nil"/>
          <w:insideV w:val="nil"/>
        </w:tcBorders>
        <w:shd w:val="clear" w:color="auto" w:fill="BA5010" w:themeFill="accent4" w:themeFillShade="BF"/>
      </w:tcPr>
    </w:tblStylePr>
  </w:style>
  <w:style w:type="table" w:styleId="DarkList-Accent5">
    <w:name w:val="Dark List Accent 5"/>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DF2A2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11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1A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1A1A" w:themeFill="accent5" w:themeFillShade="BF"/>
      </w:tcPr>
    </w:tblStylePr>
    <w:tblStylePr w:type="band1Vert">
      <w:tblPr/>
      <w:tcPr>
        <w:tcBorders>
          <w:top w:val="nil"/>
          <w:left w:val="nil"/>
          <w:bottom w:val="nil"/>
          <w:right w:val="nil"/>
          <w:insideH w:val="nil"/>
          <w:insideV w:val="nil"/>
        </w:tcBorders>
        <w:shd w:val="clear" w:color="auto" w:fill="AC1A1A" w:themeFill="accent5" w:themeFillShade="BF"/>
      </w:tcPr>
    </w:tblStylePr>
    <w:tblStylePr w:type="band1Horz">
      <w:tblPr/>
      <w:tcPr>
        <w:tcBorders>
          <w:top w:val="nil"/>
          <w:left w:val="nil"/>
          <w:bottom w:val="nil"/>
          <w:right w:val="nil"/>
          <w:insideH w:val="nil"/>
          <w:insideV w:val="nil"/>
        </w:tcBorders>
        <w:shd w:val="clear" w:color="auto" w:fill="AC1A1A" w:themeFill="accent5" w:themeFillShade="BF"/>
      </w:tcPr>
    </w:tblStylePr>
  </w:style>
  <w:style w:type="table" w:styleId="DarkList-Accent6">
    <w:name w:val="Dark List Accent 6"/>
    <w:basedOn w:val="TableNormal"/>
    <w:uiPriority w:val="70"/>
    <w:semiHidden/>
    <w:unhideWhenUsed/>
    <w:locked/>
    <w:rsid w:val="00D30A58"/>
    <w:pPr>
      <w:spacing w:before="0" w:after="0" w:line="240" w:lineRule="auto"/>
    </w:pPr>
    <w:rPr>
      <w:color w:val="FFFFFF" w:themeColor="background1"/>
    </w:rPr>
    <w:tblPr>
      <w:tblStyleRowBandSize w:val="1"/>
      <w:tblStyleColBandSize w:val="1"/>
    </w:tblPr>
    <w:tcPr>
      <w:shd w:val="clear" w:color="auto" w:fill="4D30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18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247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2471" w:themeFill="accent6" w:themeFillShade="BF"/>
      </w:tcPr>
    </w:tblStylePr>
    <w:tblStylePr w:type="band1Vert">
      <w:tblPr/>
      <w:tcPr>
        <w:tcBorders>
          <w:top w:val="nil"/>
          <w:left w:val="nil"/>
          <w:bottom w:val="nil"/>
          <w:right w:val="nil"/>
          <w:insideH w:val="nil"/>
          <w:insideV w:val="nil"/>
        </w:tcBorders>
        <w:shd w:val="clear" w:color="auto" w:fill="392471" w:themeFill="accent6" w:themeFillShade="BF"/>
      </w:tcPr>
    </w:tblStylePr>
    <w:tblStylePr w:type="band1Horz">
      <w:tblPr/>
      <w:tcPr>
        <w:tcBorders>
          <w:top w:val="nil"/>
          <w:left w:val="nil"/>
          <w:bottom w:val="nil"/>
          <w:right w:val="nil"/>
          <w:insideH w:val="nil"/>
          <w:insideV w:val="nil"/>
        </w:tcBorders>
        <w:shd w:val="clear" w:color="auto" w:fill="392471" w:themeFill="accent6" w:themeFillShade="BF"/>
      </w:tcPr>
    </w:tblStylePr>
  </w:style>
  <w:style w:type="paragraph" w:styleId="DocumentMap">
    <w:name w:val="Document Map"/>
    <w:basedOn w:val="Normal"/>
    <w:link w:val="DocumentMapChar"/>
    <w:uiPriority w:val="99"/>
    <w:semiHidden/>
    <w:locked/>
    <w:rsid w:val="00D30A58"/>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30A58"/>
    <w:rPr>
      <w:rFonts w:ascii="Segoe UI" w:hAnsi="Segoe UI" w:cs="Segoe UI"/>
      <w:sz w:val="16"/>
      <w:szCs w:val="16"/>
    </w:rPr>
  </w:style>
  <w:style w:type="paragraph" w:styleId="E-mailSignature">
    <w:name w:val="E-mail Signature"/>
    <w:basedOn w:val="Normal"/>
    <w:link w:val="E-mailSignatureChar"/>
    <w:uiPriority w:val="99"/>
    <w:semiHidden/>
    <w:locked/>
    <w:rsid w:val="00D30A58"/>
    <w:pPr>
      <w:spacing w:before="0" w:after="0" w:line="240" w:lineRule="auto"/>
    </w:pPr>
  </w:style>
  <w:style w:type="character" w:customStyle="1" w:styleId="E-mailSignatureChar">
    <w:name w:val="E-mail Signature Char"/>
    <w:basedOn w:val="DefaultParagraphFont"/>
    <w:link w:val="E-mailSignature"/>
    <w:uiPriority w:val="99"/>
    <w:semiHidden/>
    <w:rsid w:val="00D30A58"/>
  </w:style>
  <w:style w:type="character" w:styleId="Emphasis">
    <w:name w:val="Emphasis"/>
    <w:basedOn w:val="DefaultParagraphFont"/>
    <w:uiPriority w:val="20"/>
    <w:semiHidden/>
    <w:qFormat/>
    <w:locked/>
    <w:rsid w:val="00D30A58"/>
    <w:rPr>
      <w:i/>
      <w:iCs/>
    </w:rPr>
  </w:style>
  <w:style w:type="character" w:styleId="EndnoteReference">
    <w:name w:val="endnote reference"/>
    <w:basedOn w:val="DefaultParagraphFont"/>
    <w:uiPriority w:val="99"/>
    <w:semiHidden/>
    <w:locked/>
    <w:rsid w:val="00D30A58"/>
    <w:rPr>
      <w:vertAlign w:val="superscript"/>
    </w:rPr>
  </w:style>
  <w:style w:type="paragraph" w:styleId="EndnoteText">
    <w:name w:val="endnote text"/>
    <w:basedOn w:val="Normal"/>
    <w:link w:val="EndnoteTextChar"/>
    <w:uiPriority w:val="99"/>
    <w:semiHidden/>
    <w:locked/>
    <w:rsid w:val="00D30A5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30A58"/>
    <w:rPr>
      <w:sz w:val="20"/>
      <w:szCs w:val="20"/>
    </w:rPr>
  </w:style>
  <w:style w:type="paragraph" w:styleId="EnvelopeReturn">
    <w:name w:val="envelope return"/>
    <w:basedOn w:val="Normal"/>
    <w:uiPriority w:val="99"/>
    <w:semiHidden/>
    <w:rsid w:val="00D30A58"/>
    <w:pPr>
      <w:spacing w:before="0"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44"/>
    <w:rsid w:val="00D30A58"/>
    <w:rPr>
      <w:color w:val="4D3097" w:themeColor="followedHyperlink"/>
      <w:u w:val="single"/>
    </w:rPr>
  </w:style>
  <w:style w:type="table" w:styleId="GridTable1Light">
    <w:name w:val="Grid Table 1 Light"/>
    <w:basedOn w:val="TableNormal"/>
    <w:uiPriority w:val="46"/>
    <w:locked/>
    <w:rsid w:val="00D30A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30A58"/>
    <w:pPr>
      <w:spacing w:after="0" w:line="240" w:lineRule="auto"/>
    </w:pPr>
    <w:tblPr>
      <w:tblStyleRowBandSize w:val="1"/>
      <w:tblStyleColBandSize w:val="1"/>
      <w:tblBorders>
        <w:top w:val="single" w:sz="4" w:space="0" w:color="B2DFB0" w:themeColor="accent1" w:themeTint="66"/>
        <w:left w:val="single" w:sz="4" w:space="0" w:color="B2DFB0" w:themeColor="accent1" w:themeTint="66"/>
        <w:bottom w:val="single" w:sz="4" w:space="0" w:color="B2DFB0" w:themeColor="accent1" w:themeTint="66"/>
        <w:right w:val="single" w:sz="4" w:space="0" w:color="B2DFB0" w:themeColor="accent1" w:themeTint="66"/>
        <w:insideH w:val="single" w:sz="4" w:space="0" w:color="B2DFB0" w:themeColor="accent1" w:themeTint="66"/>
        <w:insideV w:val="single" w:sz="4" w:space="0" w:color="B2DFB0" w:themeColor="accent1" w:themeTint="66"/>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2" w:space="0" w:color="8BD08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D30A58"/>
    <w:pPr>
      <w:spacing w:after="0" w:line="240" w:lineRule="auto"/>
    </w:pPr>
    <w:tblPr>
      <w:tblStyleRowBandSize w:val="1"/>
      <w:tblStyleColBandSize w:val="1"/>
      <w:tblBorders>
        <w:top w:val="single" w:sz="4" w:space="0" w:color="E0EFAF" w:themeColor="accent2" w:themeTint="66"/>
        <w:left w:val="single" w:sz="4" w:space="0" w:color="E0EFAF" w:themeColor="accent2" w:themeTint="66"/>
        <w:bottom w:val="single" w:sz="4" w:space="0" w:color="E0EFAF" w:themeColor="accent2" w:themeTint="66"/>
        <w:right w:val="single" w:sz="4" w:space="0" w:color="E0EFAF" w:themeColor="accent2" w:themeTint="66"/>
        <w:insideH w:val="single" w:sz="4" w:space="0" w:color="E0EFAF" w:themeColor="accent2" w:themeTint="66"/>
        <w:insideV w:val="single" w:sz="4" w:space="0" w:color="E0EFAF" w:themeColor="accent2" w:themeTint="66"/>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2" w:space="0" w:color="D0E78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30A58"/>
    <w:pPr>
      <w:spacing w:after="0" w:line="240" w:lineRule="auto"/>
    </w:pPr>
    <w:tblPr>
      <w:tblStyleRowBandSize w:val="1"/>
      <w:tblStyleColBandSize w:val="1"/>
      <w:tblBorders>
        <w:top w:val="single" w:sz="4" w:space="0" w:color="7FC3FF" w:themeColor="accent3" w:themeTint="66"/>
        <w:left w:val="single" w:sz="4" w:space="0" w:color="7FC3FF" w:themeColor="accent3" w:themeTint="66"/>
        <w:bottom w:val="single" w:sz="4" w:space="0" w:color="7FC3FF" w:themeColor="accent3" w:themeTint="66"/>
        <w:right w:val="single" w:sz="4" w:space="0" w:color="7FC3FF" w:themeColor="accent3" w:themeTint="66"/>
        <w:insideH w:val="single" w:sz="4" w:space="0" w:color="7FC3FF" w:themeColor="accent3" w:themeTint="66"/>
        <w:insideV w:val="single" w:sz="4" w:space="0" w:color="7FC3FF" w:themeColor="accent3" w:themeTint="66"/>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2" w:space="0" w:color="3FA5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30A58"/>
    <w:pPr>
      <w:spacing w:after="0" w:line="240" w:lineRule="auto"/>
    </w:pPr>
    <w:tblPr>
      <w:tblStyleRowBandSize w:val="1"/>
      <w:tblStyleColBandSize w:val="1"/>
      <w:tblBorders>
        <w:top w:val="single" w:sz="4" w:space="0" w:color="F7C5A6" w:themeColor="accent4" w:themeTint="66"/>
        <w:left w:val="single" w:sz="4" w:space="0" w:color="F7C5A6" w:themeColor="accent4" w:themeTint="66"/>
        <w:bottom w:val="single" w:sz="4" w:space="0" w:color="F7C5A6" w:themeColor="accent4" w:themeTint="66"/>
        <w:right w:val="single" w:sz="4" w:space="0" w:color="F7C5A6" w:themeColor="accent4" w:themeTint="66"/>
        <w:insideH w:val="single" w:sz="4" w:space="0" w:color="F7C5A6" w:themeColor="accent4" w:themeTint="66"/>
        <w:insideV w:val="single" w:sz="4" w:space="0" w:color="F7C5A6" w:themeColor="accent4" w:themeTint="66"/>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2" w:space="0" w:color="F3A87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D30A58"/>
    <w:pPr>
      <w:spacing w:after="0" w:line="240" w:lineRule="auto"/>
    </w:pPr>
    <w:tblPr>
      <w:tblStyleRowBandSize w:val="1"/>
      <w:tblStyleColBandSize w:val="1"/>
      <w:tblBorders>
        <w:top w:val="single" w:sz="4" w:space="0" w:color="F2A9A9" w:themeColor="accent5" w:themeTint="66"/>
        <w:left w:val="single" w:sz="4" w:space="0" w:color="F2A9A9" w:themeColor="accent5" w:themeTint="66"/>
        <w:bottom w:val="single" w:sz="4" w:space="0" w:color="F2A9A9" w:themeColor="accent5" w:themeTint="66"/>
        <w:right w:val="single" w:sz="4" w:space="0" w:color="F2A9A9" w:themeColor="accent5" w:themeTint="66"/>
        <w:insideH w:val="single" w:sz="4" w:space="0" w:color="F2A9A9" w:themeColor="accent5" w:themeTint="66"/>
        <w:insideV w:val="single" w:sz="4" w:space="0" w:color="F2A9A9" w:themeColor="accent5" w:themeTint="66"/>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2" w:space="0" w:color="EB7F7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30A58"/>
    <w:pPr>
      <w:spacing w:after="0" w:line="240" w:lineRule="auto"/>
    </w:pPr>
    <w:tblPr>
      <w:tblStyleRowBandSize w:val="1"/>
      <w:tblStyleColBandSize w:val="1"/>
      <w:tblBorders>
        <w:top w:val="single" w:sz="4" w:space="0" w:color="B2A0E1" w:themeColor="accent6" w:themeTint="66"/>
        <w:left w:val="single" w:sz="4" w:space="0" w:color="B2A0E1" w:themeColor="accent6" w:themeTint="66"/>
        <w:bottom w:val="single" w:sz="4" w:space="0" w:color="B2A0E1" w:themeColor="accent6" w:themeTint="66"/>
        <w:right w:val="single" w:sz="4" w:space="0" w:color="B2A0E1" w:themeColor="accent6" w:themeTint="66"/>
        <w:insideH w:val="single" w:sz="4" w:space="0" w:color="B2A0E1" w:themeColor="accent6" w:themeTint="66"/>
        <w:insideV w:val="single" w:sz="4" w:space="0" w:color="B2A0E1" w:themeColor="accent6" w:themeTint="66"/>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2" w:space="0" w:color="8C71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D30A5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D30A58"/>
    <w:pPr>
      <w:spacing w:after="0" w:line="240" w:lineRule="auto"/>
    </w:pPr>
    <w:tblPr>
      <w:tblStyleRowBandSize w:val="1"/>
      <w:tblStyleColBandSize w:val="1"/>
      <w:tblBorders>
        <w:top w:val="single" w:sz="2" w:space="0" w:color="8BD089" w:themeColor="accent1" w:themeTint="99"/>
        <w:bottom w:val="single" w:sz="2" w:space="0" w:color="8BD089" w:themeColor="accent1" w:themeTint="99"/>
        <w:insideH w:val="single" w:sz="2" w:space="0" w:color="8BD089" w:themeColor="accent1" w:themeTint="99"/>
        <w:insideV w:val="single" w:sz="2" w:space="0" w:color="8BD089" w:themeColor="accent1" w:themeTint="99"/>
      </w:tblBorders>
    </w:tblPr>
    <w:tblStylePr w:type="firstRow">
      <w:rPr>
        <w:b/>
        <w:bCs/>
      </w:rPr>
      <w:tblPr/>
      <w:tcPr>
        <w:tcBorders>
          <w:top w:val="nil"/>
          <w:bottom w:val="single" w:sz="12" w:space="0" w:color="8BD089" w:themeColor="accent1" w:themeTint="99"/>
          <w:insideH w:val="nil"/>
          <w:insideV w:val="nil"/>
        </w:tcBorders>
        <w:shd w:val="clear" w:color="auto" w:fill="FFFFFF" w:themeFill="background1"/>
      </w:tcPr>
    </w:tblStylePr>
    <w:tblStylePr w:type="lastRow">
      <w:rPr>
        <w:b/>
        <w:bCs/>
      </w:rPr>
      <w:tblPr/>
      <w:tcPr>
        <w:tcBorders>
          <w:top w:val="double" w:sz="2" w:space="0" w:color="8BD08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2-Accent2">
    <w:name w:val="Grid Table 2 Accent 2"/>
    <w:basedOn w:val="TableNormal"/>
    <w:uiPriority w:val="47"/>
    <w:locked/>
    <w:rsid w:val="00D30A58"/>
    <w:pPr>
      <w:spacing w:after="0" w:line="240" w:lineRule="auto"/>
    </w:pPr>
    <w:tblPr>
      <w:tblStyleRowBandSize w:val="1"/>
      <w:tblStyleColBandSize w:val="1"/>
      <w:tblBorders>
        <w:top w:val="single" w:sz="2" w:space="0" w:color="D0E788" w:themeColor="accent2" w:themeTint="99"/>
        <w:bottom w:val="single" w:sz="2" w:space="0" w:color="D0E788" w:themeColor="accent2" w:themeTint="99"/>
        <w:insideH w:val="single" w:sz="2" w:space="0" w:color="D0E788" w:themeColor="accent2" w:themeTint="99"/>
        <w:insideV w:val="single" w:sz="2" w:space="0" w:color="D0E788" w:themeColor="accent2" w:themeTint="99"/>
      </w:tblBorders>
    </w:tblPr>
    <w:tblStylePr w:type="firstRow">
      <w:rPr>
        <w:b/>
        <w:bCs/>
      </w:rPr>
      <w:tblPr/>
      <w:tcPr>
        <w:tcBorders>
          <w:top w:val="nil"/>
          <w:bottom w:val="single" w:sz="12" w:space="0" w:color="D0E788" w:themeColor="accent2" w:themeTint="99"/>
          <w:insideH w:val="nil"/>
          <w:insideV w:val="nil"/>
        </w:tcBorders>
        <w:shd w:val="clear" w:color="auto" w:fill="FFFFFF" w:themeFill="background1"/>
      </w:tcPr>
    </w:tblStylePr>
    <w:tblStylePr w:type="lastRow">
      <w:rPr>
        <w:b/>
        <w:bCs/>
      </w:rPr>
      <w:tblPr/>
      <w:tcPr>
        <w:tcBorders>
          <w:top w:val="double" w:sz="2" w:space="0" w:color="D0E78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2-Accent3">
    <w:name w:val="Grid Table 2 Accent 3"/>
    <w:basedOn w:val="TableNormal"/>
    <w:uiPriority w:val="47"/>
    <w:locked/>
    <w:rsid w:val="00D30A58"/>
    <w:pPr>
      <w:spacing w:after="0" w:line="240" w:lineRule="auto"/>
    </w:pPr>
    <w:tblPr>
      <w:tblStyleRowBandSize w:val="1"/>
      <w:tblStyleColBandSize w:val="1"/>
      <w:tblBorders>
        <w:top w:val="single" w:sz="2" w:space="0" w:color="3FA5FF" w:themeColor="accent3" w:themeTint="99"/>
        <w:bottom w:val="single" w:sz="2" w:space="0" w:color="3FA5FF" w:themeColor="accent3" w:themeTint="99"/>
        <w:insideH w:val="single" w:sz="2" w:space="0" w:color="3FA5FF" w:themeColor="accent3" w:themeTint="99"/>
        <w:insideV w:val="single" w:sz="2" w:space="0" w:color="3FA5FF" w:themeColor="accent3" w:themeTint="99"/>
      </w:tblBorders>
    </w:tblPr>
    <w:tblStylePr w:type="firstRow">
      <w:rPr>
        <w:b/>
        <w:bCs/>
      </w:rPr>
      <w:tblPr/>
      <w:tcPr>
        <w:tcBorders>
          <w:top w:val="nil"/>
          <w:bottom w:val="single" w:sz="12" w:space="0" w:color="3FA5FF" w:themeColor="accent3" w:themeTint="99"/>
          <w:insideH w:val="nil"/>
          <w:insideV w:val="nil"/>
        </w:tcBorders>
        <w:shd w:val="clear" w:color="auto" w:fill="FFFFFF" w:themeFill="background1"/>
      </w:tcPr>
    </w:tblStylePr>
    <w:tblStylePr w:type="lastRow">
      <w:rPr>
        <w:b/>
        <w:bCs/>
      </w:rPr>
      <w:tblPr/>
      <w:tcPr>
        <w:tcBorders>
          <w:top w:val="double" w:sz="2" w:space="0" w:color="3FA5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2-Accent4">
    <w:name w:val="Grid Table 2 Accent 4"/>
    <w:basedOn w:val="TableNormal"/>
    <w:uiPriority w:val="47"/>
    <w:locked/>
    <w:rsid w:val="00D30A58"/>
    <w:pPr>
      <w:spacing w:after="0" w:line="240" w:lineRule="auto"/>
    </w:pPr>
    <w:tblPr>
      <w:tblStyleRowBandSize w:val="1"/>
      <w:tblStyleColBandSize w:val="1"/>
      <w:tblBorders>
        <w:top w:val="single" w:sz="2" w:space="0" w:color="F3A87A" w:themeColor="accent4" w:themeTint="99"/>
        <w:bottom w:val="single" w:sz="2" w:space="0" w:color="F3A87A" w:themeColor="accent4" w:themeTint="99"/>
        <w:insideH w:val="single" w:sz="2" w:space="0" w:color="F3A87A" w:themeColor="accent4" w:themeTint="99"/>
        <w:insideV w:val="single" w:sz="2" w:space="0" w:color="F3A87A" w:themeColor="accent4" w:themeTint="99"/>
      </w:tblBorders>
    </w:tblPr>
    <w:tblStylePr w:type="firstRow">
      <w:rPr>
        <w:b/>
        <w:bCs/>
      </w:rPr>
      <w:tblPr/>
      <w:tcPr>
        <w:tcBorders>
          <w:top w:val="nil"/>
          <w:bottom w:val="single" w:sz="12" w:space="0" w:color="F3A87A" w:themeColor="accent4" w:themeTint="99"/>
          <w:insideH w:val="nil"/>
          <w:insideV w:val="nil"/>
        </w:tcBorders>
        <w:shd w:val="clear" w:color="auto" w:fill="FFFFFF" w:themeFill="background1"/>
      </w:tcPr>
    </w:tblStylePr>
    <w:tblStylePr w:type="lastRow">
      <w:rPr>
        <w:b/>
        <w:bCs/>
      </w:rPr>
      <w:tblPr/>
      <w:tcPr>
        <w:tcBorders>
          <w:top w:val="double" w:sz="2" w:space="0" w:color="F3A87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2-Accent5">
    <w:name w:val="Grid Table 2 Accent 5"/>
    <w:basedOn w:val="TableNormal"/>
    <w:uiPriority w:val="47"/>
    <w:locked/>
    <w:rsid w:val="00D30A58"/>
    <w:pPr>
      <w:spacing w:after="0" w:line="240" w:lineRule="auto"/>
    </w:pPr>
    <w:tblPr>
      <w:tblStyleRowBandSize w:val="1"/>
      <w:tblStyleColBandSize w:val="1"/>
      <w:tblBorders>
        <w:top w:val="single" w:sz="2" w:space="0" w:color="EB7F7F" w:themeColor="accent5" w:themeTint="99"/>
        <w:bottom w:val="single" w:sz="2" w:space="0" w:color="EB7F7F" w:themeColor="accent5" w:themeTint="99"/>
        <w:insideH w:val="single" w:sz="2" w:space="0" w:color="EB7F7F" w:themeColor="accent5" w:themeTint="99"/>
        <w:insideV w:val="single" w:sz="2" w:space="0" w:color="EB7F7F" w:themeColor="accent5" w:themeTint="99"/>
      </w:tblBorders>
    </w:tblPr>
    <w:tblStylePr w:type="firstRow">
      <w:rPr>
        <w:b/>
        <w:bCs/>
      </w:rPr>
      <w:tblPr/>
      <w:tcPr>
        <w:tcBorders>
          <w:top w:val="nil"/>
          <w:bottom w:val="single" w:sz="12" w:space="0" w:color="EB7F7F" w:themeColor="accent5" w:themeTint="99"/>
          <w:insideH w:val="nil"/>
          <w:insideV w:val="nil"/>
        </w:tcBorders>
        <w:shd w:val="clear" w:color="auto" w:fill="FFFFFF" w:themeFill="background1"/>
      </w:tcPr>
    </w:tblStylePr>
    <w:tblStylePr w:type="lastRow">
      <w:rPr>
        <w:b/>
        <w:bCs/>
      </w:rPr>
      <w:tblPr/>
      <w:tcPr>
        <w:tcBorders>
          <w:top w:val="double" w:sz="2" w:space="0" w:color="EB7F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2-Accent6">
    <w:name w:val="Grid Table 2 Accent 6"/>
    <w:basedOn w:val="TableNormal"/>
    <w:uiPriority w:val="47"/>
    <w:locked/>
    <w:rsid w:val="00D30A58"/>
    <w:pPr>
      <w:spacing w:after="0" w:line="240" w:lineRule="auto"/>
    </w:pPr>
    <w:tblPr>
      <w:tblStyleRowBandSize w:val="1"/>
      <w:tblStyleColBandSize w:val="1"/>
      <w:tblBorders>
        <w:top w:val="single" w:sz="2" w:space="0" w:color="8C71D2" w:themeColor="accent6" w:themeTint="99"/>
        <w:bottom w:val="single" w:sz="2" w:space="0" w:color="8C71D2" w:themeColor="accent6" w:themeTint="99"/>
        <w:insideH w:val="single" w:sz="2" w:space="0" w:color="8C71D2" w:themeColor="accent6" w:themeTint="99"/>
        <w:insideV w:val="single" w:sz="2" w:space="0" w:color="8C71D2" w:themeColor="accent6" w:themeTint="99"/>
      </w:tblBorders>
    </w:tblPr>
    <w:tblStylePr w:type="firstRow">
      <w:rPr>
        <w:b/>
        <w:bCs/>
      </w:rPr>
      <w:tblPr/>
      <w:tcPr>
        <w:tcBorders>
          <w:top w:val="nil"/>
          <w:bottom w:val="single" w:sz="12" w:space="0" w:color="8C71D2" w:themeColor="accent6" w:themeTint="99"/>
          <w:insideH w:val="nil"/>
          <w:insideV w:val="nil"/>
        </w:tcBorders>
        <w:shd w:val="clear" w:color="auto" w:fill="FFFFFF" w:themeFill="background1"/>
      </w:tcPr>
    </w:tblStylePr>
    <w:tblStylePr w:type="lastRow">
      <w:rPr>
        <w:b/>
        <w:bCs/>
      </w:rPr>
      <w:tblPr/>
      <w:tcPr>
        <w:tcBorders>
          <w:top w:val="double" w:sz="2" w:space="0" w:color="8C71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3">
    <w:name w:val="Grid Table 3"/>
    <w:basedOn w:val="TableNormal"/>
    <w:uiPriority w:val="48"/>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3-Accent2">
    <w:name w:val="Grid Table 3 Accent 2"/>
    <w:basedOn w:val="TableNormal"/>
    <w:uiPriority w:val="48"/>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3-Accent3">
    <w:name w:val="Grid Table 3 Accent 3"/>
    <w:basedOn w:val="TableNormal"/>
    <w:uiPriority w:val="48"/>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3-Accent4">
    <w:name w:val="Grid Table 3 Accent 4"/>
    <w:basedOn w:val="TableNormal"/>
    <w:uiPriority w:val="48"/>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3-Accent5">
    <w:name w:val="Grid Table 3 Accent 5"/>
    <w:basedOn w:val="TableNormal"/>
    <w:uiPriority w:val="48"/>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3-Accent6">
    <w:name w:val="Grid Table 3 Accent 6"/>
    <w:basedOn w:val="TableNormal"/>
    <w:uiPriority w:val="48"/>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table" w:styleId="GridTable4">
    <w:name w:val="Grid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insideV w:val="nil"/>
        </w:tcBorders>
        <w:shd w:val="clear" w:color="auto" w:fill="47A843" w:themeFill="accent1"/>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4-Accent2">
    <w:name w:val="Grid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insideV w:val="nil"/>
        </w:tcBorders>
        <w:shd w:val="clear" w:color="auto" w:fill="B2D83A" w:themeFill="accent2"/>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4-Accent3">
    <w:name w:val="Grid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insideV w:val="nil"/>
        </w:tcBorders>
        <w:shd w:val="clear" w:color="auto" w:fill="0066BE" w:themeFill="accent3"/>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4-Accent4">
    <w:name w:val="Grid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insideV w:val="nil"/>
        </w:tcBorders>
        <w:shd w:val="clear" w:color="auto" w:fill="EC7023" w:themeFill="accent4"/>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4-Accent5">
    <w:name w:val="Grid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insideV w:val="nil"/>
        </w:tcBorders>
        <w:shd w:val="clear" w:color="auto" w:fill="DF2A2A" w:themeFill="accent5"/>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4-Accent6">
    <w:name w:val="Grid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insideV w:val="nil"/>
        </w:tcBorders>
        <w:shd w:val="clear" w:color="auto" w:fill="4D3097" w:themeFill="accent6"/>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5Dark">
    <w:name w:val="Grid Table 5 Dark"/>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F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A84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A84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A84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A843" w:themeFill="accent1"/>
      </w:tcPr>
    </w:tblStylePr>
    <w:tblStylePr w:type="band1Vert">
      <w:tblPr/>
      <w:tcPr>
        <w:shd w:val="clear" w:color="auto" w:fill="B2DFB0" w:themeFill="accent1" w:themeFillTint="66"/>
      </w:tcPr>
    </w:tblStylePr>
    <w:tblStylePr w:type="band1Horz">
      <w:tblPr/>
      <w:tcPr>
        <w:shd w:val="clear" w:color="auto" w:fill="B2DFB0" w:themeFill="accent1" w:themeFillTint="66"/>
      </w:tcPr>
    </w:tblStylePr>
  </w:style>
  <w:style w:type="table" w:styleId="GridTable5Dark-Accent2">
    <w:name w:val="Grid Table 5 Dark Accent 2"/>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7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D83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D83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D83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D83A" w:themeFill="accent2"/>
      </w:tcPr>
    </w:tblStylePr>
    <w:tblStylePr w:type="band1Vert">
      <w:tblPr/>
      <w:tcPr>
        <w:shd w:val="clear" w:color="auto" w:fill="E0EFAF" w:themeFill="accent2" w:themeFillTint="66"/>
      </w:tcPr>
    </w:tblStylePr>
    <w:tblStylePr w:type="band1Horz">
      <w:tblPr/>
      <w:tcPr>
        <w:shd w:val="clear" w:color="auto" w:fill="E0EFAF" w:themeFill="accent2" w:themeFillTint="66"/>
      </w:tcPr>
    </w:tblStylePr>
  </w:style>
  <w:style w:type="table" w:styleId="GridTable5Dark-Accent3">
    <w:name w:val="Grid Table 5 Dark Accent 3"/>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1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E" w:themeFill="accent3"/>
      </w:tcPr>
    </w:tblStylePr>
    <w:tblStylePr w:type="band1Vert">
      <w:tblPr/>
      <w:tcPr>
        <w:shd w:val="clear" w:color="auto" w:fill="7FC3FF" w:themeFill="accent3" w:themeFillTint="66"/>
      </w:tcPr>
    </w:tblStylePr>
    <w:tblStylePr w:type="band1Horz">
      <w:tblPr/>
      <w:tcPr>
        <w:shd w:val="clear" w:color="auto" w:fill="7FC3FF" w:themeFill="accent3" w:themeFillTint="66"/>
      </w:tcPr>
    </w:tblStylePr>
  </w:style>
  <w:style w:type="table" w:styleId="GridTable5Dark-Accent4">
    <w:name w:val="Grid Table 5 Dark Accent 4"/>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2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2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2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23" w:themeFill="accent4"/>
      </w:tcPr>
    </w:tblStylePr>
    <w:tblStylePr w:type="band1Vert">
      <w:tblPr/>
      <w:tcPr>
        <w:shd w:val="clear" w:color="auto" w:fill="F7C5A6" w:themeFill="accent4" w:themeFillTint="66"/>
      </w:tcPr>
    </w:tblStylePr>
    <w:tblStylePr w:type="band1Horz">
      <w:tblPr/>
      <w:tcPr>
        <w:shd w:val="clear" w:color="auto" w:fill="F7C5A6" w:themeFill="accent4" w:themeFillTint="66"/>
      </w:tcPr>
    </w:tblStylePr>
  </w:style>
  <w:style w:type="table" w:styleId="GridTable5Dark-Accent5">
    <w:name w:val="Grid Table 5 Dark Accent 5"/>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4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2A2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2A2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2A2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2A2A" w:themeFill="accent5"/>
      </w:tcPr>
    </w:tblStylePr>
    <w:tblStylePr w:type="band1Vert">
      <w:tblPr/>
      <w:tcPr>
        <w:shd w:val="clear" w:color="auto" w:fill="F2A9A9" w:themeFill="accent5" w:themeFillTint="66"/>
      </w:tcPr>
    </w:tblStylePr>
    <w:tblStylePr w:type="band1Horz">
      <w:tblPr/>
      <w:tcPr>
        <w:shd w:val="clear" w:color="auto" w:fill="F2A9A9" w:themeFill="accent5" w:themeFillTint="66"/>
      </w:tcPr>
    </w:tblStylePr>
  </w:style>
  <w:style w:type="table" w:styleId="GridTable5Dark-Accent6">
    <w:name w:val="Grid Table 5 Dark Accent 6"/>
    <w:basedOn w:val="TableNormal"/>
    <w:uiPriority w:val="50"/>
    <w:locked/>
    <w:rsid w:val="00D30A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F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30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30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30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3097" w:themeFill="accent6"/>
      </w:tcPr>
    </w:tblStylePr>
    <w:tblStylePr w:type="band1Vert">
      <w:tblPr/>
      <w:tcPr>
        <w:shd w:val="clear" w:color="auto" w:fill="B2A0E1" w:themeFill="accent6" w:themeFillTint="66"/>
      </w:tcPr>
    </w:tblStylePr>
    <w:tblStylePr w:type="band1Horz">
      <w:tblPr/>
      <w:tcPr>
        <w:shd w:val="clear" w:color="auto" w:fill="B2A0E1" w:themeFill="accent6" w:themeFillTint="66"/>
      </w:tcPr>
    </w:tblStylePr>
  </w:style>
  <w:style w:type="table" w:styleId="GridTable6Colorful">
    <w:name w:val="Grid Table 6 Colorful"/>
    <w:basedOn w:val="TableNormal"/>
    <w:uiPriority w:val="51"/>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bottom w:val="single" w:sz="12" w:space="0" w:color="8BD089" w:themeColor="accent1" w:themeTint="99"/>
        </w:tcBorders>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GridTable6Colorful-Accent2">
    <w:name w:val="Grid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bottom w:val="single" w:sz="12" w:space="0" w:color="D0E788" w:themeColor="accent2" w:themeTint="99"/>
        </w:tcBorders>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GridTable6Colorful-Accent3">
    <w:name w:val="Grid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bottom w:val="single" w:sz="12" w:space="0" w:color="3FA5FF" w:themeColor="accent3" w:themeTint="99"/>
        </w:tcBorders>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GridTable6Colorful-Accent4">
    <w:name w:val="Grid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bottom w:val="single" w:sz="12" w:space="0" w:color="F3A87A" w:themeColor="accent4" w:themeTint="99"/>
        </w:tcBorders>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GridTable6Colorful-Accent5">
    <w:name w:val="Grid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bottom w:val="single" w:sz="12" w:space="0" w:color="EB7F7F" w:themeColor="accent5" w:themeTint="99"/>
        </w:tcBorders>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GridTable6Colorful-Accent6">
    <w:name w:val="Grid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bottom w:val="single" w:sz="12" w:space="0" w:color="8C71D2" w:themeColor="accent6" w:themeTint="99"/>
        </w:tcBorders>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GridTable7Colorful">
    <w:name w:val="Grid Table 7 Colorful"/>
    <w:basedOn w:val="TableNormal"/>
    <w:uiPriority w:val="52"/>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30A58"/>
    <w:pPr>
      <w:spacing w:after="0" w:line="240" w:lineRule="auto"/>
    </w:pPr>
    <w:rPr>
      <w:color w:val="357D32" w:themeColor="accent1" w:themeShade="BF"/>
    </w:r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insideV w:val="single" w:sz="4" w:space="0" w:color="8BD08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bottom w:val="single" w:sz="4" w:space="0" w:color="8BD089" w:themeColor="accent1" w:themeTint="99"/>
        </w:tcBorders>
      </w:tcPr>
    </w:tblStylePr>
    <w:tblStylePr w:type="nwCell">
      <w:tblPr/>
      <w:tcPr>
        <w:tcBorders>
          <w:bottom w:val="single" w:sz="4" w:space="0" w:color="8BD089" w:themeColor="accent1" w:themeTint="99"/>
        </w:tcBorders>
      </w:tcPr>
    </w:tblStylePr>
    <w:tblStylePr w:type="seCell">
      <w:tblPr/>
      <w:tcPr>
        <w:tcBorders>
          <w:top w:val="single" w:sz="4" w:space="0" w:color="8BD089" w:themeColor="accent1" w:themeTint="99"/>
        </w:tcBorders>
      </w:tcPr>
    </w:tblStylePr>
    <w:tblStylePr w:type="swCell">
      <w:tblPr/>
      <w:tcPr>
        <w:tcBorders>
          <w:top w:val="single" w:sz="4" w:space="0" w:color="8BD089" w:themeColor="accent1" w:themeTint="99"/>
        </w:tcBorders>
      </w:tcPr>
    </w:tblStylePr>
  </w:style>
  <w:style w:type="table" w:styleId="GridTable7Colorful-Accent2">
    <w:name w:val="Grid Table 7 Colorful Accent 2"/>
    <w:basedOn w:val="TableNormal"/>
    <w:uiPriority w:val="52"/>
    <w:locked/>
    <w:rsid w:val="00D30A58"/>
    <w:pPr>
      <w:spacing w:after="0" w:line="240" w:lineRule="auto"/>
    </w:pPr>
    <w:rPr>
      <w:color w:val="89AB22" w:themeColor="accent2" w:themeShade="BF"/>
    </w:r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insideV w:val="single" w:sz="4" w:space="0" w:color="D0E78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bottom w:val="single" w:sz="4" w:space="0" w:color="D0E788" w:themeColor="accent2" w:themeTint="99"/>
        </w:tcBorders>
      </w:tcPr>
    </w:tblStylePr>
    <w:tblStylePr w:type="nwCell">
      <w:tblPr/>
      <w:tcPr>
        <w:tcBorders>
          <w:bottom w:val="single" w:sz="4" w:space="0" w:color="D0E788" w:themeColor="accent2" w:themeTint="99"/>
        </w:tcBorders>
      </w:tcPr>
    </w:tblStylePr>
    <w:tblStylePr w:type="seCell">
      <w:tblPr/>
      <w:tcPr>
        <w:tcBorders>
          <w:top w:val="single" w:sz="4" w:space="0" w:color="D0E788" w:themeColor="accent2" w:themeTint="99"/>
        </w:tcBorders>
      </w:tcPr>
    </w:tblStylePr>
    <w:tblStylePr w:type="swCell">
      <w:tblPr/>
      <w:tcPr>
        <w:tcBorders>
          <w:top w:val="single" w:sz="4" w:space="0" w:color="D0E788" w:themeColor="accent2" w:themeTint="99"/>
        </w:tcBorders>
      </w:tcPr>
    </w:tblStylePr>
  </w:style>
  <w:style w:type="table" w:styleId="GridTable7Colorful-Accent3">
    <w:name w:val="Grid Table 7 Colorful Accent 3"/>
    <w:basedOn w:val="TableNormal"/>
    <w:uiPriority w:val="52"/>
    <w:locked/>
    <w:rsid w:val="00D30A58"/>
    <w:pPr>
      <w:spacing w:after="0" w:line="240" w:lineRule="auto"/>
    </w:pPr>
    <w:rPr>
      <w:color w:val="004B8E" w:themeColor="accent3" w:themeShade="BF"/>
    </w:r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insideV w:val="single" w:sz="4" w:space="0" w:color="3FA5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bottom w:val="single" w:sz="4" w:space="0" w:color="3FA5FF" w:themeColor="accent3" w:themeTint="99"/>
        </w:tcBorders>
      </w:tcPr>
    </w:tblStylePr>
    <w:tblStylePr w:type="nwCell">
      <w:tblPr/>
      <w:tcPr>
        <w:tcBorders>
          <w:bottom w:val="single" w:sz="4" w:space="0" w:color="3FA5FF" w:themeColor="accent3" w:themeTint="99"/>
        </w:tcBorders>
      </w:tcPr>
    </w:tblStylePr>
    <w:tblStylePr w:type="seCell">
      <w:tblPr/>
      <w:tcPr>
        <w:tcBorders>
          <w:top w:val="single" w:sz="4" w:space="0" w:color="3FA5FF" w:themeColor="accent3" w:themeTint="99"/>
        </w:tcBorders>
      </w:tcPr>
    </w:tblStylePr>
    <w:tblStylePr w:type="swCell">
      <w:tblPr/>
      <w:tcPr>
        <w:tcBorders>
          <w:top w:val="single" w:sz="4" w:space="0" w:color="3FA5FF" w:themeColor="accent3" w:themeTint="99"/>
        </w:tcBorders>
      </w:tcPr>
    </w:tblStylePr>
  </w:style>
  <w:style w:type="table" w:styleId="GridTable7Colorful-Accent4">
    <w:name w:val="Grid Table 7 Colorful Accent 4"/>
    <w:basedOn w:val="TableNormal"/>
    <w:uiPriority w:val="52"/>
    <w:locked/>
    <w:rsid w:val="00D30A58"/>
    <w:pPr>
      <w:spacing w:after="0" w:line="240" w:lineRule="auto"/>
    </w:pPr>
    <w:rPr>
      <w:color w:val="BA5010" w:themeColor="accent4" w:themeShade="BF"/>
    </w:r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insideV w:val="single" w:sz="4" w:space="0" w:color="F3A87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bottom w:val="single" w:sz="4" w:space="0" w:color="F3A87A" w:themeColor="accent4" w:themeTint="99"/>
        </w:tcBorders>
      </w:tcPr>
    </w:tblStylePr>
    <w:tblStylePr w:type="nwCell">
      <w:tblPr/>
      <w:tcPr>
        <w:tcBorders>
          <w:bottom w:val="single" w:sz="4" w:space="0" w:color="F3A87A" w:themeColor="accent4" w:themeTint="99"/>
        </w:tcBorders>
      </w:tcPr>
    </w:tblStylePr>
    <w:tblStylePr w:type="seCell">
      <w:tblPr/>
      <w:tcPr>
        <w:tcBorders>
          <w:top w:val="single" w:sz="4" w:space="0" w:color="F3A87A" w:themeColor="accent4" w:themeTint="99"/>
        </w:tcBorders>
      </w:tcPr>
    </w:tblStylePr>
    <w:tblStylePr w:type="swCell">
      <w:tblPr/>
      <w:tcPr>
        <w:tcBorders>
          <w:top w:val="single" w:sz="4" w:space="0" w:color="F3A87A" w:themeColor="accent4" w:themeTint="99"/>
        </w:tcBorders>
      </w:tcPr>
    </w:tblStylePr>
  </w:style>
  <w:style w:type="table" w:styleId="GridTable7Colorful-Accent5">
    <w:name w:val="Grid Table 7 Colorful Accent 5"/>
    <w:basedOn w:val="TableNormal"/>
    <w:uiPriority w:val="52"/>
    <w:locked/>
    <w:rsid w:val="00D30A58"/>
    <w:pPr>
      <w:spacing w:after="0" w:line="240" w:lineRule="auto"/>
    </w:pPr>
    <w:rPr>
      <w:color w:val="AC1A1A" w:themeColor="accent5" w:themeShade="BF"/>
    </w:r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insideV w:val="single" w:sz="4" w:space="0" w:color="EB7F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bottom w:val="single" w:sz="4" w:space="0" w:color="EB7F7F" w:themeColor="accent5" w:themeTint="99"/>
        </w:tcBorders>
      </w:tcPr>
    </w:tblStylePr>
    <w:tblStylePr w:type="nwCell">
      <w:tblPr/>
      <w:tcPr>
        <w:tcBorders>
          <w:bottom w:val="single" w:sz="4" w:space="0" w:color="EB7F7F" w:themeColor="accent5" w:themeTint="99"/>
        </w:tcBorders>
      </w:tcPr>
    </w:tblStylePr>
    <w:tblStylePr w:type="seCell">
      <w:tblPr/>
      <w:tcPr>
        <w:tcBorders>
          <w:top w:val="single" w:sz="4" w:space="0" w:color="EB7F7F" w:themeColor="accent5" w:themeTint="99"/>
        </w:tcBorders>
      </w:tcPr>
    </w:tblStylePr>
    <w:tblStylePr w:type="swCell">
      <w:tblPr/>
      <w:tcPr>
        <w:tcBorders>
          <w:top w:val="single" w:sz="4" w:space="0" w:color="EB7F7F" w:themeColor="accent5" w:themeTint="99"/>
        </w:tcBorders>
      </w:tcPr>
    </w:tblStylePr>
  </w:style>
  <w:style w:type="table" w:styleId="GridTable7Colorful-Accent6">
    <w:name w:val="Grid Table 7 Colorful Accent 6"/>
    <w:basedOn w:val="TableNormal"/>
    <w:uiPriority w:val="52"/>
    <w:locked/>
    <w:rsid w:val="00D30A58"/>
    <w:pPr>
      <w:spacing w:after="0" w:line="240" w:lineRule="auto"/>
    </w:pPr>
    <w:rPr>
      <w:color w:val="392471" w:themeColor="accent6" w:themeShade="BF"/>
    </w:r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insideV w:val="single" w:sz="4" w:space="0" w:color="8C71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bottom w:val="single" w:sz="4" w:space="0" w:color="8C71D2" w:themeColor="accent6" w:themeTint="99"/>
        </w:tcBorders>
      </w:tcPr>
    </w:tblStylePr>
    <w:tblStylePr w:type="nwCell">
      <w:tblPr/>
      <w:tcPr>
        <w:tcBorders>
          <w:bottom w:val="single" w:sz="4" w:space="0" w:color="8C71D2" w:themeColor="accent6" w:themeTint="99"/>
        </w:tcBorders>
      </w:tcPr>
    </w:tblStylePr>
    <w:tblStylePr w:type="seCell">
      <w:tblPr/>
      <w:tcPr>
        <w:tcBorders>
          <w:top w:val="single" w:sz="4" w:space="0" w:color="8C71D2" w:themeColor="accent6" w:themeTint="99"/>
        </w:tcBorders>
      </w:tcPr>
    </w:tblStylePr>
    <w:tblStylePr w:type="swCell">
      <w:tblPr/>
      <w:tcPr>
        <w:tcBorders>
          <w:top w:val="single" w:sz="4" w:space="0" w:color="8C71D2" w:themeColor="accent6" w:themeTint="99"/>
        </w:tcBorders>
      </w:tcPr>
    </w:tblStylePr>
  </w:style>
  <w:style w:type="character" w:styleId="Hashtag">
    <w:name w:val="Hashtag"/>
    <w:basedOn w:val="DefaultParagraphFont"/>
    <w:uiPriority w:val="99"/>
    <w:semiHidden/>
    <w:locked/>
    <w:rsid w:val="00D30A58"/>
    <w:rPr>
      <w:color w:val="2B579A"/>
      <w:shd w:val="clear" w:color="auto" w:fill="E1DFDD"/>
    </w:rPr>
  </w:style>
  <w:style w:type="character" w:styleId="HTMLCode">
    <w:name w:val="HTML Code"/>
    <w:basedOn w:val="DefaultParagraphFont"/>
    <w:uiPriority w:val="99"/>
    <w:semiHidden/>
    <w:locked/>
    <w:rsid w:val="00D30A58"/>
    <w:rPr>
      <w:rFonts w:ascii="Consolas" w:hAnsi="Consolas"/>
      <w:sz w:val="20"/>
      <w:szCs w:val="20"/>
    </w:rPr>
  </w:style>
  <w:style w:type="character" w:styleId="HTMLDefinition">
    <w:name w:val="HTML Definition"/>
    <w:basedOn w:val="DefaultParagraphFont"/>
    <w:uiPriority w:val="99"/>
    <w:semiHidden/>
    <w:locked/>
    <w:rsid w:val="00D30A58"/>
    <w:rPr>
      <w:i/>
      <w:iCs/>
    </w:rPr>
  </w:style>
  <w:style w:type="character" w:styleId="HTMLKeyboard">
    <w:name w:val="HTML Keyboard"/>
    <w:basedOn w:val="DefaultParagraphFont"/>
    <w:uiPriority w:val="99"/>
    <w:semiHidden/>
    <w:locked/>
    <w:rsid w:val="00D30A58"/>
    <w:rPr>
      <w:rFonts w:ascii="Consolas" w:hAnsi="Consolas"/>
      <w:sz w:val="20"/>
      <w:szCs w:val="20"/>
    </w:rPr>
  </w:style>
  <w:style w:type="paragraph" w:styleId="HTMLPreformatted">
    <w:name w:val="HTML Preformatted"/>
    <w:basedOn w:val="Normal"/>
    <w:link w:val="HTMLPreformattedChar"/>
    <w:uiPriority w:val="99"/>
    <w:semiHidden/>
    <w:locked/>
    <w:rsid w:val="00D30A58"/>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0A58"/>
    <w:rPr>
      <w:rFonts w:ascii="Consolas" w:hAnsi="Consolas"/>
      <w:sz w:val="20"/>
      <w:szCs w:val="20"/>
    </w:rPr>
  </w:style>
  <w:style w:type="character" w:styleId="HTMLSample">
    <w:name w:val="HTML Sample"/>
    <w:basedOn w:val="DefaultParagraphFont"/>
    <w:uiPriority w:val="99"/>
    <w:semiHidden/>
    <w:locked/>
    <w:rsid w:val="00D30A58"/>
    <w:rPr>
      <w:rFonts w:ascii="Consolas" w:hAnsi="Consolas"/>
      <w:sz w:val="24"/>
      <w:szCs w:val="24"/>
    </w:rPr>
  </w:style>
  <w:style w:type="character" w:styleId="HTMLTypewriter">
    <w:name w:val="HTML Typewriter"/>
    <w:basedOn w:val="DefaultParagraphFont"/>
    <w:uiPriority w:val="99"/>
    <w:semiHidden/>
    <w:locked/>
    <w:rsid w:val="00D30A58"/>
    <w:rPr>
      <w:rFonts w:ascii="Consolas" w:hAnsi="Consolas"/>
      <w:sz w:val="20"/>
      <w:szCs w:val="20"/>
    </w:rPr>
  </w:style>
  <w:style w:type="character" w:styleId="HTMLVariable">
    <w:name w:val="HTML Variable"/>
    <w:basedOn w:val="DefaultParagraphFont"/>
    <w:uiPriority w:val="99"/>
    <w:semiHidden/>
    <w:locked/>
    <w:rsid w:val="00D30A58"/>
    <w:rPr>
      <w:i/>
      <w:iCs/>
    </w:rPr>
  </w:style>
  <w:style w:type="paragraph" w:styleId="Index1">
    <w:name w:val="index 1"/>
    <w:basedOn w:val="Normal"/>
    <w:next w:val="Normal"/>
    <w:autoRedefine/>
    <w:uiPriority w:val="99"/>
    <w:semiHidden/>
    <w:locked/>
    <w:rsid w:val="00D30A58"/>
    <w:pPr>
      <w:spacing w:before="0" w:after="0" w:line="240" w:lineRule="auto"/>
      <w:ind w:left="220" w:hanging="220"/>
    </w:pPr>
  </w:style>
  <w:style w:type="paragraph" w:styleId="Index2">
    <w:name w:val="index 2"/>
    <w:basedOn w:val="Normal"/>
    <w:next w:val="Normal"/>
    <w:autoRedefine/>
    <w:uiPriority w:val="99"/>
    <w:semiHidden/>
    <w:locked/>
    <w:rsid w:val="00D30A58"/>
    <w:pPr>
      <w:spacing w:before="0" w:after="0" w:line="240" w:lineRule="auto"/>
      <w:ind w:left="440" w:hanging="220"/>
    </w:pPr>
  </w:style>
  <w:style w:type="paragraph" w:styleId="Index3">
    <w:name w:val="index 3"/>
    <w:basedOn w:val="Normal"/>
    <w:next w:val="Normal"/>
    <w:autoRedefine/>
    <w:uiPriority w:val="99"/>
    <w:semiHidden/>
    <w:locked/>
    <w:rsid w:val="00D30A58"/>
    <w:pPr>
      <w:spacing w:before="0" w:after="0" w:line="240" w:lineRule="auto"/>
      <w:ind w:left="660" w:hanging="220"/>
    </w:pPr>
  </w:style>
  <w:style w:type="paragraph" w:styleId="Index4">
    <w:name w:val="index 4"/>
    <w:basedOn w:val="Normal"/>
    <w:next w:val="Normal"/>
    <w:autoRedefine/>
    <w:uiPriority w:val="99"/>
    <w:semiHidden/>
    <w:locked/>
    <w:rsid w:val="00D30A58"/>
    <w:pPr>
      <w:spacing w:before="0" w:after="0" w:line="240" w:lineRule="auto"/>
      <w:ind w:left="880" w:hanging="220"/>
    </w:pPr>
  </w:style>
  <w:style w:type="paragraph" w:styleId="Index5">
    <w:name w:val="index 5"/>
    <w:basedOn w:val="Normal"/>
    <w:next w:val="Normal"/>
    <w:autoRedefine/>
    <w:uiPriority w:val="99"/>
    <w:semiHidden/>
    <w:locked/>
    <w:rsid w:val="00D30A58"/>
    <w:pPr>
      <w:spacing w:before="0" w:after="0" w:line="240" w:lineRule="auto"/>
      <w:ind w:left="1100" w:hanging="220"/>
    </w:pPr>
  </w:style>
  <w:style w:type="paragraph" w:styleId="Index6">
    <w:name w:val="index 6"/>
    <w:basedOn w:val="Normal"/>
    <w:next w:val="Normal"/>
    <w:autoRedefine/>
    <w:uiPriority w:val="99"/>
    <w:semiHidden/>
    <w:locked/>
    <w:rsid w:val="00D30A58"/>
    <w:pPr>
      <w:spacing w:before="0" w:after="0" w:line="240" w:lineRule="auto"/>
      <w:ind w:left="1320" w:hanging="220"/>
    </w:pPr>
  </w:style>
  <w:style w:type="paragraph" w:styleId="Index7">
    <w:name w:val="index 7"/>
    <w:basedOn w:val="Normal"/>
    <w:next w:val="Normal"/>
    <w:autoRedefine/>
    <w:uiPriority w:val="99"/>
    <w:semiHidden/>
    <w:locked/>
    <w:rsid w:val="00D30A58"/>
    <w:pPr>
      <w:spacing w:before="0" w:after="0" w:line="240" w:lineRule="auto"/>
      <w:ind w:left="1540" w:hanging="220"/>
    </w:pPr>
  </w:style>
  <w:style w:type="paragraph" w:styleId="Index8">
    <w:name w:val="index 8"/>
    <w:basedOn w:val="Normal"/>
    <w:next w:val="Normal"/>
    <w:autoRedefine/>
    <w:uiPriority w:val="99"/>
    <w:semiHidden/>
    <w:locked/>
    <w:rsid w:val="00D30A58"/>
    <w:pPr>
      <w:spacing w:before="0" w:after="0" w:line="240" w:lineRule="auto"/>
      <w:ind w:left="1760" w:hanging="220"/>
    </w:pPr>
  </w:style>
  <w:style w:type="paragraph" w:styleId="Index9">
    <w:name w:val="index 9"/>
    <w:basedOn w:val="Normal"/>
    <w:next w:val="Normal"/>
    <w:autoRedefine/>
    <w:uiPriority w:val="99"/>
    <w:semiHidden/>
    <w:locked/>
    <w:rsid w:val="00D30A58"/>
    <w:pPr>
      <w:spacing w:before="0" w:after="0" w:line="240" w:lineRule="auto"/>
      <w:ind w:left="1980" w:hanging="220"/>
    </w:pPr>
  </w:style>
  <w:style w:type="paragraph" w:styleId="IndexHeading">
    <w:name w:val="index heading"/>
    <w:basedOn w:val="Normal"/>
    <w:next w:val="Index1"/>
    <w:uiPriority w:val="99"/>
    <w:semiHidden/>
    <w:locked/>
    <w:rsid w:val="00D30A58"/>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D30A58"/>
    <w:rPr>
      <w:i/>
      <w:iCs/>
      <w:color w:val="47A843" w:themeColor="accent1"/>
    </w:rPr>
  </w:style>
  <w:style w:type="character" w:styleId="IntenseReference">
    <w:name w:val="Intense Reference"/>
    <w:basedOn w:val="DefaultParagraphFont"/>
    <w:uiPriority w:val="32"/>
    <w:semiHidden/>
    <w:qFormat/>
    <w:locked/>
    <w:rsid w:val="00D30A58"/>
    <w:rPr>
      <w:b/>
      <w:bCs/>
      <w:smallCaps/>
      <w:color w:val="47A843" w:themeColor="accent1"/>
      <w:spacing w:val="5"/>
    </w:rPr>
  </w:style>
  <w:style w:type="table" w:styleId="LightGrid">
    <w:name w:val="Light Grid"/>
    <w:basedOn w:val="TableNormal"/>
    <w:uiPriority w:val="62"/>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18" w:space="0" w:color="47A843" w:themeColor="accent1"/>
          <w:right w:val="single" w:sz="8" w:space="0" w:color="47A843" w:themeColor="accent1"/>
          <w:insideH w:val="nil"/>
          <w:insideV w:val="single" w:sz="8" w:space="0" w:color="47A84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insideH w:val="nil"/>
          <w:insideV w:val="single" w:sz="8" w:space="0" w:color="47A84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shd w:val="clear" w:color="auto" w:fill="CFEBCE" w:themeFill="accent1" w:themeFillTint="3F"/>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shd w:val="clear" w:color="auto" w:fill="CFEBCE" w:themeFill="accent1" w:themeFillTint="3F"/>
      </w:tcPr>
    </w:tblStylePr>
    <w:tblStylePr w:type="band2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insideV w:val="single" w:sz="8" w:space="0" w:color="47A843" w:themeColor="accent1"/>
        </w:tcBorders>
      </w:tcPr>
    </w:tblStylePr>
  </w:style>
  <w:style w:type="table" w:styleId="LightGrid-Accent2">
    <w:name w:val="Light Grid Accent 2"/>
    <w:basedOn w:val="TableNormal"/>
    <w:uiPriority w:val="62"/>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18" w:space="0" w:color="B2D83A" w:themeColor="accent2"/>
          <w:right w:val="single" w:sz="8" w:space="0" w:color="B2D83A" w:themeColor="accent2"/>
          <w:insideH w:val="nil"/>
          <w:insideV w:val="single" w:sz="8" w:space="0" w:color="B2D83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insideH w:val="nil"/>
          <w:insideV w:val="single" w:sz="8" w:space="0" w:color="B2D83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shd w:val="clear" w:color="auto" w:fill="EBF5CE" w:themeFill="accent2" w:themeFillTint="3F"/>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shd w:val="clear" w:color="auto" w:fill="EBF5CE" w:themeFill="accent2" w:themeFillTint="3F"/>
      </w:tcPr>
    </w:tblStylePr>
    <w:tblStylePr w:type="band2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insideV w:val="single" w:sz="8" w:space="0" w:color="B2D83A" w:themeColor="accent2"/>
        </w:tcBorders>
      </w:tcPr>
    </w:tblStylePr>
  </w:style>
  <w:style w:type="table" w:styleId="LightGrid-Accent3">
    <w:name w:val="Light Grid Accent 3"/>
    <w:basedOn w:val="TableNormal"/>
    <w:uiPriority w:val="62"/>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18" w:space="0" w:color="0066BE" w:themeColor="accent3"/>
          <w:right w:val="single" w:sz="8" w:space="0" w:color="0066BE" w:themeColor="accent3"/>
          <w:insideH w:val="nil"/>
          <w:insideV w:val="single" w:sz="8" w:space="0" w:color="0066B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insideH w:val="nil"/>
          <w:insideV w:val="single" w:sz="8" w:space="0" w:color="0066B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shd w:val="clear" w:color="auto" w:fill="AFD9FF" w:themeFill="accent3" w:themeFillTint="3F"/>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shd w:val="clear" w:color="auto" w:fill="AFD9FF" w:themeFill="accent3" w:themeFillTint="3F"/>
      </w:tcPr>
    </w:tblStylePr>
    <w:tblStylePr w:type="band2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insideV w:val="single" w:sz="8" w:space="0" w:color="0066BE" w:themeColor="accent3"/>
        </w:tcBorders>
      </w:tcPr>
    </w:tblStylePr>
  </w:style>
  <w:style w:type="table" w:styleId="LightGrid-Accent4">
    <w:name w:val="Light Grid Accent 4"/>
    <w:basedOn w:val="TableNormal"/>
    <w:uiPriority w:val="62"/>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18" w:space="0" w:color="EC7023" w:themeColor="accent4"/>
          <w:right w:val="single" w:sz="8" w:space="0" w:color="EC7023" w:themeColor="accent4"/>
          <w:insideH w:val="nil"/>
          <w:insideV w:val="single" w:sz="8" w:space="0" w:color="EC702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insideH w:val="nil"/>
          <w:insideV w:val="single" w:sz="8" w:space="0" w:color="EC702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shd w:val="clear" w:color="auto" w:fill="FADBC8" w:themeFill="accent4" w:themeFillTint="3F"/>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shd w:val="clear" w:color="auto" w:fill="FADBC8" w:themeFill="accent4" w:themeFillTint="3F"/>
      </w:tcPr>
    </w:tblStylePr>
    <w:tblStylePr w:type="band2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insideV w:val="single" w:sz="8" w:space="0" w:color="EC7023" w:themeColor="accent4"/>
        </w:tcBorders>
      </w:tcPr>
    </w:tblStylePr>
  </w:style>
  <w:style w:type="table" w:styleId="LightGrid-Accent5">
    <w:name w:val="Light Grid Accent 5"/>
    <w:basedOn w:val="TableNormal"/>
    <w:uiPriority w:val="62"/>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18" w:space="0" w:color="DF2A2A" w:themeColor="accent5"/>
          <w:right w:val="single" w:sz="8" w:space="0" w:color="DF2A2A" w:themeColor="accent5"/>
          <w:insideH w:val="nil"/>
          <w:insideV w:val="single" w:sz="8" w:space="0" w:color="DF2A2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insideH w:val="nil"/>
          <w:insideV w:val="single" w:sz="8" w:space="0" w:color="DF2A2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shd w:val="clear" w:color="auto" w:fill="F7CACA" w:themeFill="accent5" w:themeFillTint="3F"/>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shd w:val="clear" w:color="auto" w:fill="F7CACA" w:themeFill="accent5" w:themeFillTint="3F"/>
      </w:tcPr>
    </w:tblStylePr>
    <w:tblStylePr w:type="band2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insideV w:val="single" w:sz="8" w:space="0" w:color="DF2A2A" w:themeColor="accent5"/>
        </w:tcBorders>
      </w:tcPr>
    </w:tblStylePr>
  </w:style>
  <w:style w:type="table" w:styleId="LightGrid-Accent6">
    <w:name w:val="Light Grid Accent 6"/>
    <w:basedOn w:val="TableNormal"/>
    <w:uiPriority w:val="62"/>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18" w:space="0" w:color="4D3097" w:themeColor="accent6"/>
          <w:right w:val="single" w:sz="8" w:space="0" w:color="4D3097" w:themeColor="accent6"/>
          <w:insideH w:val="nil"/>
          <w:insideV w:val="single" w:sz="8" w:space="0" w:color="4D30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insideH w:val="nil"/>
          <w:insideV w:val="single" w:sz="8" w:space="0" w:color="4D30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shd w:val="clear" w:color="auto" w:fill="CFC4EC" w:themeFill="accent6" w:themeFillTint="3F"/>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shd w:val="clear" w:color="auto" w:fill="CFC4EC" w:themeFill="accent6" w:themeFillTint="3F"/>
      </w:tcPr>
    </w:tblStylePr>
    <w:tblStylePr w:type="band2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insideV w:val="single" w:sz="8" w:space="0" w:color="4D3097" w:themeColor="accent6"/>
        </w:tcBorders>
      </w:tcPr>
    </w:tblStylePr>
  </w:style>
  <w:style w:type="table" w:styleId="LightList">
    <w:name w:val="Light List"/>
    <w:basedOn w:val="TableNormal"/>
    <w:uiPriority w:val="61"/>
    <w:semiHidden/>
    <w:unhideWhenUsed/>
    <w:locked/>
    <w:rsid w:val="00D30A58"/>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D30A58"/>
    <w:pPr>
      <w:spacing w:before="0" w:after="0" w:line="240" w:lineRule="auto"/>
    </w:p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pPr>
        <w:spacing w:before="0" w:after="0" w:line="240" w:lineRule="auto"/>
      </w:pPr>
      <w:rPr>
        <w:b/>
        <w:bCs/>
        <w:color w:val="FFFFFF" w:themeColor="background1"/>
      </w:rPr>
      <w:tblPr/>
      <w:tcPr>
        <w:shd w:val="clear" w:color="auto" w:fill="47A843" w:themeFill="accent1"/>
      </w:tcPr>
    </w:tblStylePr>
    <w:tblStylePr w:type="lastRow">
      <w:pPr>
        <w:spacing w:before="0" w:after="0" w:line="240" w:lineRule="auto"/>
      </w:pPr>
      <w:rPr>
        <w:b/>
        <w:bCs/>
      </w:rPr>
      <w:tblPr/>
      <w:tcPr>
        <w:tcBorders>
          <w:top w:val="double" w:sz="6" w:space="0" w:color="47A843" w:themeColor="accent1"/>
          <w:left w:val="single" w:sz="8" w:space="0" w:color="47A843" w:themeColor="accent1"/>
          <w:bottom w:val="single" w:sz="8" w:space="0" w:color="47A843" w:themeColor="accent1"/>
          <w:right w:val="single" w:sz="8" w:space="0" w:color="47A843" w:themeColor="accent1"/>
        </w:tcBorders>
      </w:tcPr>
    </w:tblStylePr>
    <w:tblStylePr w:type="firstCol">
      <w:rPr>
        <w:b/>
        <w:bCs/>
      </w:rPr>
    </w:tblStylePr>
    <w:tblStylePr w:type="lastCol">
      <w:rPr>
        <w:b/>
        <w:bCs/>
      </w:rPr>
    </w:tblStylePr>
    <w:tblStylePr w:type="band1Vert">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tblStylePr w:type="band1Horz">
      <w:tblPr/>
      <w:tcPr>
        <w:tcBorders>
          <w:top w:val="single" w:sz="8" w:space="0" w:color="47A843" w:themeColor="accent1"/>
          <w:left w:val="single" w:sz="8" w:space="0" w:color="47A843" w:themeColor="accent1"/>
          <w:bottom w:val="single" w:sz="8" w:space="0" w:color="47A843" w:themeColor="accent1"/>
          <w:right w:val="single" w:sz="8" w:space="0" w:color="47A843" w:themeColor="accent1"/>
        </w:tcBorders>
      </w:tcPr>
    </w:tblStylePr>
  </w:style>
  <w:style w:type="table" w:styleId="LightList-Accent2">
    <w:name w:val="Light List Accent 2"/>
    <w:basedOn w:val="TableNormal"/>
    <w:uiPriority w:val="61"/>
    <w:semiHidden/>
    <w:unhideWhenUsed/>
    <w:locked/>
    <w:rsid w:val="00D30A58"/>
    <w:pPr>
      <w:spacing w:before="0" w:after="0" w:line="240" w:lineRule="auto"/>
    </w:p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pPr>
        <w:spacing w:before="0" w:after="0" w:line="240" w:lineRule="auto"/>
      </w:pPr>
      <w:rPr>
        <w:b/>
        <w:bCs/>
        <w:color w:val="FFFFFF" w:themeColor="background1"/>
      </w:rPr>
      <w:tblPr/>
      <w:tcPr>
        <w:shd w:val="clear" w:color="auto" w:fill="B2D83A" w:themeFill="accent2"/>
      </w:tcPr>
    </w:tblStylePr>
    <w:tblStylePr w:type="lastRow">
      <w:pPr>
        <w:spacing w:before="0" w:after="0" w:line="240" w:lineRule="auto"/>
      </w:pPr>
      <w:rPr>
        <w:b/>
        <w:bCs/>
      </w:rPr>
      <w:tblPr/>
      <w:tcPr>
        <w:tcBorders>
          <w:top w:val="double" w:sz="6" w:space="0" w:color="B2D83A" w:themeColor="accent2"/>
          <w:left w:val="single" w:sz="8" w:space="0" w:color="B2D83A" w:themeColor="accent2"/>
          <w:bottom w:val="single" w:sz="8" w:space="0" w:color="B2D83A" w:themeColor="accent2"/>
          <w:right w:val="single" w:sz="8" w:space="0" w:color="B2D83A" w:themeColor="accent2"/>
        </w:tcBorders>
      </w:tcPr>
    </w:tblStylePr>
    <w:tblStylePr w:type="firstCol">
      <w:rPr>
        <w:b/>
        <w:bCs/>
      </w:rPr>
    </w:tblStylePr>
    <w:tblStylePr w:type="lastCol">
      <w:rPr>
        <w:b/>
        <w:bCs/>
      </w:rPr>
    </w:tblStylePr>
    <w:tblStylePr w:type="band1Vert">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tblStylePr w:type="band1Horz">
      <w:tblPr/>
      <w:tcPr>
        <w:tcBorders>
          <w:top w:val="single" w:sz="8" w:space="0" w:color="B2D83A" w:themeColor="accent2"/>
          <w:left w:val="single" w:sz="8" w:space="0" w:color="B2D83A" w:themeColor="accent2"/>
          <w:bottom w:val="single" w:sz="8" w:space="0" w:color="B2D83A" w:themeColor="accent2"/>
          <w:right w:val="single" w:sz="8" w:space="0" w:color="B2D83A" w:themeColor="accent2"/>
        </w:tcBorders>
      </w:tcPr>
    </w:tblStylePr>
  </w:style>
  <w:style w:type="table" w:styleId="LightList-Accent3">
    <w:name w:val="Light List Accent 3"/>
    <w:basedOn w:val="TableNormal"/>
    <w:uiPriority w:val="61"/>
    <w:semiHidden/>
    <w:unhideWhenUsed/>
    <w:locked/>
    <w:rsid w:val="00D30A58"/>
    <w:pPr>
      <w:spacing w:before="0" w:after="0" w:line="240" w:lineRule="auto"/>
    </w:p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pPr>
        <w:spacing w:before="0" w:after="0" w:line="240" w:lineRule="auto"/>
      </w:pPr>
      <w:rPr>
        <w:b/>
        <w:bCs/>
        <w:color w:val="FFFFFF" w:themeColor="background1"/>
      </w:rPr>
      <w:tblPr/>
      <w:tcPr>
        <w:shd w:val="clear" w:color="auto" w:fill="0066BE" w:themeFill="accent3"/>
      </w:tcPr>
    </w:tblStylePr>
    <w:tblStylePr w:type="lastRow">
      <w:pPr>
        <w:spacing w:before="0" w:after="0" w:line="240" w:lineRule="auto"/>
      </w:pPr>
      <w:rPr>
        <w:b/>
        <w:bCs/>
      </w:rPr>
      <w:tblPr/>
      <w:tcPr>
        <w:tcBorders>
          <w:top w:val="double" w:sz="6" w:space="0" w:color="0066BE" w:themeColor="accent3"/>
          <w:left w:val="single" w:sz="8" w:space="0" w:color="0066BE" w:themeColor="accent3"/>
          <w:bottom w:val="single" w:sz="8" w:space="0" w:color="0066BE" w:themeColor="accent3"/>
          <w:right w:val="single" w:sz="8" w:space="0" w:color="0066BE" w:themeColor="accent3"/>
        </w:tcBorders>
      </w:tcPr>
    </w:tblStylePr>
    <w:tblStylePr w:type="firstCol">
      <w:rPr>
        <w:b/>
        <w:bCs/>
      </w:rPr>
    </w:tblStylePr>
    <w:tblStylePr w:type="lastCol">
      <w:rPr>
        <w:b/>
        <w:bCs/>
      </w:rPr>
    </w:tblStylePr>
    <w:tblStylePr w:type="band1Vert">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tblStylePr w:type="band1Horz">
      <w:tblPr/>
      <w:tcPr>
        <w:tcBorders>
          <w:top w:val="single" w:sz="8" w:space="0" w:color="0066BE" w:themeColor="accent3"/>
          <w:left w:val="single" w:sz="8" w:space="0" w:color="0066BE" w:themeColor="accent3"/>
          <w:bottom w:val="single" w:sz="8" w:space="0" w:color="0066BE" w:themeColor="accent3"/>
          <w:right w:val="single" w:sz="8" w:space="0" w:color="0066BE" w:themeColor="accent3"/>
        </w:tcBorders>
      </w:tcPr>
    </w:tblStylePr>
  </w:style>
  <w:style w:type="table" w:styleId="LightList-Accent4">
    <w:name w:val="Light List Accent 4"/>
    <w:basedOn w:val="TableNormal"/>
    <w:uiPriority w:val="61"/>
    <w:semiHidden/>
    <w:unhideWhenUsed/>
    <w:locked/>
    <w:rsid w:val="00D30A58"/>
    <w:pPr>
      <w:spacing w:before="0" w:after="0" w:line="240" w:lineRule="auto"/>
    </w:p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pPr>
        <w:spacing w:before="0" w:after="0" w:line="240" w:lineRule="auto"/>
      </w:pPr>
      <w:rPr>
        <w:b/>
        <w:bCs/>
        <w:color w:val="FFFFFF" w:themeColor="background1"/>
      </w:rPr>
      <w:tblPr/>
      <w:tcPr>
        <w:shd w:val="clear" w:color="auto" w:fill="EC7023" w:themeFill="accent4"/>
      </w:tcPr>
    </w:tblStylePr>
    <w:tblStylePr w:type="lastRow">
      <w:pPr>
        <w:spacing w:before="0" w:after="0" w:line="240" w:lineRule="auto"/>
      </w:pPr>
      <w:rPr>
        <w:b/>
        <w:bCs/>
      </w:rPr>
      <w:tblPr/>
      <w:tcPr>
        <w:tcBorders>
          <w:top w:val="double" w:sz="6" w:space="0" w:color="EC7023" w:themeColor="accent4"/>
          <w:left w:val="single" w:sz="8" w:space="0" w:color="EC7023" w:themeColor="accent4"/>
          <w:bottom w:val="single" w:sz="8" w:space="0" w:color="EC7023" w:themeColor="accent4"/>
          <w:right w:val="single" w:sz="8" w:space="0" w:color="EC7023" w:themeColor="accent4"/>
        </w:tcBorders>
      </w:tcPr>
    </w:tblStylePr>
    <w:tblStylePr w:type="firstCol">
      <w:rPr>
        <w:b/>
        <w:bCs/>
      </w:rPr>
    </w:tblStylePr>
    <w:tblStylePr w:type="lastCol">
      <w:rPr>
        <w:b/>
        <w:bCs/>
      </w:rPr>
    </w:tblStylePr>
    <w:tblStylePr w:type="band1Vert">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tblStylePr w:type="band1Horz">
      <w:tblPr/>
      <w:tcPr>
        <w:tcBorders>
          <w:top w:val="single" w:sz="8" w:space="0" w:color="EC7023" w:themeColor="accent4"/>
          <w:left w:val="single" w:sz="8" w:space="0" w:color="EC7023" w:themeColor="accent4"/>
          <w:bottom w:val="single" w:sz="8" w:space="0" w:color="EC7023" w:themeColor="accent4"/>
          <w:right w:val="single" w:sz="8" w:space="0" w:color="EC7023" w:themeColor="accent4"/>
        </w:tcBorders>
      </w:tcPr>
    </w:tblStylePr>
  </w:style>
  <w:style w:type="table" w:styleId="LightList-Accent5">
    <w:name w:val="Light List Accent 5"/>
    <w:basedOn w:val="TableNormal"/>
    <w:uiPriority w:val="61"/>
    <w:semiHidden/>
    <w:unhideWhenUsed/>
    <w:locked/>
    <w:rsid w:val="00D30A58"/>
    <w:pPr>
      <w:spacing w:before="0" w:after="0" w:line="240" w:lineRule="auto"/>
    </w:p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pPr>
        <w:spacing w:before="0" w:after="0" w:line="240" w:lineRule="auto"/>
      </w:pPr>
      <w:rPr>
        <w:b/>
        <w:bCs/>
        <w:color w:val="FFFFFF" w:themeColor="background1"/>
      </w:rPr>
      <w:tblPr/>
      <w:tcPr>
        <w:shd w:val="clear" w:color="auto" w:fill="DF2A2A" w:themeFill="accent5"/>
      </w:tcPr>
    </w:tblStylePr>
    <w:tblStylePr w:type="lastRow">
      <w:pPr>
        <w:spacing w:before="0" w:after="0" w:line="240" w:lineRule="auto"/>
      </w:pPr>
      <w:rPr>
        <w:b/>
        <w:bCs/>
      </w:rPr>
      <w:tblPr/>
      <w:tcPr>
        <w:tcBorders>
          <w:top w:val="double" w:sz="6" w:space="0" w:color="DF2A2A" w:themeColor="accent5"/>
          <w:left w:val="single" w:sz="8" w:space="0" w:color="DF2A2A" w:themeColor="accent5"/>
          <w:bottom w:val="single" w:sz="8" w:space="0" w:color="DF2A2A" w:themeColor="accent5"/>
          <w:right w:val="single" w:sz="8" w:space="0" w:color="DF2A2A" w:themeColor="accent5"/>
        </w:tcBorders>
      </w:tcPr>
    </w:tblStylePr>
    <w:tblStylePr w:type="firstCol">
      <w:rPr>
        <w:b/>
        <w:bCs/>
      </w:rPr>
    </w:tblStylePr>
    <w:tblStylePr w:type="lastCol">
      <w:rPr>
        <w:b/>
        <w:bCs/>
      </w:rPr>
    </w:tblStylePr>
    <w:tblStylePr w:type="band1Vert">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tblStylePr w:type="band1Horz">
      <w:tblPr/>
      <w:tcPr>
        <w:tcBorders>
          <w:top w:val="single" w:sz="8" w:space="0" w:color="DF2A2A" w:themeColor="accent5"/>
          <w:left w:val="single" w:sz="8" w:space="0" w:color="DF2A2A" w:themeColor="accent5"/>
          <w:bottom w:val="single" w:sz="8" w:space="0" w:color="DF2A2A" w:themeColor="accent5"/>
          <w:right w:val="single" w:sz="8" w:space="0" w:color="DF2A2A" w:themeColor="accent5"/>
        </w:tcBorders>
      </w:tcPr>
    </w:tblStylePr>
  </w:style>
  <w:style w:type="table" w:styleId="LightList-Accent6">
    <w:name w:val="Light List Accent 6"/>
    <w:basedOn w:val="TableNormal"/>
    <w:uiPriority w:val="61"/>
    <w:semiHidden/>
    <w:unhideWhenUsed/>
    <w:locked/>
    <w:rsid w:val="00D30A58"/>
    <w:pPr>
      <w:spacing w:before="0" w:after="0" w:line="240" w:lineRule="auto"/>
    </w:p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pPr>
        <w:spacing w:before="0" w:after="0" w:line="240" w:lineRule="auto"/>
      </w:pPr>
      <w:rPr>
        <w:b/>
        <w:bCs/>
        <w:color w:val="FFFFFF" w:themeColor="background1"/>
      </w:rPr>
      <w:tblPr/>
      <w:tcPr>
        <w:shd w:val="clear" w:color="auto" w:fill="4D3097" w:themeFill="accent6"/>
      </w:tcPr>
    </w:tblStylePr>
    <w:tblStylePr w:type="lastRow">
      <w:pPr>
        <w:spacing w:before="0" w:after="0" w:line="240" w:lineRule="auto"/>
      </w:pPr>
      <w:rPr>
        <w:b/>
        <w:bCs/>
      </w:rPr>
      <w:tblPr/>
      <w:tcPr>
        <w:tcBorders>
          <w:top w:val="double" w:sz="6" w:space="0" w:color="4D3097" w:themeColor="accent6"/>
          <w:left w:val="single" w:sz="8" w:space="0" w:color="4D3097" w:themeColor="accent6"/>
          <w:bottom w:val="single" w:sz="8" w:space="0" w:color="4D3097" w:themeColor="accent6"/>
          <w:right w:val="single" w:sz="8" w:space="0" w:color="4D3097" w:themeColor="accent6"/>
        </w:tcBorders>
      </w:tcPr>
    </w:tblStylePr>
    <w:tblStylePr w:type="firstCol">
      <w:rPr>
        <w:b/>
        <w:bCs/>
      </w:rPr>
    </w:tblStylePr>
    <w:tblStylePr w:type="lastCol">
      <w:rPr>
        <w:b/>
        <w:bCs/>
      </w:rPr>
    </w:tblStylePr>
    <w:tblStylePr w:type="band1Vert">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tblStylePr w:type="band1Horz">
      <w:tblPr/>
      <w:tcPr>
        <w:tcBorders>
          <w:top w:val="single" w:sz="8" w:space="0" w:color="4D3097" w:themeColor="accent6"/>
          <w:left w:val="single" w:sz="8" w:space="0" w:color="4D3097" w:themeColor="accent6"/>
          <w:bottom w:val="single" w:sz="8" w:space="0" w:color="4D3097" w:themeColor="accent6"/>
          <w:right w:val="single" w:sz="8" w:space="0" w:color="4D3097" w:themeColor="accent6"/>
        </w:tcBorders>
      </w:tcPr>
    </w:tblStylePr>
  </w:style>
  <w:style w:type="table" w:styleId="LightShading">
    <w:name w:val="Light Shading"/>
    <w:basedOn w:val="TableNormal"/>
    <w:uiPriority w:val="60"/>
    <w:semiHidden/>
    <w:unhideWhenUsed/>
    <w:locked/>
    <w:rsid w:val="00D30A5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D30A58"/>
    <w:pPr>
      <w:spacing w:before="0" w:after="0" w:line="240" w:lineRule="auto"/>
    </w:pPr>
    <w:rPr>
      <w:color w:val="357D32" w:themeColor="accent1" w:themeShade="BF"/>
    </w:rPr>
    <w:tblPr>
      <w:tblStyleRowBandSize w:val="1"/>
      <w:tblStyleColBandSize w:val="1"/>
      <w:tblBorders>
        <w:top w:val="single" w:sz="8" w:space="0" w:color="47A843" w:themeColor="accent1"/>
        <w:bottom w:val="single" w:sz="8" w:space="0" w:color="47A843" w:themeColor="accent1"/>
      </w:tblBorders>
    </w:tblPr>
    <w:tblStylePr w:type="fir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lastRow">
      <w:pPr>
        <w:spacing w:before="0" w:after="0" w:line="240" w:lineRule="auto"/>
      </w:pPr>
      <w:rPr>
        <w:b/>
        <w:bCs/>
      </w:rPr>
      <w:tblPr/>
      <w:tcPr>
        <w:tcBorders>
          <w:top w:val="single" w:sz="8" w:space="0" w:color="47A843" w:themeColor="accent1"/>
          <w:left w:val="nil"/>
          <w:bottom w:val="single" w:sz="8" w:space="0" w:color="47A84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left w:val="nil"/>
          <w:right w:val="nil"/>
          <w:insideH w:val="nil"/>
          <w:insideV w:val="nil"/>
        </w:tcBorders>
        <w:shd w:val="clear" w:color="auto" w:fill="CFEBCE" w:themeFill="accent1" w:themeFillTint="3F"/>
      </w:tcPr>
    </w:tblStylePr>
  </w:style>
  <w:style w:type="table" w:styleId="LightShading-Accent2">
    <w:name w:val="Light Shading Accent 2"/>
    <w:basedOn w:val="TableNormal"/>
    <w:uiPriority w:val="60"/>
    <w:semiHidden/>
    <w:unhideWhenUsed/>
    <w:locked/>
    <w:rsid w:val="00D30A58"/>
    <w:pPr>
      <w:spacing w:before="0" w:after="0" w:line="240" w:lineRule="auto"/>
    </w:pPr>
    <w:rPr>
      <w:color w:val="89AB22" w:themeColor="accent2" w:themeShade="BF"/>
    </w:rPr>
    <w:tblPr>
      <w:tblStyleRowBandSize w:val="1"/>
      <w:tblStyleColBandSize w:val="1"/>
      <w:tblBorders>
        <w:top w:val="single" w:sz="8" w:space="0" w:color="B2D83A" w:themeColor="accent2"/>
        <w:bottom w:val="single" w:sz="8" w:space="0" w:color="B2D83A" w:themeColor="accent2"/>
      </w:tblBorders>
    </w:tblPr>
    <w:tblStylePr w:type="fir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lastRow">
      <w:pPr>
        <w:spacing w:before="0" w:after="0" w:line="240" w:lineRule="auto"/>
      </w:pPr>
      <w:rPr>
        <w:b/>
        <w:bCs/>
      </w:rPr>
      <w:tblPr/>
      <w:tcPr>
        <w:tcBorders>
          <w:top w:val="single" w:sz="8" w:space="0" w:color="B2D83A" w:themeColor="accent2"/>
          <w:left w:val="nil"/>
          <w:bottom w:val="single" w:sz="8" w:space="0" w:color="B2D83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left w:val="nil"/>
          <w:right w:val="nil"/>
          <w:insideH w:val="nil"/>
          <w:insideV w:val="nil"/>
        </w:tcBorders>
        <w:shd w:val="clear" w:color="auto" w:fill="EBF5CE" w:themeFill="accent2" w:themeFillTint="3F"/>
      </w:tcPr>
    </w:tblStylePr>
  </w:style>
  <w:style w:type="table" w:styleId="LightShading-Accent3">
    <w:name w:val="Light Shading Accent 3"/>
    <w:basedOn w:val="TableNormal"/>
    <w:uiPriority w:val="60"/>
    <w:semiHidden/>
    <w:unhideWhenUsed/>
    <w:locked/>
    <w:rsid w:val="00D30A58"/>
    <w:pPr>
      <w:spacing w:before="0" w:after="0" w:line="240" w:lineRule="auto"/>
    </w:pPr>
    <w:rPr>
      <w:color w:val="004B8E" w:themeColor="accent3" w:themeShade="BF"/>
    </w:rPr>
    <w:tblPr>
      <w:tblStyleRowBandSize w:val="1"/>
      <w:tblStyleColBandSize w:val="1"/>
      <w:tblBorders>
        <w:top w:val="single" w:sz="8" w:space="0" w:color="0066BE" w:themeColor="accent3"/>
        <w:bottom w:val="single" w:sz="8" w:space="0" w:color="0066BE" w:themeColor="accent3"/>
      </w:tblBorders>
    </w:tblPr>
    <w:tblStylePr w:type="fir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lastRow">
      <w:pPr>
        <w:spacing w:before="0" w:after="0" w:line="240" w:lineRule="auto"/>
      </w:pPr>
      <w:rPr>
        <w:b/>
        <w:bCs/>
      </w:rPr>
      <w:tblPr/>
      <w:tcPr>
        <w:tcBorders>
          <w:top w:val="single" w:sz="8" w:space="0" w:color="0066BE" w:themeColor="accent3"/>
          <w:left w:val="nil"/>
          <w:bottom w:val="single" w:sz="8" w:space="0" w:color="0066B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table" w:styleId="LightShading-Accent4">
    <w:name w:val="Light Shading Accent 4"/>
    <w:basedOn w:val="TableNormal"/>
    <w:uiPriority w:val="60"/>
    <w:semiHidden/>
    <w:unhideWhenUsed/>
    <w:locked/>
    <w:rsid w:val="00D30A58"/>
    <w:pPr>
      <w:spacing w:before="0" w:after="0" w:line="240" w:lineRule="auto"/>
    </w:pPr>
    <w:rPr>
      <w:color w:val="BA5010" w:themeColor="accent4" w:themeShade="BF"/>
    </w:rPr>
    <w:tblPr>
      <w:tblStyleRowBandSize w:val="1"/>
      <w:tblStyleColBandSize w:val="1"/>
      <w:tblBorders>
        <w:top w:val="single" w:sz="8" w:space="0" w:color="EC7023" w:themeColor="accent4"/>
        <w:bottom w:val="single" w:sz="8" w:space="0" w:color="EC7023" w:themeColor="accent4"/>
      </w:tblBorders>
    </w:tblPr>
    <w:tblStylePr w:type="fir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lastRow">
      <w:pPr>
        <w:spacing w:before="0" w:after="0" w:line="240" w:lineRule="auto"/>
      </w:pPr>
      <w:rPr>
        <w:b/>
        <w:bCs/>
      </w:rPr>
      <w:tblPr/>
      <w:tcPr>
        <w:tcBorders>
          <w:top w:val="single" w:sz="8" w:space="0" w:color="EC7023" w:themeColor="accent4"/>
          <w:left w:val="nil"/>
          <w:bottom w:val="single" w:sz="8" w:space="0" w:color="EC702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left w:val="nil"/>
          <w:right w:val="nil"/>
          <w:insideH w:val="nil"/>
          <w:insideV w:val="nil"/>
        </w:tcBorders>
        <w:shd w:val="clear" w:color="auto" w:fill="FADBC8" w:themeFill="accent4" w:themeFillTint="3F"/>
      </w:tcPr>
    </w:tblStylePr>
  </w:style>
  <w:style w:type="table" w:styleId="LightShading-Accent5">
    <w:name w:val="Light Shading Accent 5"/>
    <w:basedOn w:val="TableNormal"/>
    <w:uiPriority w:val="60"/>
    <w:semiHidden/>
    <w:unhideWhenUsed/>
    <w:locked/>
    <w:rsid w:val="00D30A58"/>
    <w:pPr>
      <w:spacing w:before="0" w:after="0" w:line="240" w:lineRule="auto"/>
    </w:pPr>
    <w:rPr>
      <w:color w:val="AC1A1A" w:themeColor="accent5" w:themeShade="BF"/>
    </w:rPr>
    <w:tblPr>
      <w:tblStyleRowBandSize w:val="1"/>
      <w:tblStyleColBandSize w:val="1"/>
      <w:tblBorders>
        <w:top w:val="single" w:sz="8" w:space="0" w:color="DF2A2A" w:themeColor="accent5"/>
        <w:bottom w:val="single" w:sz="8" w:space="0" w:color="DF2A2A" w:themeColor="accent5"/>
      </w:tblBorders>
    </w:tblPr>
    <w:tblStylePr w:type="fir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lastRow">
      <w:pPr>
        <w:spacing w:before="0" w:after="0" w:line="240" w:lineRule="auto"/>
      </w:pPr>
      <w:rPr>
        <w:b/>
        <w:bCs/>
      </w:rPr>
      <w:tblPr/>
      <w:tcPr>
        <w:tcBorders>
          <w:top w:val="single" w:sz="8" w:space="0" w:color="DF2A2A" w:themeColor="accent5"/>
          <w:left w:val="nil"/>
          <w:bottom w:val="single" w:sz="8" w:space="0" w:color="DF2A2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left w:val="nil"/>
          <w:right w:val="nil"/>
          <w:insideH w:val="nil"/>
          <w:insideV w:val="nil"/>
        </w:tcBorders>
        <w:shd w:val="clear" w:color="auto" w:fill="F7CACA" w:themeFill="accent5" w:themeFillTint="3F"/>
      </w:tcPr>
    </w:tblStylePr>
  </w:style>
  <w:style w:type="table" w:styleId="LightShading-Accent6">
    <w:name w:val="Light Shading Accent 6"/>
    <w:basedOn w:val="TableNormal"/>
    <w:uiPriority w:val="60"/>
    <w:semiHidden/>
    <w:unhideWhenUsed/>
    <w:locked/>
    <w:rsid w:val="00D30A58"/>
    <w:pPr>
      <w:spacing w:before="0" w:after="0" w:line="240" w:lineRule="auto"/>
    </w:pPr>
    <w:rPr>
      <w:color w:val="392471" w:themeColor="accent6" w:themeShade="BF"/>
    </w:rPr>
    <w:tblPr>
      <w:tblStyleRowBandSize w:val="1"/>
      <w:tblStyleColBandSize w:val="1"/>
      <w:tblBorders>
        <w:top w:val="single" w:sz="8" w:space="0" w:color="4D3097" w:themeColor="accent6"/>
        <w:bottom w:val="single" w:sz="8" w:space="0" w:color="4D3097" w:themeColor="accent6"/>
      </w:tblBorders>
    </w:tblPr>
    <w:tblStylePr w:type="fir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lastRow">
      <w:pPr>
        <w:spacing w:before="0" w:after="0" w:line="240" w:lineRule="auto"/>
      </w:pPr>
      <w:rPr>
        <w:b/>
        <w:bCs/>
      </w:rPr>
      <w:tblPr/>
      <w:tcPr>
        <w:tcBorders>
          <w:top w:val="single" w:sz="8" w:space="0" w:color="4D3097" w:themeColor="accent6"/>
          <w:left w:val="nil"/>
          <w:bottom w:val="single" w:sz="8" w:space="0" w:color="4D30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left w:val="nil"/>
          <w:right w:val="nil"/>
          <w:insideH w:val="nil"/>
          <w:insideV w:val="nil"/>
        </w:tcBorders>
        <w:shd w:val="clear" w:color="auto" w:fill="CFC4EC" w:themeFill="accent6" w:themeFillTint="3F"/>
      </w:tcPr>
    </w:tblStylePr>
  </w:style>
  <w:style w:type="character" w:styleId="LineNumber">
    <w:name w:val="line number"/>
    <w:basedOn w:val="DefaultParagraphFont"/>
    <w:uiPriority w:val="99"/>
    <w:semiHidden/>
    <w:locked/>
    <w:rsid w:val="00D30A58"/>
  </w:style>
  <w:style w:type="paragraph" w:styleId="List">
    <w:name w:val="List"/>
    <w:basedOn w:val="Normal"/>
    <w:uiPriority w:val="99"/>
    <w:semiHidden/>
    <w:rsid w:val="00D30A58"/>
    <w:pPr>
      <w:ind w:left="283" w:hanging="283"/>
      <w:contextualSpacing/>
    </w:pPr>
  </w:style>
  <w:style w:type="paragraph" w:styleId="List2">
    <w:name w:val="List 2"/>
    <w:basedOn w:val="Normal"/>
    <w:uiPriority w:val="99"/>
    <w:semiHidden/>
    <w:rsid w:val="00D30A58"/>
    <w:pPr>
      <w:ind w:left="566" w:hanging="283"/>
      <w:contextualSpacing/>
    </w:pPr>
  </w:style>
  <w:style w:type="paragraph" w:styleId="List3">
    <w:name w:val="List 3"/>
    <w:basedOn w:val="Normal"/>
    <w:uiPriority w:val="99"/>
    <w:semiHidden/>
    <w:rsid w:val="00D30A58"/>
    <w:pPr>
      <w:ind w:left="849" w:hanging="283"/>
      <w:contextualSpacing/>
    </w:pPr>
  </w:style>
  <w:style w:type="paragraph" w:styleId="List4">
    <w:name w:val="List 4"/>
    <w:basedOn w:val="Normal"/>
    <w:uiPriority w:val="99"/>
    <w:semiHidden/>
    <w:rsid w:val="00D30A58"/>
    <w:pPr>
      <w:ind w:left="1132" w:hanging="283"/>
      <w:contextualSpacing/>
    </w:pPr>
  </w:style>
  <w:style w:type="paragraph" w:styleId="List5">
    <w:name w:val="List 5"/>
    <w:basedOn w:val="Normal"/>
    <w:uiPriority w:val="99"/>
    <w:semiHidden/>
    <w:rsid w:val="00D30A58"/>
    <w:pPr>
      <w:ind w:left="1415" w:hanging="283"/>
      <w:contextualSpacing/>
    </w:pPr>
  </w:style>
  <w:style w:type="paragraph" w:styleId="ListContinue3">
    <w:name w:val="List Continue 3"/>
    <w:basedOn w:val="Normal"/>
    <w:uiPriority w:val="17"/>
    <w:semiHidden/>
    <w:rsid w:val="00D30A58"/>
    <w:pPr>
      <w:ind w:left="849"/>
      <w:contextualSpacing/>
    </w:pPr>
  </w:style>
  <w:style w:type="paragraph" w:styleId="ListContinue4">
    <w:name w:val="List Continue 4"/>
    <w:basedOn w:val="Normal"/>
    <w:uiPriority w:val="17"/>
    <w:semiHidden/>
    <w:rsid w:val="00D30A58"/>
    <w:pPr>
      <w:ind w:left="1132"/>
      <w:contextualSpacing/>
    </w:pPr>
  </w:style>
  <w:style w:type="paragraph" w:styleId="ListContinue5">
    <w:name w:val="List Continue 5"/>
    <w:basedOn w:val="Normal"/>
    <w:uiPriority w:val="17"/>
    <w:semiHidden/>
    <w:rsid w:val="00D30A58"/>
    <w:pPr>
      <w:ind w:left="1415"/>
      <w:contextualSpacing/>
    </w:pPr>
  </w:style>
  <w:style w:type="table" w:styleId="ListTable1Light">
    <w:name w:val="List Table 1 Light"/>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BD089" w:themeColor="accent1" w:themeTint="99"/>
        </w:tcBorders>
      </w:tcPr>
    </w:tblStylePr>
    <w:tblStylePr w:type="lastRow">
      <w:rPr>
        <w:b/>
        <w:bCs/>
      </w:rPr>
      <w:tblPr/>
      <w:tcPr>
        <w:tcBorders>
          <w:top w:val="sing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1Light-Accent2">
    <w:name w:val="List Table 1 Light Accent 2"/>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D0E788" w:themeColor="accent2" w:themeTint="99"/>
        </w:tcBorders>
      </w:tcPr>
    </w:tblStylePr>
    <w:tblStylePr w:type="lastRow">
      <w:rPr>
        <w:b/>
        <w:bCs/>
      </w:rPr>
      <w:tblPr/>
      <w:tcPr>
        <w:tcBorders>
          <w:top w:val="sing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1Light-Accent3">
    <w:name w:val="List Table 1 Light Accent 3"/>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3FA5FF" w:themeColor="accent3" w:themeTint="99"/>
        </w:tcBorders>
      </w:tcPr>
    </w:tblStylePr>
    <w:tblStylePr w:type="lastRow">
      <w:rPr>
        <w:b/>
        <w:bCs/>
      </w:rPr>
      <w:tblPr/>
      <w:tcPr>
        <w:tcBorders>
          <w:top w:val="sing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1Light-Accent4">
    <w:name w:val="List Table 1 Light Accent 4"/>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F3A87A" w:themeColor="accent4" w:themeTint="99"/>
        </w:tcBorders>
      </w:tcPr>
    </w:tblStylePr>
    <w:tblStylePr w:type="lastRow">
      <w:rPr>
        <w:b/>
        <w:bCs/>
      </w:rPr>
      <w:tblPr/>
      <w:tcPr>
        <w:tcBorders>
          <w:top w:val="sing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1Light-Accent5">
    <w:name w:val="List Table 1 Light Accent 5"/>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EB7F7F" w:themeColor="accent5" w:themeTint="99"/>
        </w:tcBorders>
      </w:tcPr>
    </w:tblStylePr>
    <w:tblStylePr w:type="lastRow">
      <w:rPr>
        <w:b/>
        <w:bCs/>
      </w:rPr>
      <w:tblPr/>
      <w:tcPr>
        <w:tcBorders>
          <w:top w:val="sing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1Light-Accent6">
    <w:name w:val="List Table 1 Light Accent 6"/>
    <w:basedOn w:val="TableNormal"/>
    <w:uiPriority w:val="46"/>
    <w:locked/>
    <w:rsid w:val="00D30A58"/>
    <w:pPr>
      <w:spacing w:after="0" w:line="240" w:lineRule="auto"/>
    </w:pPr>
    <w:tblPr>
      <w:tblStyleRowBandSize w:val="1"/>
      <w:tblStyleColBandSize w:val="1"/>
    </w:tblPr>
    <w:tblStylePr w:type="firstRow">
      <w:rPr>
        <w:b/>
        <w:bCs/>
      </w:rPr>
      <w:tblPr/>
      <w:tcPr>
        <w:tcBorders>
          <w:bottom w:val="single" w:sz="4" w:space="0" w:color="8C71D2" w:themeColor="accent6" w:themeTint="99"/>
        </w:tcBorders>
      </w:tcPr>
    </w:tblStylePr>
    <w:tblStylePr w:type="lastRow">
      <w:rPr>
        <w:b/>
        <w:bCs/>
      </w:rPr>
      <w:tblPr/>
      <w:tcPr>
        <w:tcBorders>
          <w:top w:val="sing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2">
    <w:name w:val="List Table 2"/>
    <w:basedOn w:val="TableNormal"/>
    <w:uiPriority w:val="47"/>
    <w:locked/>
    <w:rsid w:val="00D30A5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30A58"/>
    <w:pPr>
      <w:spacing w:after="0" w:line="240" w:lineRule="auto"/>
    </w:pPr>
    <w:tblPr>
      <w:tblStyleRowBandSize w:val="1"/>
      <w:tblStyleColBandSize w:val="1"/>
      <w:tblBorders>
        <w:top w:val="single" w:sz="4" w:space="0" w:color="8BD089" w:themeColor="accent1" w:themeTint="99"/>
        <w:bottom w:val="single" w:sz="4" w:space="0" w:color="8BD089" w:themeColor="accent1" w:themeTint="99"/>
        <w:insideH w:val="single" w:sz="4" w:space="0" w:color="8BD08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2-Accent2">
    <w:name w:val="List Table 2 Accent 2"/>
    <w:basedOn w:val="TableNormal"/>
    <w:uiPriority w:val="47"/>
    <w:locked/>
    <w:rsid w:val="00D30A58"/>
    <w:pPr>
      <w:spacing w:after="0" w:line="240" w:lineRule="auto"/>
    </w:pPr>
    <w:tblPr>
      <w:tblStyleRowBandSize w:val="1"/>
      <w:tblStyleColBandSize w:val="1"/>
      <w:tblBorders>
        <w:top w:val="single" w:sz="4" w:space="0" w:color="D0E788" w:themeColor="accent2" w:themeTint="99"/>
        <w:bottom w:val="single" w:sz="4" w:space="0" w:color="D0E788" w:themeColor="accent2" w:themeTint="99"/>
        <w:insideH w:val="single" w:sz="4" w:space="0" w:color="D0E78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2-Accent3">
    <w:name w:val="List Table 2 Accent 3"/>
    <w:basedOn w:val="TableNormal"/>
    <w:uiPriority w:val="47"/>
    <w:locked/>
    <w:rsid w:val="00D30A58"/>
    <w:pPr>
      <w:spacing w:after="0" w:line="240" w:lineRule="auto"/>
    </w:pPr>
    <w:tblPr>
      <w:tblStyleRowBandSize w:val="1"/>
      <w:tblStyleColBandSize w:val="1"/>
      <w:tblBorders>
        <w:top w:val="single" w:sz="4" w:space="0" w:color="3FA5FF" w:themeColor="accent3" w:themeTint="99"/>
        <w:bottom w:val="single" w:sz="4" w:space="0" w:color="3FA5FF" w:themeColor="accent3" w:themeTint="99"/>
        <w:insideH w:val="single" w:sz="4" w:space="0" w:color="3FA5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2-Accent4">
    <w:name w:val="List Table 2 Accent 4"/>
    <w:basedOn w:val="TableNormal"/>
    <w:uiPriority w:val="47"/>
    <w:locked/>
    <w:rsid w:val="00D30A58"/>
    <w:pPr>
      <w:spacing w:after="0" w:line="240" w:lineRule="auto"/>
    </w:pPr>
    <w:tblPr>
      <w:tblStyleRowBandSize w:val="1"/>
      <w:tblStyleColBandSize w:val="1"/>
      <w:tblBorders>
        <w:top w:val="single" w:sz="4" w:space="0" w:color="F3A87A" w:themeColor="accent4" w:themeTint="99"/>
        <w:bottom w:val="single" w:sz="4" w:space="0" w:color="F3A87A" w:themeColor="accent4" w:themeTint="99"/>
        <w:insideH w:val="single" w:sz="4" w:space="0" w:color="F3A87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2-Accent5">
    <w:name w:val="List Table 2 Accent 5"/>
    <w:basedOn w:val="TableNormal"/>
    <w:uiPriority w:val="47"/>
    <w:locked/>
    <w:rsid w:val="00D30A58"/>
    <w:pPr>
      <w:spacing w:after="0" w:line="240" w:lineRule="auto"/>
    </w:pPr>
    <w:tblPr>
      <w:tblStyleRowBandSize w:val="1"/>
      <w:tblStyleColBandSize w:val="1"/>
      <w:tblBorders>
        <w:top w:val="single" w:sz="4" w:space="0" w:color="EB7F7F" w:themeColor="accent5" w:themeTint="99"/>
        <w:bottom w:val="single" w:sz="4" w:space="0" w:color="EB7F7F" w:themeColor="accent5" w:themeTint="99"/>
        <w:insideH w:val="single" w:sz="4" w:space="0" w:color="EB7F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2-Accent6">
    <w:name w:val="List Table 2 Accent 6"/>
    <w:basedOn w:val="TableNormal"/>
    <w:uiPriority w:val="47"/>
    <w:locked/>
    <w:rsid w:val="00D30A58"/>
    <w:pPr>
      <w:spacing w:after="0" w:line="240" w:lineRule="auto"/>
    </w:pPr>
    <w:tblPr>
      <w:tblStyleRowBandSize w:val="1"/>
      <w:tblStyleColBandSize w:val="1"/>
      <w:tblBorders>
        <w:top w:val="single" w:sz="4" w:space="0" w:color="8C71D2" w:themeColor="accent6" w:themeTint="99"/>
        <w:bottom w:val="single" w:sz="4" w:space="0" w:color="8C71D2" w:themeColor="accent6" w:themeTint="99"/>
        <w:insideH w:val="single" w:sz="4" w:space="0" w:color="8C71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3">
    <w:name w:val="List Table 3"/>
    <w:basedOn w:val="TableNormal"/>
    <w:uiPriority w:val="48"/>
    <w:locked/>
    <w:rsid w:val="00D30A5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30A58"/>
    <w:pPr>
      <w:spacing w:after="0" w:line="240" w:lineRule="auto"/>
    </w:pPr>
    <w:tblPr>
      <w:tblStyleRowBandSize w:val="1"/>
      <w:tblStyleColBandSize w:val="1"/>
      <w:tblBorders>
        <w:top w:val="single" w:sz="4" w:space="0" w:color="47A843" w:themeColor="accent1"/>
        <w:left w:val="single" w:sz="4" w:space="0" w:color="47A843" w:themeColor="accent1"/>
        <w:bottom w:val="single" w:sz="4" w:space="0" w:color="47A843" w:themeColor="accent1"/>
        <w:right w:val="single" w:sz="4" w:space="0" w:color="47A843" w:themeColor="accent1"/>
      </w:tblBorders>
    </w:tblPr>
    <w:tblStylePr w:type="firstRow">
      <w:rPr>
        <w:b/>
        <w:bCs/>
        <w:color w:val="FFFFFF" w:themeColor="background1"/>
      </w:rPr>
      <w:tblPr/>
      <w:tcPr>
        <w:shd w:val="clear" w:color="auto" w:fill="47A843" w:themeFill="accent1"/>
      </w:tcPr>
    </w:tblStylePr>
    <w:tblStylePr w:type="lastRow">
      <w:rPr>
        <w:b/>
        <w:bCs/>
      </w:rPr>
      <w:tblPr/>
      <w:tcPr>
        <w:tcBorders>
          <w:top w:val="double" w:sz="4" w:space="0" w:color="47A84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A843" w:themeColor="accent1"/>
          <w:right w:val="single" w:sz="4" w:space="0" w:color="47A843" w:themeColor="accent1"/>
        </w:tcBorders>
      </w:tcPr>
    </w:tblStylePr>
    <w:tblStylePr w:type="band1Horz">
      <w:tblPr/>
      <w:tcPr>
        <w:tcBorders>
          <w:top w:val="single" w:sz="4" w:space="0" w:color="47A843" w:themeColor="accent1"/>
          <w:bottom w:val="single" w:sz="4" w:space="0" w:color="47A84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A843" w:themeColor="accent1"/>
          <w:left w:val="nil"/>
        </w:tcBorders>
      </w:tcPr>
    </w:tblStylePr>
    <w:tblStylePr w:type="swCell">
      <w:tblPr/>
      <w:tcPr>
        <w:tcBorders>
          <w:top w:val="double" w:sz="4" w:space="0" w:color="47A843" w:themeColor="accent1"/>
          <w:right w:val="nil"/>
        </w:tcBorders>
      </w:tcPr>
    </w:tblStylePr>
  </w:style>
  <w:style w:type="table" w:styleId="ListTable3-Accent2">
    <w:name w:val="List Table 3 Accent 2"/>
    <w:basedOn w:val="TableNormal"/>
    <w:uiPriority w:val="48"/>
    <w:locked/>
    <w:rsid w:val="00D30A58"/>
    <w:pPr>
      <w:spacing w:after="0" w:line="240" w:lineRule="auto"/>
    </w:pPr>
    <w:tblPr>
      <w:tblStyleRowBandSize w:val="1"/>
      <w:tblStyleColBandSize w:val="1"/>
      <w:tblBorders>
        <w:top w:val="single" w:sz="4" w:space="0" w:color="B2D83A" w:themeColor="accent2"/>
        <w:left w:val="single" w:sz="4" w:space="0" w:color="B2D83A" w:themeColor="accent2"/>
        <w:bottom w:val="single" w:sz="4" w:space="0" w:color="B2D83A" w:themeColor="accent2"/>
        <w:right w:val="single" w:sz="4" w:space="0" w:color="B2D83A" w:themeColor="accent2"/>
      </w:tblBorders>
    </w:tblPr>
    <w:tblStylePr w:type="firstRow">
      <w:rPr>
        <w:b/>
        <w:bCs/>
        <w:color w:val="FFFFFF" w:themeColor="background1"/>
      </w:rPr>
      <w:tblPr/>
      <w:tcPr>
        <w:shd w:val="clear" w:color="auto" w:fill="B2D83A" w:themeFill="accent2"/>
      </w:tcPr>
    </w:tblStylePr>
    <w:tblStylePr w:type="lastRow">
      <w:rPr>
        <w:b/>
        <w:bCs/>
      </w:rPr>
      <w:tblPr/>
      <w:tcPr>
        <w:tcBorders>
          <w:top w:val="double" w:sz="4" w:space="0" w:color="B2D83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D83A" w:themeColor="accent2"/>
          <w:right w:val="single" w:sz="4" w:space="0" w:color="B2D83A" w:themeColor="accent2"/>
        </w:tcBorders>
      </w:tcPr>
    </w:tblStylePr>
    <w:tblStylePr w:type="band1Horz">
      <w:tblPr/>
      <w:tcPr>
        <w:tcBorders>
          <w:top w:val="single" w:sz="4" w:space="0" w:color="B2D83A" w:themeColor="accent2"/>
          <w:bottom w:val="single" w:sz="4" w:space="0" w:color="B2D83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D83A" w:themeColor="accent2"/>
          <w:left w:val="nil"/>
        </w:tcBorders>
      </w:tcPr>
    </w:tblStylePr>
    <w:tblStylePr w:type="swCell">
      <w:tblPr/>
      <w:tcPr>
        <w:tcBorders>
          <w:top w:val="double" w:sz="4" w:space="0" w:color="B2D83A" w:themeColor="accent2"/>
          <w:right w:val="nil"/>
        </w:tcBorders>
      </w:tcPr>
    </w:tblStylePr>
  </w:style>
  <w:style w:type="table" w:styleId="ListTable3-Accent3">
    <w:name w:val="List Table 3 Accent 3"/>
    <w:basedOn w:val="TableNormal"/>
    <w:uiPriority w:val="48"/>
    <w:locked/>
    <w:rsid w:val="00D30A58"/>
    <w:pPr>
      <w:spacing w:after="0" w:line="240" w:lineRule="auto"/>
    </w:pPr>
    <w:tblPr>
      <w:tblStyleRowBandSize w:val="1"/>
      <w:tblStyleColBandSize w:val="1"/>
      <w:tblBorders>
        <w:top w:val="single" w:sz="4" w:space="0" w:color="0066BE" w:themeColor="accent3"/>
        <w:left w:val="single" w:sz="4" w:space="0" w:color="0066BE" w:themeColor="accent3"/>
        <w:bottom w:val="single" w:sz="4" w:space="0" w:color="0066BE" w:themeColor="accent3"/>
        <w:right w:val="single" w:sz="4" w:space="0" w:color="0066BE" w:themeColor="accent3"/>
      </w:tblBorders>
    </w:tblPr>
    <w:tblStylePr w:type="firstRow">
      <w:rPr>
        <w:b/>
        <w:bCs/>
        <w:color w:val="FFFFFF" w:themeColor="background1"/>
      </w:rPr>
      <w:tblPr/>
      <w:tcPr>
        <w:shd w:val="clear" w:color="auto" w:fill="0066BE" w:themeFill="accent3"/>
      </w:tcPr>
    </w:tblStylePr>
    <w:tblStylePr w:type="lastRow">
      <w:rPr>
        <w:b/>
        <w:bCs/>
      </w:rPr>
      <w:tblPr/>
      <w:tcPr>
        <w:tcBorders>
          <w:top w:val="double" w:sz="4" w:space="0" w:color="0066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6BE" w:themeColor="accent3"/>
          <w:right w:val="single" w:sz="4" w:space="0" w:color="0066BE" w:themeColor="accent3"/>
        </w:tcBorders>
      </w:tcPr>
    </w:tblStylePr>
    <w:tblStylePr w:type="band1Horz">
      <w:tblPr/>
      <w:tcPr>
        <w:tcBorders>
          <w:top w:val="single" w:sz="4" w:space="0" w:color="0066BE" w:themeColor="accent3"/>
          <w:bottom w:val="single" w:sz="4" w:space="0" w:color="0066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6BE" w:themeColor="accent3"/>
          <w:left w:val="nil"/>
        </w:tcBorders>
      </w:tcPr>
    </w:tblStylePr>
    <w:tblStylePr w:type="swCell">
      <w:tblPr/>
      <w:tcPr>
        <w:tcBorders>
          <w:top w:val="double" w:sz="4" w:space="0" w:color="0066BE" w:themeColor="accent3"/>
          <w:right w:val="nil"/>
        </w:tcBorders>
      </w:tcPr>
    </w:tblStylePr>
  </w:style>
  <w:style w:type="table" w:styleId="ListTable3-Accent4">
    <w:name w:val="List Table 3 Accent 4"/>
    <w:basedOn w:val="TableNormal"/>
    <w:uiPriority w:val="48"/>
    <w:locked/>
    <w:rsid w:val="00D30A58"/>
    <w:pPr>
      <w:spacing w:after="0" w:line="240" w:lineRule="auto"/>
    </w:pPr>
    <w:tblPr>
      <w:tblStyleRowBandSize w:val="1"/>
      <w:tblStyleColBandSize w:val="1"/>
      <w:tblBorders>
        <w:top w:val="single" w:sz="4" w:space="0" w:color="EC7023" w:themeColor="accent4"/>
        <w:left w:val="single" w:sz="4" w:space="0" w:color="EC7023" w:themeColor="accent4"/>
        <w:bottom w:val="single" w:sz="4" w:space="0" w:color="EC7023" w:themeColor="accent4"/>
        <w:right w:val="single" w:sz="4" w:space="0" w:color="EC7023" w:themeColor="accent4"/>
      </w:tblBorders>
    </w:tblPr>
    <w:tblStylePr w:type="firstRow">
      <w:rPr>
        <w:b/>
        <w:bCs/>
        <w:color w:val="FFFFFF" w:themeColor="background1"/>
      </w:rPr>
      <w:tblPr/>
      <w:tcPr>
        <w:shd w:val="clear" w:color="auto" w:fill="EC7023" w:themeFill="accent4"/>
      </w:tcPr>
    </w:tblStylePr>
    <w:tblStylePr w:type="lastRow">
      <w:rPr>
        <w:b/>
        <w:bCs/>
      </w:rPr>
      <w:tblPr/>
      <w:tcPr>
        <w:tcBorders>
          <w:top w:val="double" w:sz="4" w:space="0" w:color="EC702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023" w:themeColor="accent4"/>
          <w:right w:val="single" w:sz="4" w:space="0" w:color="EC7023" w:themeColor="accent4"/>
        </w:tcBorders>
      </w:tcPr>
    </w:tblStylePr>
    <w:tblStylePr w:type="band1Horz">
      <w:tblPr/>
      <w:tcPr>
        <w:tcBorders>
          <w:top w:val="single" w:sz="4" w:space="0" w:color="EC7023" w:themeColor="accent4"/>
          <w:bottom w:val="single" w:sz="4" w:space="0" w:color="EC702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023" w:themeColor="accent4"/>
          <w:left w:val="nil"/>
        </w:tcBorders>
      </w:tcPr>
    </w:tblStylePr>
    <w:tblStylePr w:type="swCell">
      <w:tblPr/>
      <w:tcPr>
        <w:tcBorders>
          <w:top w:val="double" w:sz="4" w:space="0" w:color="EC7023" w:themeColor="accent4"/>
          <w:right w:val="nil"/>
        </w:tcBorders>
      </w:tcPr>
    </w:tblStylePr>
  </w:style>
  <w:style w:type="table" w:styleId="ListTable3-Accent5">
    <w:name w:val="List Table 3 Accent 5"/>
    <w:basedOn w:val="TableNormal"/>
    <w:uiPriority w:val="48"/>
    <w:locked/>
    <w:rsid w:val="00D30A58"/>
    <w:pPr>
      <w:spacing w:after="0" w:line="240" w:lineRule="auto"/>
    </w:pPr>
    <w:tblPr>
      <w:tblStyleRowBandSize w:val="1"/>
      <w:tblStyleColBandSize w:val="1"/>
      <w:tblBorders>
        <w:top w:val="single" w:sz="4" w:space="0" w:color="DF2A2A" w:themeColor="accent5"/>
        <w:left w:val="single" w:sz="4" w:space="0" w:color="DF2A2A" w:themeColor="accent5"/>
        <w:bottom w:val="single" w:sz="4" w:space="0" w:color="DF2A2A" w:themeColor="accent5"/>
        <w:right w:val="single" w:sz="4" w:space="0" w:color="DF2A2A" w:themeColor="accent5"/>
      </w:tblBorders>
    </w:tblPr>
    <w:tblStylePr w:type="firstRow">
      <w:rPr>
        <w:b/>
        <w:bCs/>
        <w:color w:val="FFFFFF" w:themeColor="background1"/>
      </w:rPr>
      <w:tblPr/>
      <w:tcPr>
        <w:shd w:val="clear" w:color="auto" w:fill="DF2A2A" w:themeFill="accent5"/>
      </w:tcPr>
    </w:tblStylePr>
    <w:tblStylePr w:type="lastRow">
      <w:rPr>
        <w:b/>
        <w:bCs/>
      </w:rPr>
      <w:tblPr/>
      <w:tcPr>
        <w:tcBorders>
          <w:top w:val="double" w:sz="4" w:space="0" w:color="DF2A2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2A2A" w:themeColor="accent5"/>
          <w:right w:val="single" w:sz="4" w:space="0" w:color="DF2A2A" w:themeColor="accent5"/>
        </w:tcBorders>
      </w:tcPr>
    </w:tblStylePr>
    <w:tblStylePr w:type="band1Horz">
      <w:tblPr/>
      <w:tcPr>
        <w:tcBorders>
          <w:top w:val="single" w:sz="4" w:space="0" w:color="DF2A2A" w:themeColor="accent5"/>
          <w:bottom w:val="single" w:sz="4" w:space="0" w:color="DF2A2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2A2A" w:themeColor="accent5"/>
          <w:left w:val="nil"/>
        </w:tcBorders>
      </w:tcPr>
    </w:tblStylePr>
    <w:tblStylePr w:type="swCell">
      <w:tblPr/>
      <w:tcPr>
        <w:tcBorders>
          <w:top w:val="double" w:sz="4" w:space="0" w:color="DF2A2A" w:themeColor="accent5"/>
          <w:right w:val="nil"/>
        </w:tcBorders>
      </w:tcPr>
    </w:tblStylePr>
  </w:style>
  <w:style w:type="table" w:styleId="ListTable3-Accent6">
    <w:name w:val="List Table 3 Accent 6"/>
    <w:basedOn w:val="TableNormal"/>
    <w:uiPriority w:val="48"/>
    <w:locked/>
    <w:rsid w:val="00D30A58"/>
    <w:pPr>
      <w:spacing w:after="0" w:line="240" w:lineRule="auto"/>
    </w:pPr>
    <w:tblPr>
      <w:tblStyleRowBandSize w:val="1"/>
      <w:tblStyleColBandSize w:val="1"/>
      <w:tblBorders>
        <w:top w:val="single" w:sz="4" w:space="0" w:color="4D3097" w:themeColor="accent6"/>
        <w:left w:val="single" w:sz="4" w:space="0" w:color="4D3097" w:themeColor="accent6"/>
        <w:bottom w:val="single" w:sz="4" w:space="0" w:color="4D3097" w:themeColor="accent6"/>
        <w:right w:val="single" w:sz="4" w:space="0" w:color="4D3097" w:themeColor="accent6"/>
      </w:tblBorders>
    </w:tblPr>
    <w:tblStylePr w:type="firstRow">
      <w:rPr>
        <w:b/>
        <w:bCs/>
        <w:color w:val="FFFFFF" w:themeColor="background1"/>
      </w:rPr>
      <w:tblPr/>
      <w:tcPr>
        <w:shd w:val="clear" w:color="auto" w:fill="4D3097" w:themeFill="accent6"/>
      </w:tcPr>
    </w:tblStylePr>
    <w:tblStylePr w:type="lastRow">
      <w:rPr>
        <w:b/>
        <w:bCs/>
      </w:rPr>
      <w:tblPr/>
      <w:tcPr>
        <w:tcBorders>
          <w:top w:val="double" w:sz="4" w:space="0" w:color="4D30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3097" w:themeColor="accent6"/>
          <w:right w:val="single" w:sz="4" w:space="0" w:color="4D3097" w:themeColor="accent6"/>
        </w:tcBorders>
      </w:tcPr>
    </w:tblStylePr>
    <w:tblStylePr w:type="band1Horz">
      <w:tblPr/>
      <w:tcPr>
        <w:tcBorders>
          <w:top w:val="single" w:sz="4" w:space="0" w:color="4D3097" w:themeColor="accent6"/>
          <w:bottom w:val="single" w:sz="4" w:space="0" w:color="4D30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3097" w:themeColor="accent6"/>
          <w:left w:val="nil"/>
        </w:tcBorders>
      </w:tcPr>
    </w:tblStylePr>
    <w:tblStylePr w:type="swCell">
      <w:tblPr/>
      <w:tcPr>
        <w:tcBorders>
          <w:top w:val="double" w:sz="4" w:space="0" w:color="4D3097" w:themeColor="accent6"/>
          <w:right w:val="nil"/>
        </w:tcBorders>
      </w:tcPr>
    </w:tblStylePr>
  </w:style>
  <w:style w:type="table" w:styleId="ListTable4">
    <w:name w:val="List Table 4"/>
    <w:basedOn w:val="TableNormal"/>
    <w:uiPriority w:val="49"/>
    <w:locked/>
    <w:rsid w:val="00D30A5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D30A58"/>
    <w:pPr>
      <w:spacing w:after="0" w:line="240" w:lineRule="auto"/>
    </w:pPr>
    <w:tblPr>
      <w:tblStyleRowBandSize w:val="1"/>
      <w:tblStyleColBandSize w:val="1"/>
      <w:tblBorders>
        <w:top w:val="single" w:sz="4" w:space="0" w:color="8BD089" w:themeColor="accent1" w:themeTint="99"/>
        <w:left w:val="single" w:sz="4" w:space="0" w:color="8BD089" w:themeColor="accent1" w:themeTint="99"/>
        <w:bottom w:val="single" w:sz="4" w:space="0" w:color="8BD089" w:themeColor="accent1" w:themeTint="99"/>
        <w:right w:val="single" w:sz="4" w:space="0" w:color="8BD089" w:themeColor="accent1" w:themeTint="99"/>
        <w:insideH w:val="single" w:sz="4" w:space="0" w:color="8BD089" w:themeColor="accent1" w:themeTint="99"/>
      </w:tblBorders>
    </w:tblPr>
    <w:tblStylePr w:type="firstRow">
      <w:rPr>
        <w:b/>
        <w:bCs/>
        <w:color w:val="FFFFFF" w:themeColor="background1"/>
      </w:rPr>
      <w:tblPr/>
      <w:tcPr>
        <w:tcBorders>
          <w:top w:val="single" w:sz="4" w:space="0" w:color="47A843" w:themeColor="accent1"/>
          <w:left w:val="single" w:sz="4" w:space="0" w:color="47A843" w:themeColor="accent1"/>
          <w:bottom w:val="single" w:sz="4" w:space="0" w:color="47A843" w:themeColor="accent1"/>
          <w:right w:val="single" w:sz="4" w:space="0" w:color="47A843" w:themeColor="accent1"/>
          <w:insideH w:val="nil"/>
        </w:tcBorders>
        <w:shd w:val="clear" w:color="auto" w:fill="47A843" w:themeFill="accent1"/>
      </w:tcPr>
    </w:tblStylePr>
    <w:tblStylePr w:type="lastRow">
      <w:rPr>
        <w:b/>
        <w:bCs/>
      </w:rPr>
      <w:tblPr/>
      <w:tcPr>
        <w:tcBorders>
          <w:top w:val="double" w:sz="4" w:space="0" w:color="8BD089" w:themeColor="accent1" w:themeTint="99"/>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4-Accent2">
    <w:name w:val="List Table 4 Accent 2"/>
    <w:basedOn w:val="TableNormal"/>
    <w:uiPriority w:val="49"/>
    <w:locked/>
    <w:rsid w:val="00D30A58"/>
    <w:pPr>
      <w:spacing w:after="0" w:line="240" w:lineRule="auto"/>
    </w:pPr>
    <w:tblPr>
      <w:tblStyleRowBandSize w:val="1"/>
      <w:tblStyleColBandSize w:val="1"/>
      <w:tblBorders>
        <w:top w:val="single" w:sz="4" w:space="0" w:color="D0E788" w:themeColor="accent2" w:themeTint="99"/>
        <w:left w:val="single" w:sz="4" w:space="0" w:color="D0E788" w:themeColor="accent2" w:themeTint="99"/>
        <w:bottom w:val="single" w:sz="4" w:space="0" w:color="D0E788" w:themeColor="accent2" w:themeTint="99"/>
        <w:right w:val="single" w:sz="4" w:space="0" w:color="D0E788" w:themeColor="accent2" w:themeTint="99"/>
        <w:insideH w:val="single" w:sz="4" w:space="0" w:color="D0E788" w:themeColor="accent2" w:themeTint="99"/>
      </w:tblBorders>
    </w:tblPr>
    <w:tblStylePr w:type="firstRow">
      <w:rPr>
        <w:b/>
        <w:bCs/>
        <w:color w:val="FFFFFF" w:themeColor="background1"/>
      </w:rPr>
      <w:tblPr/>
      <w:tcPr>
        <w:tcBorders>
          <w:top w:val="single" w:sz="4" w:space="0" w:color="B2D83A" w:themeColor="accent2"/>
          <w:left w:val="single" w:sz="4" w:space="0" w:color="B2D83A" w:themeColor="accent2"/>
          <w:bottom w:val="single" w:sz="4" w:space="0" w:color="B2D83A" w:themeColor="accent2"/>
          <w:right w:val="single" w:sz="4" w:space="0" w:color="B2D83A" w:themeColor="accent2"/>
          <w:insideH w:val="nil"/>
        </w:tcBorders>
        <w:shd w:val="clear" w:color="auto" w:fill="B2D83A" w:themeFill="accent2"/>
      </w:tcPr>
    </w:tblStylePr>
    <w:tblStylePr w:type="lastRow">
      <w:rPr>
        <w:b/>
        <w:bCs/>
      </w:rPr>
      <w:tblPr/>
      <w:tcPr>
        <w:tcBorders>
          <w:top w:val="double" w:sz="4" w:space="0" w:color="D0E788" w:themeColor="accent2" w:themeTint="99"/>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4-Accent3">
    <w:name w:val="List Table 4 Accent 3"/>
    <w:basedOn w:val="TableNormal"/>
    <w:uiPriority w:val="49"/>
    <w:locked/>
    <w:rsid w:val="00D30A58"/>
    <w:pPr>
      <w:spacing w:after="0" w:line="240" w:lineRule="auto"/>
    </w:pPr>
    <w:tblPr>
      <w:tblStyleRowBandSize w:val="1"/>
      <w:tblStyleColBandSize w:val="1"/>
      <w:tblBorders>
        <w:top w:val="single" w:sz="4" w:space="0" w:color="3FA5FF" w:themeColor="accent3" w:themeTint="99"/>
        <w:left w:val="single" w:sz="4" w:space="0" w:color="3FA5FF" w:themeColor="accent3" w:themeTint="99"/>
        <w:bottom w:val="single" w:sz="4" w:space="0" w:color="3FA5FF" w:themeColor="accent3" w:themeTint="99"/>
        <w:right w:val="single" w:sz="4" w:space="0" w:color="3FA5FF" w:themeColor="accent3" w:themeTint="99"/>
        <w:insideH w:val="single" w:sz="4" w:space="0" w:color="3FA5FF" w:themeColor="accent3" w:themeTint="99"/>
      </w:tblBorders>
    </w:tblPr>
    <w:tblStylePr w:type="firstRow">
      <w:rPr>
        <w:b/>
        <w:bCs/>
        <w:color w:val="FFFFFF" w:themeColor="background1"/>
      </w:rPr>
      <w:tblPr/>
      <w:tcPr>
        <w:tcBorders>
          <w:top w:val="single" w:sz="4" w:space="0" w:color="0066BE" w:themeColor="accent3"/>
          <w:left w:val="single" w:sz="4" w:space="0" w:color="0066BE" w:themeColor="accent3"/>
          <w:bottom w:val="single" w:sz="4" w:space="0" w:color="0066BE" w:themeColor="accent3"/>
          <w:right w:val="single" w:sz="4" w:space="0" w:color="0066BE" w:themeColor="accent3"/>
          <w:insideH w:val="nil"/>
        </w:tcBorders>
        <w:shd w:val="clear" w:color="auto" w:fill="0066BE" w:themeFill="accent3"/>
      </w:tcPr>
    </w:tblStylePr>
    <w:tblStylePr w:type="lastRow">
      <w:rPr>
        <w:b/>
        <w:bCs/>
      </w:rPr>
      <w:tblPr/>
      <w:tcPr>
        <w:tcBorders>
          <w:top w:val="double" w:sz="4" w:space="0" w:color="3FA5FF" w:themeColor="accent3" w:themeTint="99"/>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4-Accent4">
    <w:name w:val="List Table 4 Accent 4"/>
    <w:basedOn w:val="TableNormal"/>
    <w:uiPriority w:val="49"/>
    <w:locked/>
    <w:rsid w:val="00D30A58"/>
    <w:pPr>
      <w:spacing w:after="0" w:line="240" w:lineRule="auto"/>
    </w:pPr>
    <w:tblPr>
      <w:tblStyleRowBandSize w:val="1"/>
      <w:tblStyleColBandSize w:val="1"/>
      <w:tblBorders>
        <w:top w:val="single" w:sz="4" w:space="0" w:color="F3A87A" w:themeColor="accent4" w:themeTint="99"/>
        <w:left w:val="single" w:sz="4" w:space="0" w:color="F3A87A" w:themeColor="accent4" w:themeTint="99"/>
        <w:bottom w:val="single" w:sz="4" w:space="0" w:color="F3A87A" w:themeColor="accent4" w:themeTint="99"/>
        <w:right w:val="single" w:sz="4" w:space="0" w:color="F3A87A" w:themeColor="accent4" w:themeTint="99"/>
        <w:insideH w:val="single" w:sz="4" w:space="0" w:color="F3A87A" w:themeColor="accent4" w:themeTint="99"/>
      </w:tblBorders>
    </w:tblPr>
    <w:tblStylePr w:type="firstRow">
      <w:rPr>
        <w:b/>
        <w:bCs/>
        <w:color w:val="FFFFFF" w:themeColor="background1"/>
      </w:rPr>
      <w:tblPr/>
      <w:tcPr>
        <w:tcBorders>
          <w:top w:val="single" w:sz="4" w:space="0" w:color="EC7023" w:themeColor="accent4"/>
          <w:left w:val="single" w:sz="4" w:space="0" w:color="EC7023" w:themeColor="accent4"/>
          <w:bottom w:val="single" w:sz="4" w:space="0" w:color="EC7023" w:themeColor="accent4"/>
          <w:right w:val="single" w:sz="4" w:space="0" w:color="EC7023" w:themeColor="accent4"/>
          <w:insideH w:val="nil"/>
        </w:tcBorders>
        <w:shd w:val="clear" w:color="auto" w:fill="EC7023" w:themeFill="accent4"/>
      </w:tcPr>
    </w:tblStylePr>
    <w:tblStylePr w:type="lastRow">
      <w:rPr>
        <w:b/>
        <w:bCs/>
      </w:rPr>
      <w:tblPr/>
      <w:tcPr>
        <w:tcBorders>
          <w:top w:val="double" w:sz="4" w:space="0" w:color="F3A87A" w:themeColor="accent4" w:themeTint="99"/>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4-Accent5">
    <w:name w:val="List Table 4 Accent 5"/>
    <w:basedOn w:val="TableNormal"/>
    <w:uiPriority w:val="49"/>
    <w:locked/>
    <w:rsid w:val="00D30A58"/>
    <w:pPr>
      <w:spacing w:after="0" w:line="240" w:lineRule="auto"/>
    </w:pPr>
    <w:tblPr>
      <w:tblStyleRowBandSize w:val="1"/>
      <w:tblStyleColBandSize w:val="1"/>
      <w:tblBorders>
        <w:top w:val="single" w:sz="4" w:space="0" w:color="EB7F7F" w:themeColor="accent5" w:themeTint="99"/>
        <w:left w:val="single" w:sz="4" w:space="0" w:color="EB7F7F" w:themeColor="accent5" w:themeTint="99"/>
        <w:bottom w:val="single" w:sz="4" w:space="0" w:color="EB7F7F" w:themeColor="accent5" w:themeTint="99"/>
        <w:right w:val="single" w:sz="4" w:space="0" w:color="EB7F7F" w:themeColor="accent5" w:themeTint="99"/>
        <w:insideH w:val="single" w:sz="4" w:space="0" w:color="EB7F7F" w:themeColor="accent5" w:themeTint="99"/>
      </w:tblBorders>
    </w:tblPr>
    <w:tblStylePr w:type="firstRow">
      <w:rPr>
        <w:b/>
        <w:bCs/>
        <w:color w:val="FFFFFF" w:themeColor="background1"/>
      </w:rPr>
      <w:tblPr/>
      <w:tcPr>
        <w:tcBorders>
          <w:top w:val="single" w:sz="4" w:space="0" w:color="DF2A2A" w:themeColor="accent5"/>
          <w:left w:val="single" w:sz="4" w:space="0" w:color="DF2A2A" w:themeColor="accent5"/>
          <w:bottom w:val="single" w:sz="4" w:space="0" w:color="DF2A2A" w:themeColor="accent5"/>
          <w:right w:val="single" w:sz="4" w:space="0" w:color="DF2A2A" w:themeColor="accent5"/>
          <w:insideH w:val="nil"/>
        </w:tcBorders>
        <w:shd w:val="clear" w:color="auto" w:fill="DF2A2A" w:themeFill="accent5"/>
      </w:tcPr>
    </w:tblStylePr>
    <w:tblStylePr w:type="lastRow">
      <w:rPr>
        <w:b/>
        <w:bCs/>
      </w:rPr>
      <w:tblPr/>
      <w:tcPr>
        <w:tcBorders>
          <w:top w:val="double" w:sz="4" w:space="0" w:color="EB7F7F" w:themeColor="accent5" w:themeTint="99"/>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4-Accent6">
    <w:name w:val="List Table 4 Accent 6"/>
    <w:basedOn w:val="TableNormal"/>
    <w:uiPriority w:val="49"/>
    <w:locked/>
    <w:rsid w:val="00D30A58"/>
    <w:pPr>
      <w:spacing w:after="0" w:line="240" w:lineRule="auto"/>
    </w:pPr>
    <w:tblPr>
      <w:tblStyleRowBandSize w:val="1"/>
      <w:tblStyleColBandSize w:val="1"/>
      <w:tblBorders>
        <w:top w:val="single" w:sz="4" w:space="0" w:color="8C71D2" w:themeColor="accent6" w:themeTint="99"/>
        <w:left w:val="single" w:sz="4" w:space="0" w:color="8C71D2" w:themeColor="accent6" w:themeTint="99"/>
        <w:bottom w:val="single" w:sz="4" w:space="0" w:color="8C71D2" w:themeColor="accent6" w:themeTint="99"/>
        <w:right w:val="single" w:sz="4" w:space="0" w:color="8C71D2" w:themeColor="accent6" w:themeTint="99"/>
        <w:insideH w:val="single" w:sz="4" w:space="0" w:color="8C71D2" w:themeColor="accent6" w:themeTint="99"/>
      </w:tblBorders>
    </w:tblPr>
    <w:tblStylePr w:type="firstRow">
      <w:rPr>
        <w:b/>
        <w:bCs/>
        <w:color w:val="FFFFFF" w:themeColor="background1"/>
      </w:rPr>
      <w:tblPr/>
      <w:tcPr>
        <w:tcBorders>
          <w:top w:val="single" w:sz="4" w:space="0" w:color="4D3097" w:themeColor="accent6"/>
          <w:left w:val="single" w:sz="4" w:space="0" w:color="4D3097" w:themeColor="accent6"/>
          <w:bottom w:val="single" w:sz="4" w:space="0" w:color="4D3097" w:themeColor="accent6"/>
          <w:right w:val="single" w:sz="4" w:space="0" w:color="4D3097" w:themeColor="accent6"/>
          <w:insideH w:val="nil"/>
        </w:tcBorders>
        <w:shd w:val="clear" w:color="auto" w:fill="4D3097" w:themeFill="accent6"/>
      </w:tcPr>
    </w:tblStylePr>
    <w:tblStylePr w:type="lastRow">
      <w:rPr>
        <w:b/>
        <w:bCs/>
      </w:rPr>
      <w:tblPr/>
      <w:tcPr>
        <w:tcBorders>
          <w:top w:val="double" w:sz="4" w:space="0" w:color="8C71D2" w:themeColor="accent6" w:themeTint="99"/>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5Dark">
    <w:name w:val="List Table 5 Dark"/>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7A843" w:themeColor="accent1"/>
        <w:left w:val="single" w:sz="24" w:space="0" w:color="47A843" w:themeColor="accent1"/>
        <w:bottom w:val="single" w:sz="24" w:space="0" w:color="47A843" w:themeColor="accent1"/>
        <w:right w:val="single" w:sz="24" w:space="0" w:color="47A843" w:themeColor="accent1"/>
      </w:tblBorders>
    </w:tblPr>
    <w:tcPr>
      <w:shd w:val="clear" w:color="auto" w:fill="47A84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B2D83A" w:themeColor="accent2"/>
        <w:left w:val="single" w:sz="24" w:space="0" w:color="B2D83A" w:themeColor="accent2"/>
        <w:bottom w:val="single" w:sz="24" w:space="0" w:color="B2D83A" w:themeColor="accent2"/>
        <w:right w:val="single" w:sz="24" w:space="0" w:color="B2D83A" w:themeColor="accent2"/>
      </w:tblBorders>
    </w:tblPr>
    <w:tcPr>
      <w:shd w:val="clear" w:color="auto" w:fill="B2D83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0066BE" w:themeColor="accent3"/>
        <w:left w:val="single" w:sz="24" w:space="0" w:color="0066BE" w:themeColor="accent3"/>
        <w:bottom w:val="single" w:sz="24" w:space="0" w:color="0066BE" w:themeColor="accent3"/>
        <w:right w:val="single" w:sz="24" w:space="0" w:color="0066BE" w:themeColor="accent3"/>
      </w:tblBorders>
    </w:tblPr>
    <w:tcPr>
      <w:shd w:val="clear" w:color="auto" w:fill="0066B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EC7023" w:themeColor="accent4"/>
        <w:left w:val="single" w:sz="24" w:space="0" w:color="EC7023" w:themeColor="accent4"/>
        <w:bottom w:val="single" w:sz="24" w:space="0" w:color="EC7023" w:themeColor="accent4"/>
        <w:right w:val="single" w:sz="24" w:space="0" w:color="EC7023" w:themeColor="accent4"/>
      </w:tblBorders>
    </w:tblPr>
    <w:tcPr>
      <w:shd w:val="clear" w:color="auto" w:fill="EC702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DF2A2A" w:themeColor="accent5"/>
        <w:left w:val="single" w:sz="24" w:space="0" w:color="DF2A2A" w:themeColor="accent5"/>
        <w:bottom w:val="single" w:sz="24" w:space="0" w:color="DF2A2A" w:themeColor="accent5"/>
        <w:right w:val="single" w:sz="24" w:space="0" w:color="DF2A2A" w:themeColor="accent5"/>
      </w:tblBorders>
    </w:tblPr>
    <w:tcPr>
      <w:shd w:val="clear" w:color="auto" w:fill="DF2A2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30A58"/>
    <w:pPr>
      <w:spacing w:after="0" w:line="240" w:lineRule="auto"/>
    </w:pPr>
    <w:rPr>
      <w:color w:val="FFFFFF" w:themeColor="background1"/>
    </w:rPr>
    <w:tblPr>
      <w:tblStyleRowBandSize w:val="1"/>
      <w:tblStyleColBandSize w:val="1"/>
      <w:tblBorders>
        <w:top w:val="single" w:sz="24" w:space="0" w:color="4D3097" w:themeColor="accent6"/>
        <w:left w:val="single" w:sz="24" w:space="0" w:color="4D3097" w:themeColor="accent6"/>
        <w:bottom w:val="single" w:sz="24" w:space="0" w:color="4D3097" w:themeColor="accent6"/>
        <w:right w:val="single" w:sz="24" w:space="0" w:color="4D3097" w:themeColor="accent6"/>
      </w:tblBorders>
    </w:tblPr>
    <w:tcPr>
      <w:shd w:val="clear" w:color="auto" w:fill="4D30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D30A58"/>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30A58"/>
    <w:pPr>
      <w:spacing w:after="0" w:line="240" w:lineRule="auto"/>
    </w:pPr>
    <w:rPr>
      <w:color w:val="357D32" w:themeColor="accent1" w:themeShade="BF"/>
    </w:rPr>
    <w:tblPr>
      <w:tblStyleRowBandSize w:val="1"/>
      <w:tblStyleColBandSize w:val="1"/>
      <w:tblBorders>
        <w:top w:val="single" w:sz="4" w:space="0" w:color="47A843" w:themeColor="accent1"/>
        <w:bottom w:val="single" w:sz="4" w:space="0" w:color="47A843" w:themeColor="accent1"/>
      </w:tblBorders>
    </w:tblPr>
    <w:tblStylePr w:type="firstRow">
      <w:rPr>
        <w:b/>
        <w:bCs/>
      </w:rPr>
      <w:tblPr/>
      <w:tcPr>
        <w:tcBorders>
          <w:bottom w:val="single" w:sz="4" w:space="0" w:color="47A843" w:themeColor="accent1"/>
        </w:tcBorders>
      </w:tcPr>
    </w:tblStylePr>
    <w:tblStylePr w:type="lastRow">
      <w:rPr>
        <w:b/>
        <w:bCs/>
      </w:rPr>
      <w:tblPr/>
      <w:tcPr>
        <w:tcBorders>
          <w:top w:val="double" w:sz="4" w:space="0" w:color="47A843" w:themeColor="accent1"/>
        </w:tcBorders>
      </w:tcPr>
    </w:tblStylePr>
    <w:tblStylePr w:type="firstCol">
      <w:rPr>
        <w:b/>
        <w:bCs/>
      </w:rPr>
    </w:tblStylePr>
    <w:tblStylePr w:type="lastCol">
      <w:rPr>
        <w:b/>
        <w:bCs/>
      </w:rPr>
    </w:tblStylePr>
    <w:tblStylePr w:type="band1Vert">
      <w:tblPr/>
      <w:tcPr>
        <w:shd w:val="clear" w:color="auto" w:fill="D8EFD7" w:themeFill="accent1" w:themeFillTint="33"/>
      </w:tcPr>
    </w:tblStylePr>
    <w:tblStylePr w:type="band1Horz">
      <w:tblPr/>
      <w:tcPr>
        <w:shd w:val="clear" w:color="auto" w:fill="D8EFD7" w:themeFill="accent1" w:themeFillTint="33"/>
      </w:tcPr>
    </w:tblStylePr>
  </w:style>
  <w:style w:type="table" w:styleId="ListTable6Colorful-Accent2">
    <w:name w:val="List Table 6 Colorful Accent 2"/>
    <w:basedOn w:val="TableNormal"/>
    <w:uiPriority w:val="51"/>
    <w:locked/>
    <w:rsid w:val="00D30A58"/>
    <w:pPr>
      <w:spacing w:after="0" w:line="240" w:lineRule="auto"/>
    </w:pPr>
    <w:rPr>
      <w:color w:val="89AB22" w:themeColor="accent2" w:themeShade="BF"/>
    </w:rPr>
    <w:tblPr>
      <w:tblStyleRowBandSize w:val="1"/>
      <w:tblStyleColBandSize w:val="1"/>
      <w:tblBorders>
        <w:top w:val="single" w:sz="4" w:space="0" w:color="B2D83A" w:themeColor="accent2"/>
        <w:bottom w:val="single" w:sz="4" w:space="0" w:color="B2D83A" w:themeColor="accent2"/>
      </w:tblBorders>
    </w:tblPr>
    <w:tblStylePr w:type="firstRow">
      <w:rPr>
        <w:b/>
        <w:bCs/>
      </w:rPr>
      <w:tblPr/>
      <w:tcPr>
        <w:tcBorders>
          <w:bottom w:val="single" w:sz="4" w:space="0" w:color="B2D83A" w:themeColor="accent2"/>
        </w:tcBorders>
      </w:tcPr>
    </w:tblStylePr>
    <w:tblStylePr w:type="lastRow">
      <w:rPr>
        <w:b/>
        <w:bCs/>
      </w:rPr>
      <w:tblPr/>
      <w:tcPr>
        <w:tcBorders>
          <w:top w:val="double" w:sz="4" w:space="0" w:color="B2D83A" w:themeColor="accent2"/>
        </w:tcBorders>
      </w:tcPr>
    </w:tblStylePr>
    <w:tblStylePr w:type="firstCol">
      <w:rPr>
        <w:b/>
        <w:bCs/>
      </w:rPr>
    </w:tblStylePr>
    <w:tblStylePr w:type="lastCol">
      <w:rPr>
        <w:b/>
        <w:bCs/>
      </w:rPr>
    </w:tblStylePr>
    <w:tblStylePr w:type="band1Vert">
      <w:tblPr/>
      <w:tcPr>
        <w:shd w:val="clear" w:color="auto" w:fill="EFF7D7" w:themeFill="accent2" w:themeFillTint="33"/>
      </w:tcPr>
    </w:tblStylePr>
    <w:tblStylePr w:type="band1Horz">
      <w:tblPr/>
      <w:tcPr>
        <w:shd w:val="clear" w:color="auto" w:fill="EFF7D7" w:themeFill="accent2" w:themeFillTint="33"/>
      </w:tcPr>
    </w:tblStylePr>
  </w:style>
  <w:style w:type="table" w:styleId="ListTable6Colorful-Accent3">
    <w:name w:val="List Table 6 Colorful Accent 3"/>
    <w:basedOn w:val="TableNormal"/>
    <w:uiPriority w:val="51"/>
    <w:locked/>
    <w:rsid w:val="00D30A58"/>
    <w:pPr>
      <w:spacing w:after="0" w:line="240" w:lineRule="auto"/>
    </w:pPr>
    <w:rPr>
      <w:color w:val="004B8E" w:themeColor="accent3" w:themeShade="BF"/>
    </w:rPr>
    <w:tblPr>
      <w:tblStyleRowBandSize w:val="1"/>
      <w:tblStyleColBandSize w:val="1"/>
      <w:tblBorders>
        <w:top w:val="single" w:sz="4" w:space="0" w:color="0066BE" w:themeColor="accent3"/>
        <w:bottom w:val="single" w:sz="4" w:space="0" w:color="0066BE" w:themeColor="accent3"/>
      </w:tblBorders>
    </w:tblPr>
    <w:tblStylePr w:type="firstRow">
      <w:rPr>
        <w:b/>
        <w:bCs/>
      </w:rPr>
      <w:tblPr/>
      <w:tcPr>
        <w:tcBorders>
          <w:bottom w:val="single" w:sz="4" w:space="0" w:color="0066BE" w:themeColor="accent3"/>
        </w:tcBorders>
      </w:tcPr>
    </w:tblStylePr>
    <w:tblStylePr w:type="lastRow">
      <w:rPr>
        <w:b/>
        <w:bCs/>
      </w:rPr>
      <w:tblPr/>
      <w:tcPr>
        <w:tcBorders>
          <w:top w:val="double" w:sz="4" w:space="0" w:color="0066BE" w:themeColor="accent3"/>
        </w:tcBorders>
      </w:tcPr>
    </w:tblStylePr>
    <w:tblStylePr w:type="firstCol">
      <w:rPr>
        <w:b/>
        <w:bCs/>
      </w:rPr>
    </w:tblStylePr>
    <w:tblStylePr w:type="lastCol">
      <w:rPr>
        <w:b/>
        <w:bCs/>
      </w:rPr>
    </w:tblStylePr>
    <w:tblStylePr w:type="band1Vert">
      <w:tblPr/>
      <w:tcPr>
        <w:shd w:val="clear" w:color="auto" w:fill="BFE1FF" w:themeFill="accent3" w:themeFillTint="33"/>
      </w:tcPr>
    </w:tblStylePr>
    <w:tblStylePr w:type="band1Horz">
      <w:tblPr/>
      <w:tcPr>
        <w:shd w:val="clear" w:color="auto" w:fill="BFE1FF" w:themeFill="accent3" w:themeFillTint="33"/>
      </w:tcPr>
    </w:tblStylePr>
  </w:style>
  <w:style w:type="table" w:styleId="ListTable6Colorful-Accent4">
    <w:name w:val="List Table 6 Colorful Accent 4"/>
    <w:basedOn w:val="TableNormal"/>
    <w:uiPriority w:val="51"/>
    <w:locked/>
    <w:rsid w:val="00D30A58"/>
    <w:pPr>
      <w:spacing w:after="0" w:line="240" w:lineRule="auto"/>
    </w:pPr>
    <w:rPr>
      <w:color w:val="BA5010" w:themeColor="accent4" w:themeShade="BF"/>
    </w:rPr>
    <w:tblPr>
      <w:tblStyleRowBandSize w:val="1"/>
      <w:tblStyleColBandSize w:val="1"/>
      <w:tblBorders>
        <w:top w:val="single" w:sz="4" w:space="0" w:color="EC7023" w:themeColor="accent4"/>
        <w:bottom w:val="single" w:sz="4" w:space="0" w:color="EC7023" w:themeColor="accent4"/>
      </w:tblBorders>
    </w:tblPr>
    <w:tblStylePr w:type="firstRow">
      <w:rPr>
        <w:b/>
        <w:bCs/>
      </w:rPr>
      <w:tblPr/>
      <w:tcPr>
        <w:tcBorders>
          <w:bottom w:val="single" w:sz="4" w:space="0" w:color="EC7023" w:themeColor="accent4"/>
        </w:tcBorders>
      </w:tcPr>
    </w:tblStylePr>
    <w:tblStylePr w:type="lastRow">
      <w:rPr>
        <w:b/>
        <w:bCs/>
      </w:rPr>
      <w:tblPr/>
      <w:tcPr>
        <w:tcBorders>
          <w:top w:val="double" w:sz="4" w:space="0" w:color="EC7023" w:themeColor="accent4"/>
        </w:tcBorders>
      </w:tcPr>
    </w:tblStylePr>
    <w:tblStylePr w:type="firstCol">
      <w:rPr>
        <w:b/>
        <w:bCs/>
      </w:rPr>
    </w:tblStylePr>
    <w:tblStylePr w:type="lastCol">
      <w:rPr>
        <w:b/>
        <w:bCs/>
      </w:rPr>
    </w:tblStylePr>
    <w:tblStylePr w:type="band1Vert">
      <w:tblPr/>
      <w:tcPr>
        <w:shd w:val="clear" w:color="auto" w:fill="FBE2D2" w:themeFill="accent4" w:themeFillTint="33"/>
      </w:tcPr>
    </w:tblStylePr>
    <w:tblStylePr w:type="band1Horz">
      <w:tblPr/>
      <w:tcPr>
        <w:shd w:val="clear" w:color="auto" w:fill="FBE2D2" w:themeFill="accent4" w:themeFillTint="33"/>
      </w:tcPr>
    </w:tblStylePr>
  </w:style>
  <w:style w:type="table" w:styleId="ListTable6Colorful-Accent5">
    <w:name w:val="List Table 6 Colorful Accent 5"/>
    <w:basedOn w:val="TableNormal"/>
    <w:uiPriority w:val="51"/>
    <w:locked/>
    <w:rsid w:val="00D30A58"/>
    <w:pPr>
      <w:spacing w:after="0" w:line="240" w:lineRule="auto"/>
    </w:pPr>
    <w:rPr>
      <w:color w:val="AC1A1A" w:themeColor="accent5" w:themeShade="BF"/>
    </w:rPr>
    <w:tblPr>
      <w:tblStyleRowBandSize w:val="1"/>
      <w:tblStyleColBandSize w:val="1"/>
      <w:tblBorders>
        <w:top w:val="single" w:sz="4" w:space="0" w:color="DF2A2A" w:themeColor="accent5"/>
        <w:bottom w:val="single" w:sz="4" w:space="0" w:color="DF2A2A" w:themeColor="accent5"/>
      </w:tblBorders>
    </w:tblPr>
    <w:tblStylePr w:type="firstRow">
      <w:rPr>
        <w:b/>
        <w:bCs/>
      </w:rPr>
      <w:tblPr/>
      <w:tcPr>
        <w:tcBorders>
          <w:bottom w:val="single" w:sz="4" w:space="0" w:color="DF2A2A" w:themeColor="accent5"/>
        </w:tcBorders>
      </w:tcPr>
    </w:tblStylePr>
    <w:tblStylePr w:type="lastRow">
      <w:rPr>
        <w:b/>
        <w:bCs/>
      </w:rPr>
      <w:tblPr/>
      <w:tcPr>
        <w:tcBorders>
          <w:top w:val="double" w:sz="4" w:space="0" w:color="DF2A2A" w:themeColor="accent5"/>
        </w:tcBorders>
      </w:tcPr>
    </w:tblStylePr>
    <w:tblStylePr w:type="firstCol">
      <w:rPr>
        <w:b/>
        <w:bCs/>
      </w:rPr>
    </w:tblStylePr>
    <w:tblStylePr w:type="lastCol">
      <w:rPr>
        <w:b/>
        <w:bCs/>
      </w:rPr>
    </w:tblStylePr>
    <w:tblStylePr w:type="band1Vert">
      <w:tblPr/>
      <w:tcPr>
        <w:shd w:val="clear" w:color="auto" w:fill="F8D4D4" w:themeFill="accent5" w:themeFillTint="33"/>
      </w:tcPr>
    </w:tblStylePr>
    <w:tblStylePr w:type="band1Horz">
      <w:tblPr/>
      <w:tcPr>
        <w:shd w:val="clear" w:color="auto" w:fill="F8D4D4" w:themeFill="accent5" w:themeFillTint="33"/>
      </w:tcPr>
    </w:tblStylePr>
  </w:style>
  <w:style w:type="table" w:styleId="ListTable6Colorful-Accent6">
    <w:name w:val="List Table 6 Colorful Accent 6"/>
    <w:basedOn w:val="TableNormal"/>
    <w:uiPriority w:val="51"/>
    <w:locked/>
    <w:rsid w:val="00D30A58"/>
    <w:pPr>
      <w:spacing w:after="0" w:line="240" w:lineRule="auto"/>
    </w:pPr>
    <w:rPr>
      <w:color w:val="392471" w:themeColor="accent6" w:themeShade="BF"/>
    </w:rPr>
    <w:tblPr>
      <w:tblStyleRowBandSize w:val="1"/>
      <w:tblStyleColBandSize w:val="1"/>
      <w:tblBorders>
        <w:top w:val="single" w:sz="4" w:space="0" w:color="4D3097" w:themeColor="accent6"/>
        <w:bottom w:val="single" w:sz="4" w:space="0" w:color="4D3097" w:themeColor="accent6"/>
      </w:tblBorders>
    </w:tblPr>
    <w:tblStylePr w:type="firstRow">
      <w:rPr>
        <w:b/>
        <w:bCs/>
      </w:rPr>
      <w:tblPr/>
      <w:tcPr>
        <w:tcBorders>
          <w:bottom w:val="single" w:sz="4" w:space="0" w:color="4D3097" w:themeColor="accent6"/>
        </w:tcBorders>
      </w:tcPr>
    </w:tblStylePr>
    <w:tblStylePr w:type="lastRow">
      <w:rPr>
        <w:b/>
        <w:bCs/>
      </w:rPr>
      <w:tblPr/>
      <w:tcPr>
        <w:tcBorders>
          <w:top w:val="double" w:sz="4" w:space="0" w:color="4D3097" w:themeColor="accent6"/>
        </w:tcBorders>
      </w:tcPr>
    </w:tblStylePr>
    <w:tblStylePr w:type="firstCol">
      <w:rPr>
        <w:b/>
        <w:bCs/>
      </w:rPr>
    </w:tblStylePr>
    <w:tblStylePr w:type="lastCol">
      <w:rPr>
        <w:b/>
        <w:bCs/>
      </w:rPr>
    </w:tblStylePr>
    <w:tblStylePr w:type="band1Vert">
      <w:tblPr/>
      <w:tcPr>
        <w:shd w:val="clear" w:color="auto" w:fill="D8CFF0" w:themeFill="accent6" w:themeFillTint="33"/>
      </w:tcPr>
    </w:tblStylePr>
    <w:tblStylePr w:type="band1Horz">
      <w:tblPr/>
      <w:tcPr>
        <w:shd w:val="clear" w:color="auto" w:fill="D8CFF0" w:themeFill="accent6" w:themeFillTint="33"/>
      </w:tcPr>
    </w:tblStylePr>
  </w:style>
  <w:style w:type="table" w:styleId="ListTable7Colorful">
    <w:name w:val="List Table 7 Colorful"/>
    <w:basedOn w:val="TableNormal"/>
    <w:uiPriority w:val="52"/>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30A58"/>
    <w:pPr>
      <w:spacing w:after="0" w:line="240" w:lineRule="auto"/>
    </w:pPr>
    <w:rPr>
      <w:color w:val="357D3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A84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A84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A84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A843" w:themeColor="accent1"/>
        </w:tcBorders>
        <w:shd w:val="clear" w:color="auto" w:fill="FFFFFF" w:themeFill="background1"/>
      </w:tcPr>
    </w:tblStylePr>
    <w:tblStylePr w:type="band1Vert">
      <w:tblPr/>
      <w:tcPr>
        <w:shd w:val="clear" w:color="auto" w:fill="D8EFD7" w:themeFill="accent1" w:themeFillTint="33"/>
      </w:tcPr>
    </w:tblStylePr>
    <w:tblStylePr w:type="band1Horz">
      <w:tblPr/>
      <w:tcPr>
        <w:shd w:val="clear" w:color="auto" w:fill="D8EF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30A58"/>
    <w:pPr>
      <w:spacing w:after="0" w:line="240" w:lineRule="auto"/>
    </w:pPr>
    <w:rPr>
      <w:color w:val="89AB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D83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D83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D83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D83A" w:themeColor="accent2"/>
        </w:tcBorders>
        <w:shd w:val="clear" w:color="auto" w:fill="FFFFFF" w:themeFill="background1"/>
      </w:tcPr>
    </w:tblStylePr>
    <w:tblStylePr w:type="band1Vert">
      <w:tblPr/>
      <w:tcPr>
        <w:shd w:val="clear" w:color="auto" w:fill="EFF7D7" w:themeFill="accent2" w:themeFillTint="33"/>
      </w:tcPr>
    </w:tblStylePr>
    <w:tblStylePr w:type="band1Horz">
      <w:tblPr/>
      <w:tcPr>
        <w:shd w:val="clear" w:color="auto" w:fill="EFF7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D30A58"/>
    <w:pPr>
      <w:spacing w:after="0" w:line="240" w:lineRule="auto"/>
    </w:pPr>
    <w:rPr>
      <w:color w:val="004B8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6B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6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6B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6BE" w:themeColor="accent3"/>
        </w:tcBorders>
        <w:shd w:val="clear" w:color="auto" w:fill="FFFFFF" w:themeFill="background1"/>
      </w:tcPr>
    </w:tblStylePr>
    <w:tblStylePr w:type="band1Vert">
      <w:tblPr/>
      <w:tcPr>
        <w:shd w:val="clear" w:color="auto" w:fill="BFE1FF" w:themeFill="accent3" w:themeFillTint="33"/>
      </w:tcPr>
    </w:tblStylePr>
    <w:tblStylePr w:type="band1Horz">
      <w:tblPr/>
      <w:tcPr>
        <w:shd w:val="clear" w:color="auto" w:fill="BFE1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30A58"/>
    <w:pPr>
      <w:spacing w:after="0" w:line="240" w:lineRule="auto"/>
    </w:pPr>
    <w:rPr>
      <w:color w:val="BA5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02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02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02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023" w:themeColor="accent4"/>
        </w:tcBorders>
        <w:shd w:val="clear" w:color="auto" w:fill="FFFFFF" w:themeFill="background1"/>
      </w:tcPr>
    </w:tblStylePr>
    <w:tblStylePr w:type="band1Vert">
      <w:tblPr/>
      <w:tcPr>
        <w:shd w:val="clear" w:color="auto" w:fill="FBE2D2" w:themeFill="accent4" w:themeFillTint="33"/>
      </w:tcPr>
    </w:tblStylePr>
    <w:tblStylePr w:type="band1Horz">
      <w:tblPr/>
      <w:tcPr>
        <w:shd w:val="clear" w:color="auto" w:fill="FBE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D30A58"/>
    <w:pPr>
      <w:spacing w:after="0" w:line="240" w:lineRule="auto"/>
    </w:pPr>
    <w:rPr>
      <w:color w:val="AC1A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2A2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2A2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2A2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2A2A" w:themeColor="accent5"/>
        </w:tcBorders>
        <w:shd w:val="clear" w:color="auto" w:fill="FFFFFF" w:themeFill="background1"/>
      </w:tcPr>
    </w:tblStylePr>
    <w:tblStylePr w:type="band1Vert">
      <w:tblPr/>
      <w:tcPr>
        <w:shd w:val="clear" w:color="auto" w:fill="F8D4D4" w:themeFill="accent5" w:themeFillTint="33"/>
      </w:tcPr>
    </w:tblStylePr>
    <w:tblStylePr w:type="band1Horz">
      <w:tblPr/>
      <w:tcPr>
        <w:shd w:val="clear" w:color="auto" w:fill="F8D4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30A58"/>
    <w:pPr>
      <w:spacing w:after="0" w:line="240" w:lineRule="auto"/>
    </w:pPr>
    <w:rPr>
      <w:color w:val="39247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30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30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30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3097" w:themeColor="accent6"/>
        </w:tcBorders>
        <w:shd w:val="clear" w:color="auto" w:fill="FFFFFF" w:themeFill="background1"/>
      </w:tcPr>
    </w:tblStylePr>
    <w:tblStylePr w:type="band1Vert">
      <w:tblPr/>
      <w:tcPr>
        <w:shd w:val="clear" w:color="auto" w:fill="D8CFF0" w:themeFill="accent6" w:themeFillTint="33"/>
      </w:tcPr>
    </w:tblStylePr>
    <w:tblStylePr w:type="band1Horz">
      <w:tblPr/>
      <w:tcPr>
        <w:shd w:val="clear" w:color="auto" w:fill="D8CF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locked/>
    <w:rsid w:val="00D30A5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30A58"/>
    <w:rPr>
      <w:rFonts w:ascii="Consolas" w:hAnsi="Consolas"/>
      <w:sz w:val="20"/>
      <w:szCs w:val="20"/>
    </w:rPr>
  </w:style>
  <w:style w:type="table" w:styleId="MediumGrid1">
    <w:name w:val="Medium Grid 1"/>
    <w:basedOn w:val="TableNormal"/>
    <w:uiPriority w:val="67"/>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insideV w:val="single" w:sz="8" w:space="0" w:color="6FC46B" w:themeColor="accent1" w:themeTint="BF"/>
      </w:tblBorders>
    </w:tblPr>
    <w:tcPr>
      <w:shd w:val="clear" w:color="auto" w:fill="CFEBCE" w:themeFill="accent1" w:themeFillTint="3F"/>
    </w:tcPr>
    <w:tblStylePr w:type="firstRow">
      <w:rPr>
        <w:b/>
        <w:bCs/>
      </w:rPr>
    </w:tblStylePr>
    <w:tblStylePr w:type="lastRow">
      <w:rPr>
        <w:b/>
        <w:bCs/>
      </w:rPr>
      <w:tblPr/>
      <w:tcPr>
        <w:tcBorders>
          <w:top w:val="single" w:sz="18" w:space="0" w:color="6FC46B" w:themeColor="accent1" w:themeTint="BF"/>
        </w:tcBorders>
      </w:tcPr>
    </w:tblStylePr>
    <w:tblStylePr w:type="firstCol">
      <w:rPr>
        <w:b/>
        <w:bCs/>
      </w:rPr>
    </w:tblStylePr>
    <w:tblStylePr w:type="lastCol">
      <w:rPr>
        <w:b/>
        <w:bCs/>
      </w:rPr>
    </w:tblStylePr>
    <w:tblStylePr w:type="band1Vert">
      <w:tblPr/>
      <w:tcPr>
        <w:shd w:val="clear" w:color="auto" w:fill="9FD89D" w:themeFill="accent1" w:themeFillTint="7F"/>
      </w:tcPr>
    </w:tblStylePr>
    <w:tblStylePr w:type="band1Horz">
      <w:tblPr/>
      <w:tcPr>
        <w:shd w:val="clear" w:color="auto" w:fill="9FD89D" w:themeFill="accent1" w:themeFillTint="7F"/>
      </w:tcPr>
    </w:tblStylePr>
  </w:style>
  <w:style w:type="table" w:styleId="MediumGrid1-Accent2">
    <w:name w:val="Medium Grid 1 Accent 2"/>
    <w:basedOn w:val="TableNormal"/>
    <w:uiPriority w:val="67"/>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insideV w:val="single" w:sz="8" w:space="0" w:color="C4E16B" w:themeColor="accent2" w:themeTint="BF"/>
      </w:tblBorders>
    </w:tblPr>
    <w:tcPr>
      <w:shd w:val="clear" w:color="auto" w:fill="EBF5CE" w:themeFill="accent2" w:themeFillTint="3F"/>
    </w:tcPr>
    <w:tblStylePr w:type="firstRow">
      <w:rPr>
        <w:b/>
        <w:bCs/>
      </w:rPr>
    </w:tblStylePr>
    <w:tblStylePr w:type="lastRow">
      <w:rPr>
        <w:b/>
        <w:bCs/>
      </w:rPr>
      <w:tblPr/>
      <w:tcPr>
        <w:tcBorders>
          <w:top w:val="single" w:sz="18" w:space="0" w:color="C4E16B" w:themeColor="accent2" w:themeTint="BF"/>
        </w:tcBorders>
      </w:tcPr>
    </w:tblStylePr>
    <w:tblStylePr w:type="firstCol">
      <w:rPr>
        <w:b/>
        <w:bCs/>
      </w:rPr>
    </w:tblStylePr>
    <w:tblStylePr w:type="lastCol">
      <w:rPr>
        <w:b/>
        <w:bCs/>
      </w:rPr>
    </w:tblStylePr>
    <w:tblStylePr w:type="band1Vert">
      <w:tblPr/>
      <w:tcPr>
        <w:shd w:val="clear" w:color="auto" w:fill="D8EB9C" w:themeFill="accent2" w:themeFillTint="7F"/>
      </w:tcPr>
    </w:tblStylePr>
    <w:tblStylePr w:type="band1Horz">
      <w:tblPr/>
      <w:tcPr>
        <w:shd w:val="clear" w:color="auto" w:fill="D8EB9C" w:themeFill="accent2" w:themeFillTint="7F"/>
      </w:tcPr>
    </w:tblStylePr>
  </w:style>
  <w:style w:type="table" w:styleId="MediumGrid1-Accent3">
    <w:name w:val="Medium Grid 1 Accent 3"/>
    <w:basedOn w:val="TableNormal"/>
    <w:uiPriority w:val="67"/>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insideV w:val="single" w:sz="8" w:space="0" w:color="0F8FFF" w:themeColor="accent3" w:themeTint="BF"/>
      </w:tblBorders>
    </w:tblPr>
    <w:tcPr>
      <w:shd w:val="clear" w:color="auto" w:fill="AFD9FF" w:themeFill="accent3" w:themeFillTint="3F"/>
    </w:tcPr>
    <w:tblStylePr w:type="firstRow">
      <w:rPr>
        <w:b/>
        <w:bCs/>
      </w:rPr>
    </w:tblStylePr>
    <w:tblStylePr w:type="lastRow">
      <w:rPr>
        <w:b/>
        <w:bCs/>
      </w:rPr>
      <w:tblPr/>
      <w:tcPr>
        <w:tcBorders>
          <w:top w:val="single" w:sz="18" w:space="0" w:color="0F8FFF" w:themeColor="accent3" w:themeTint="BF"/>
        </w:tcBorders>
      </w:tcPr>
    </w:tblStylePr>
    <w:tblStylePr w:type="firstCol">
      <w:rPr>
        <w:b/>
        <w:bCs/>
      </w:rPr>
    </w:tblStylePr>
    <w:tblStylePr w:type="lastCol">
      <w:rPr>
        <w:b/>
        <w:bCs/>
      </w:rPr>
    </w:tblStylePr>
    <w:tblStylePr w:type="band1Vert">
      <w:tblPr/>
      <w:tcPr>
        <w:shd w:val="clear" w:color="auto" w:fill="5FB4FF" w:themeFill="accent3" w:themeFillTint="7F"/>
      </w:tcPr>
    </w:tblStylePr>
    <w:tblStylePr w:type="band1Horz">
      <w:tblPr/>
      <w:tcPr>
        <w:shd w:val="clear" w:color="auto" w:fill="5FB4FF" w:themeFill="accent3" w:themeFillTint="7F"/>
      </w:tcPr>
    </w:tblStylePr>
  </w:style>
  <w:style w:type="table" w:styleId="MediumGrid1-Accent4">
    <w:name w:val="Medium Grid 1 Accent 4"/>
    <w:basedOn w:val="TableNormal"/>
    <w:uiPriority w:val="67"/>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insideV w:val="single" w:sz="8" w:space="0" w:color="F09359" w:themeColor="accent4" w:themeTint="BF"/>
      </w:tblBorders>
    </w:tblPr>
    <w:tcPr>
      <w:shd w:val="clear" w:color="auto" w:fill="FADBC8" w:themeFill="accent4" w:themeFillTint="3F"/>
    </w:tcPr>
    <w:tblStylePr w:type="firstRow">
      <w:rPr>
        <w:b/>
        <w:bCs/>
      </w:rPr>
    </w:tblStylePr>
    <w:tblStylePr w:type="lastRow">
      <w:rPr>
        <w:b/>
        <w:bCs/>
      </w:rPr>
      <w:tblPr/>
      <w:tcPr>
        <w:tcBorders>
          <w:top w:val="single" w:sz="18" w:space="0" w:color="F09359" w:themeColor="accent4" w:themeTint="BF"/>
        </w:tcBorders>
      </w:tcPr>
    </w:tblStylePr>
    <w:tblStylePr w:type="firstCol">
      <w:rPr>
        <w:b/>
        <w:bCs/>
      </w:rPr>
    </w:tblStylePr>
    <w:tblStylePr w:type="lastCol">
      <w:rPr>
        <w:b/>
        <w:bCs/>
      </w:rPr>
    </w:tblStylePr>
    <w:tblStylePr w:type="band1Vert">
      <w:tblPr/>
      <w:tcPr>
        <w:shd w:val="clear" w:color="auto" w:fill="F5B791" w:themeFill="accent4" w:themeFillTint="7F"/>
      </w:tcPr>
    </w:tblStylePr>
    <w:tblStylePr w:type="band1Horz">
      <w:tblPr/>
      <w:tcPr>
        <w:shd w:val="clear" w:color="auto" w:fill="F5B791" w:themeFill="accent4" w:themeFillTint="7F"/>
      </w:tcPr>
    </w:tblStylePr>
  </w:style>
  <w:style w:type="table" w:styleId="MediumGrid1-Accent5">
    <w:name w:val="Medium Grid 1 Accent 5"/>
    <w:basedOn w:val="TableNormal"/>
    <w:uiPriority w:val="67"/>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insideV w:val="single" w:sz="8" w:space="0" w:color="E75F5F" w:themeColor="accent5" w:themeTint="BF"/>
      </w:tblBorders>
    </w:tblPr>
    <w:tcPr>
      <w:shd w:val="clear" w:color="auto" w:fill="F7CACA" w:themeFill="accent5" w:themeFillTint="3F"/>
    </w:tcPr>
    <w:tblStylePr w:type="firstRow">
      <w:rPr>
        <w:b/>
        <w:bCs/>
      </w:rPr>
    </w:tblStylePr>
    <w:tblStylePr w:type="lastRow">
      <w:rPr>
        <w:b/>
        <w:bCs/>
      </w:rPr>
      <w:tblPr/>
      <w:tcPr>
        <w:tcBorders>
          <w:top w:val="single" w:sz="18" w:space="0" w:color="E75F5F" w:themeColor="accent5" w:themeTint="BF"/>
        </w:tcBorders>
      </w:tcPr>
    </w:tblStylePr>
    <w:tblStylePr w:type="firstCol">
      <w:rPr>
        <w:b/>
        <w:bCs/>
      </w:rPr>
    </w:tblStylePr>
    <w:tblStylePr w:type="lastCol">
      <w:rPr>
        <w:b/>
        <w:bCs/>
      </w:rPr>
    </w:tblStylePr>
    <w:tblStylePr w:type="band1Vert">
      <w:tblPr/>
      <w:tcPr>
        <w:shd w:val="clear" w:color="auto" w:fill="EF9494" w:themeFill="accent5" w:themeFillTint="7F"/>
      </w:tcPr>
    </w:tblStylePr>
    <w:tblStylePr w:type="band1Horz">
      <w:tblPr/>
      <w:tcPr>
        <w:shd w:val="clear" w:color="auto" w:fill="EF9494" w:themeFill="accent5" w:themeFillTint="7F"/>
      </w:tcPr>
    </w:tblStylePr>
  </w:style>
  <w:style w:type="table" w:styleId="MediumGrid1-Accent6">
    <w:name w:val="Medium Grid 1 Accent 6"/>
    <w:basedOn w:val="TableNormal"/>
    <w:uiPriority w:val="67"/>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insideV w:val="single" w:sz="8" w:space="0" w:color="6F4EC6" w:themeColor="accent6" w:themeTint="BF"/>
      </w:tblBorders>
    </w:tblPr>
    <w:tcPr>
      <w:shd w:val="clear" w:color="auto" w:fill="CFC4EC" w:themeFill="accent6" w:themeFillTint="3F"/>
    </w:tcPr>
    <w:tblStylePr w:type="firstRow">
      <w:rPr>
        <w:b/>
        <w:bCs/>
      </w:rPr>
    </w:tblStylePr>
    <w:tblStylePr w:type="lastRow">
      <w:rPr>
        <w:b/>
        <w:bCs/>
      </w:rPr>
      <w:tblPr/>
      <w:tcPr>
        <w:tcBorders>
          <w:top w:val="single" w:sz="18" w:space="0" w:color="6F4EC6" w:themeColor="accent6" w:themeTint="BF"/>
        </w:tcBorders>
      </w:tcPr>
    </w:tblStylePr>
    <w:tblStylePr w:type="firstCol">
      <w:rPr>
        <w:b/>
        <w:bCs/>
      </w:rPr>
    </w:tblStylePr>
    <w:tblStylePr w:type="lastCol">
      <w:rPr>
        <w:b/>
        <w:bCs/>
      </w:rPr>
    </w:tblStylePr>
    <w:tblStylePr w:type="band1Vert">
      <w:tblPr/>
      <w:tcPr>
        <w:shd w:val="clear" w:color="auto" w:fill="9F89D9" w:themeFill="accent6" w:themeFillTint="7F"/>
      </w:tcPr>
    </w:tblStylePr>
    <w:tblStylePr w:type="band1Horz">
      <w:tblPr/>
      <w:tcPr>
        <w:shd w:val="clear" w:color="auto" w:fill="9F89D9" w:themeFill="accent6" w:themeFillTint="7F"/>
      </w:tcPr>
    </w:tblStylePr>
  </w:style>
  <w:style w:type="table" w:styleId="MediumGrid2">
    <w:name w:val="Medium Grid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insideH w:val="single" w:sz="8" w:space="0" w:color="47A843" w:themeColor="accent1"/>
        <w:insideV w:val="single" w:sz="8" w:space="0" w:color="47A843" w:themeColor="accent1"/>
      </w:tblBorders>
    </w:tblPr>
    <w:tcPr>
      <w:shd w:val="clear" w:color="auto" w:fill="CFEBCE" w:themeFill="accent1" w:themeFillTint="3F"/>
    </w:tcPr>
    <w:tblStylePr w:type="firstRow">
      <w:rPr>
        <w:b/>
        <w:bCs/>
        <w:color w:val="000000" w:themeColor="text1"/>
      </w:rPr>
      <w:tblPr/>
      <w:tcPr>
        <w:shd w:val="clear" w:color="auto" w:fill="ECF7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1" w:themeFillTint="33"/>
      </w:tcPr>
    </w:tblStylePr>
    <w:tblStylePr w:type="band1Vert">
      <w:tblPr/>
      <w:tcPr>
        <w:shd w:val="clear" w:color="auto" w:fill="9FD89D" w:themeFill="accent1" w:themeFillTint="7F"/>
      </w:tcPr>
    </w:tblStylePr>
    <w:tblStylePr w:type="band1Horz">
      <w:tblPr/>
      <w:tcPr>
        <w:tcBorders>
          <w:insideH w:val="single" w:sz="6" w:space="0" w:color="47A843" w:themeColor="accent1"/>
          <w:insideV w:val="single" w:sz="6" w:space="0" w:color="47A843" w:themeColor="accent1"/>
        </w:tcBorders>
        <w:shd w:val="clear" w:color="auto" w:fill="9FD89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insideH w:val="single" w:sz="8" w:space="0" w:color="B2D83A" w:themeColor="accent2"/>
        <w:insideV w:val="single" w:sz="8" w:space="0" w:color="B2D83A" w:themeColor="accent2"/>
      </w:tblBorders>
    </w:tblPr>
    <w:tcPr>
      <w:shd w:val="clear" w:color="auto" w:fill="EBF5CE" w:themeFill="accent2" w:themeFillTint="3F"/>
    </w:tcPr>
    <w:tblStylePr w:type="firstRow">
      <w:rPr>
        <w:b/>
        <w:bCs/>
        <w:color w:val="000000" w:themeColor="text1"/>
      </w:rPr>
      <w:tblPr/>
      <w:tcPr>
        <w:shd w:val="clear" w:color="auto" w:fill="F7FB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7D7" w:themeFill="accent2" w:themeFillTint="33"/>
      </w:tcPr>
    </w:tblStylePr>
    <w:tblStylePr w:type="band1Vert">
      <w:tblPr/>
      <w:tcPr>
        <w:shd w:val="clear" w:color="auto" w:fill="D8EB9C" w:themeFill="accent2" w:themeFillTint="7F"/>
      </w:tcPr>
    </w:tblStylePr>
    <w:tblStylePr w:type="band1Horz">
      <w:tblPr/>
      <w:tcPr>
        <w:tcBorders>
          <w:insideH w:val="single" w:sz="6" w:space="0" w:color="B2D83A" w:themeColor="accent2"/>
          <w:insideV w:val="single" w:sz="6" w:space="0" w:color="B2D83A" w:themeColor="accent2"/>
        </w:tcBorders>
        <w:shd w:val="clear" w:color="auto" w:fill="D8EB9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insideH w:val="single" w:sz="8" w:space="0" w:color="0066BE" w:themeColor="accent3"/>
        <w:insideV w:val="single" w:sz="8" w:space="0" w:color="0066BE" w:themeColor="accent3"/>
      </w:tblBorders>
    </w:tblPr>
    <w:tcPr>
      <w:shd w:val="clear" w:color="auto" w:fill="AFD9FF" w:themeFill="accent3" w:themeFillTint="3F"/>
    </w:tcPr>
    <w:tblStylePr w:type="firstRow">
      <w:rPr>
        <w:b/>
        <w:bCs/>
        <w:color w:val="000000" w:themeColor="text1"/>
      </w:rPr>
      <w:tblPr/>
      <w:tcPr>
        <w:shd w:val="clear" w:color="auto" w:fill="DFF0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1FF" w:themeFill="accent3" w:themeFillTint="33"/>
      </w:tcPr>
    </w:tblStylePr>
    <w:tblStylePr w:type="band1Vert">
      <w:tblPr/>
      <w:tcPr>
        <w:shd w:val="clear" w:color="auto" w:fill="5FB4FF" w:themeFill="accent3" w:themeFillTint="7F"/>
      </w:tcPr>
    </w:tblStylePr>
    <w:tblStylePr w:type="band1Horz">
      <w:tblPr/>
      <w:tcPr>
        <w:tcBorders>
          <w:insideH w:val="single" w:sz="6" w:space="0" w:color="0066BE" w:themeColor="accent3"/>
          <w:insideV w:val="single" w:sz="6" w:space="0" w:color="0066BE" w:themeColor="accent3"/>
        </w:tcBorders>
        <w:shd w:val="clear" w:color="auto" w:fill="5FB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insideH w:val="single" w:sz="8" w:space="0" w:color="EC7023" w:themeColor="accent4"/>
        <w:insideV w:val="single" w:sz="8" w:space="0" w:color="EC7023" w:themeColor="accent4"/>
      </w:tblBorders>
    </w:tblPr>
    <w:tcPr>
      <w:shd w:val="clear" w:color="auto" w:fill="FADBC8" w:themeFill="accent4" w:themeFillTint="3F"/>
    </w:tcPr>
    <w:tblStylePr w:type="firstRow">
      <w:rPr>
        <w:b/>
        <w:bCs/>
        <w:color w:val="000000" w:themeColor="text1"/>
      </w:rPr>
      <w:tblPr/>
      <w:tcPr>
        <w:shd w:val="clear" w:color="auto" w:fill="FDF0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2" w:themeFill="accent4" w:themeFillTint="33"/>
      </w:tcPr>
    </w:tblStylePr>
    <w:tblStylePr w:type="band1Vert">
      <w:tblPr/>
      <w:tcPr>
        <w:shd w:val="clear" w:color="auto" w:fill="F5B791" w:themeFill="accent4" w:themeFillTint="7F"/>
      </w:tcPr>
    </w:tblStylePr>
    <w:tblStylePr w:type="band1Horz">
      <w:tblPr/>
      <w:tcPr>
        <w:tcBorders>
          <w:insideH w:val="single" w:sz="6" w:space="0" w:color="EC7023" w:themeColor="accent4"/>
          <w:insideV w:val="single" w:sz="6" w:space="0" w:color="EC7023" w:themeColor="accent4"/>
        </w:tcBorders>
        <w:shd w:val="clear" w:color="auto" w:fill="F5B79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insideH w:val="single" w:sz="8" w:space="0" w:color="DF2A2A" w:themeColor="accent5"/>
        <w:insideV w:val="single" w:sz="8" w:space="0" w:color="DF2A2A" w:themeColor="accent5"/>
      </w:tblBorders>
    </w:tblPr>
    <w:tcPr>
      <w:shd w:val="clear" w:color="auto" w:fill="F7CACA" w:themeFill="accent5" w:themeFillTint="3F"/>
    </w:tcPr>
    <w:tblStylePr w:type="firstRow">
      <w:rPr>
        <w:b/>
        <w:bCs/>
        <w:color w:val="000000" w:themeColor="text1"/>
      </w:rPr>
      <w:tblPr/>
      <w:tcPr>
        <w:shd w:val="clear" w:color="auto" w:fill="FBE9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4D4" w:themeFill="accent5" w:themeFillTint="33"/>
      </w:tcPr>
    </w:tblStylePr>
    <w:tblStylePr w:type="band1Vert">
      <w:tblPr/>
      <w:tcPr>
        <w:shd w:val="clear" w:color="auto" w:fill="EF9494" w:themeFill="accent5" w:themeFillTint="7F"/>
      </w:tcPr>
    </w:tblStylePr>
    <w:tblStylePr w:type="band1Horz">
      <w:tblPr/>
      <w:tcPr>
        <w:tcBorders>
          <w:insideH w:val="single" w:sz="6" w:space="0" w:color="DF2A2A" w:themeColor="accent5"/>
          <w:insideV w:val="single" w:sz="6" w:space="0" w:color="DF2A2A" w:themeColor="accent5"/>
        </w:tcBorders>
        <w:shd w:val="clear" w:color="auto" w:fill="EF94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insideH w:val="single" w:sz="8" w:space="0" w:color="4D3097" w:themeColor="accent6"/>
        <w:insideV w:val="single" w:sz="8" w:space="0" w:color="4D3097" w:themeColor="accent6"/>
      </w:tblBorders>
    </w:tblPr>
    <w:tcPr>
      <w:shd w:val="clear" w:color="auto" w:fill="CFC4EC" w:themeFill="accent6" w:themeFillTint="3F"/>
    </w:tcPr>
    <w:tblStylePr w:type="firstRow">
      <w:rPr>
        <w:b/>
        <w:bCs/>
        <w:color w:val="000000" w:themeColor="text1"/>
      </w:rPr>
      <w:tblPr/>
      <w:tcPr>
        <w:shd w:val="clear" w:color="auto" w:fill="ECE7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FF0" w:themeFill="accent6" w:themeFillTint="33"/>
      </w:tcPr>
    </w:tblStylePr>
    <w:tblStylePr w:type="band1Vert">
      <w:tblPr/>
      <w:tcPr>
        <w:shd w:val="clear" w:color="auto" w:fill="9F89D9" w:themeFill="accent6" w:themeFillTint="7F"/>
      </w:tcPr>
    </w:tblStylePr>
    <w:tblStylePr w:type="band1Horz">
      <w:tblPr/>
      <w:tcPr>
        <w:tcBorders>
          <w:insideH w:val="single" w:sz="6" w:space="0" w:color="4D3097" w:themeColor="accent6"/>
          <w:insideV w:val="single" w:sz="6" w:space="0" w:color="4D3097" w:themeColor="accent6"/>
        </w:tcBorders>
        <w:shd w:val="clear" w:color="auto" w:fill="9F89D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B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A84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A84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A84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D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D89D" w:themeFill="accent1" w:themeFillTint="7F"/>
      </w:tcPr>
    </w:tblStylePr>
  </w:style>
  <w:style w:type="table" w:styleId="MediumGrid3-Accent2">
    <w:name w:val="Medium Grid 3 Accent 2"/>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5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D83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D83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D83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B9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B9C" w:themeFill="accent2" w:themeFillTint="7F"/>
      </w:tcPr>
    </w:tblStylePr>
  </w:style>
  <w:style w:type="table" w:styleId="MediumGrid3-Accent3">
    <w:name w:val="Medium Grid 3 Accent 3"/>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6B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6B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6B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B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B4FF" w:themeFill="accent3" w:themeFillTint="7F"/>
      </w:tcPr>
    </w:tblStylePr>
  </w:style>
  <w:style w:type="table" w:styleId="MediumGrid3-Accent4">
    <w:name w:val="Medium Grid 3 Accent 4"/>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02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02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02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79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791" w:themeFill="accent4" w:themeFillTint="7F"/>
      </w:tcPr>
    </w:tblStylePr>
  </w:style>
  <w:style w:type="table" w:styleId="MediumGrid3-Accent5">
    <w:name w:val="Medium Grid 3 Accent 5"/>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A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2A2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2A2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2A2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4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494" w:themeFill="accent5" w:themeFillTint="7F"/>
      </w:tcPr>
    </w:tblStylePr>
  </w:style>
  <w:style w:type="table" w:styleId="MediumGrid3-Accent6">
    <w:name w:val="Medium Grid 3 Accent 6"/>
    <w:basedOn w:val="TableNormal"/>
    <w:uiPriority w:val="69"/>
    <w:semiHidden/>
    <w:unhideWhenUsed/>
    <w:locked/>
    <w:rsid w:val="00D30A58"/>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4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30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30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30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89D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89D9" w:themeFill="accent6" w:themeFillTint="7F"/>
      </w:tcPr>
    </w:tblStylePr>
  </w:style>
  <w:style w:type="table" w:styleId="MediumList1">
    <w:name w:val="Medium List 1"/>
    <w:basedOn w:val="TableNormal"/>
    <w:uiPriority w:val="65"/>
    <w:semiHidden/>
    <w:unhideWhenUsed/>
    <w:locked/>
    <w:rsid w:val="00D30A58"/>
    <w:pPr>
      <w:spacing w:before="0"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BFB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D30A58"/>
    <w:pPr>
      <w:spacing w:before="0" w:after="0" w:line="240" w:lineRule="auto"/>
    </w:pPr>
    <w:tblPr>
      <w:tblStyleRowBandSize w:val="1"/>
      <w:tblStyleColBandSize w:val="1"/>
      <w:tblBorders>
        <w:top w:val="single" w:sz="8" w:space="0" w:color="47A843" w:themeColor="accent1"/>
        <w:bottom w:val="single" w:sz="8" w:space="0" w:color="47A843" w:themeColor="accent1"/>
      </w:tblBorders>
    </w:tblPr>
    <w:tblStylePr w:type="firstRow">
      <w:rPr>
        <w:rFonts w:asciiTheme="majorHAnsi" w:eastAsiaTheme="majorEastAsia" w:hAnsiTheme="majorHAnsi" w:cstheme="majorBidi"/>
      </w:rPr>
      <w:tblPr/>
      <w:tcPr>
        <w:tcBorders>
          <w:top w:val="nil"/>
          <w:bottom w:val="single" w:sz="8" w:space="0" w:color="47A843" w:themeColor="accent1"/>
        </w:tcBorders>
      </w:tcPr>
    </w:tblStylePr>
    <w:tblStylePr w:type="lastRow">
      <w:rPr>
        <w:b/>
        <w:bCs/>
        <w:color w:val="BFBFBF" w:themeColor="text2"/>
      </w:rPr>
      <w:tblPr/>
      <w:tcPr>
        <w:tcBorders>
          <w:top w:val="single" w:sz="8" w:space="0" w:color="47A843" w:themeColor="accent1"/>
          <w:bottom w:val="single" w:sz="8" w:space="0" w:color="47A843" w:themeColor="accent1"/>
        </w:tcBorders>
      </w:tcPr>
    </w:tblStylePr>
    <w:tblStylePr w:type="firstCol">
      <w:rPr>
        <w:b/>
        <w:bCs/>
      </w:rPr>
    </w:tblStylePr>
    <w:tblStylePr w:type="lastCol">
      <w:rPr>
        <w:b/>
        <w:bCs/>
      </w:rPr>
      <w:tblPr/>
      <w:tcPr>
        <w:tcBorders>
          <w:top w:val="single" w:sz="8" w:space="0" w:color="47A843" w:themeColor="accent1"/>
          <w:bottom w:val="single" w:sz="8" w:space="0" w:color="47A843" w:themeColor="accent1"/>
        </w:tcBorders>
      </w:tcPr>
    </w:tblStylePr>
    <w:tblStylePr w:type="band1Vert">
      <w:tblPr/>
      <w:tcPr>
        <w:shd w:val="clear" w:color="auto" w:fill="CFEBCE" w:themeFill="accent1" w:themeFillTint="3F"/>
      </w:tcPr>
    </w:tblStylePr>
    <w:tblStylePr w:type="band1Horz">
      <w:tblPr/>
      <w:tcPr>
        <w:shd w:val="clear" w:color="auto" w:fill="CFEBCE" w:themeFill="accent1" w:themeFillTint="3F"/>
      </w:tcPr>
    </w:tblStylePr>
  </w:style>
  <w:style w:type="table" w:styleId="MediumList1-Accent2">
    <w:name w:val="Medium List 1 Accent 2"/>
    <w:basedOn w:val="TableNormal"/>
    <w:uiPriority w:val="65"/>
    <w:semiHidden/>
    <w:unhideWhenUsed/>
    <w:locked/>
    <w:rsid w:val="00D30A58"/>
    <w:pPr>
      <w:spacing w:before="0" w:after="0" w:line="240" w:lineRule="auto"/>
    </w:pPr>
    <w:tblPr>
      <w:tblStyleRowBandSize w:val="1"/>
      <w:tblStyleColBandSize w:val="1"/>
      <w:tblBorders>
        <w:top w:val="single" w:sz="8" w:space="0" w:color="B2D83A" w:themeColor="accent2"/>
        <w:bottom w:val="single" w:sz="8" w:space="0" w:color="B2D83A" w:themeColor="accent2"/>
      </w:tblBorders>
    </w:tblPr>
    <w:tblStylePr w:type="firstRow">
      <w:rPr>
        <w:rFonts w:asciiTheme="majorHAnsi" w:eastAsiaTheme="majorEastAsia" w:hAnsiTheme="majorHAnsi" w:cstheme="majorBidi"/>
      </w:rPr>
      <w:tblPr/>
      <w:tcPr>
        <w:tcBorders>
          <w:top w:val="nil"/>
          <w:bottom w:val="single" w:sz="8" w:space="0" w:color="B2D83A" w:themeColor="accent2"/>
        </w:tcBorders>
      </w:tcPr>
    </w:tblStylePr>
    <w:tblStylePr w:type="lastRow">
      <w:rPr>
        <w:b/>
        <w:bCs/>
        <w:color w:val="BFBFBF" w:themeColor="text2"/>
      </w:rPr>
      <w:tblPr/>
      <w:tcPr>
        <w:tcBorders>
          <w:top w:val="single" w:sz="8" w:space="0" w:color="B2D83A" w:themeColor="accent2"/>
          <w:bottom w:val="single" w:sz="8" w:space="0" w:color="B2D83A" w:themeColor="accent2"/>
        </w:tcBorders>
      </w:tcPr>
    </w:tblStylePr>
    <w:tblStylePr w:type="firstCol">
      <w:rPr>
        <w:b/>
        <w:bCs/>
      </w:rPr>
    </w:tblStylePr>
    <w:tblStylePr w:type="lastCol">
      <w:rPr>
        <w:b/>
        <w:bCs/>
      </w:rPr>
      <w:tblPr/>
      <w:tcPr>
        <w:tcBorders>
          <w:top w:val="single" w:sz="8" w:space="0" w:color="B2D83A" w:themeColor="accent2"/>
          <w:bottom w:val="single" w:sz="8" w:space="0" w:color="B2D83A" w:themeColor="accent2"/>
        </w:tcBorders>
      </w:tcPr>
    </w:tblStylePr>
    <w:tblStylePr w:type="band1Vert">
      <w:tblPr/>
      <w:tcPr>
        <w:shd w:val="clear" w:color="auto" w:fill="EBF5CE" w:themeFill="accent2" w:themeFillTint="3F"/>
      </w:tcPr>
    </w:tblStylePr>
    <w:tblStylePr w:type="band1Horz">
      <w:tblPr/>
      <w:tcPr>
        <w:shd w:val="clear" w:color="auto" w:fill="EBF5CE" w:themeFill="accent2" w:themeFillTint="3F"/>
      </w:tcPr>
    </w:tblStylePr>
  </w:style>
  <w:style w:type="table" w:styleId="MediumList1-Accent3">
    <w:name w:val="Medium List 1 Accent 3"/>
    <w:basedOn w:val="TableNormal"/>
    <w:uiPriority w:val="65"/>
    <w:semiHidden/>
    <w:unhideWhenUsed/>
    <w:locked/>
    <w:rsid w:val="00D30A58"/>
    <w:pPr>
      <w:spacing w:before="0" w:after="0" w:line="240" w:lineRule="auto"/>
    </w:pPr>
    <w:tblPr>
      <w:tblStyleRowBandSize w:val="1"/>
      <w:tblStyleColBandSize w:val="1"/>
      <w:tblBorders>
        <w:top w:val="single" w:sz="8" w:space="0" w:color="0066BE" w:themeColor="accent3"/>
        <w:bottom w:val="single" w:sz="8" w:space="0" w:color="0066BE" w:themeColor="accent3"/>
      </w:tblBorders>
    </w:tblPr>
    <w:tblStylePr w:type="firstRow">
      <w:rPr>
        <w:rFonts w:asciiTheme="majorHAnsi" w:eastAsiaTheme="majorEastAsia" w:hAnsiTheme="majorHAnsi" w:cstheme="majorBidi"/>
      </w:rPr>
      <w:tblPr/>
      <w:tcPr>
        <w:tcBorders>
          <w:top w:val="nil"/>
          <w:bottom w:val="single" w:sz="8" w:space="0" w:color="0066BE" w:themeColor="accent3"/>
        </w:tcBorders>
      </w:tcPr>
    </w:tblStylePr>
    <w:tblStylePr w:type="lastRow">
      <w:rPr>
        <w:b/>
        <w:bCs/>
        <w:color w:val="BFBFBF" w:themeColor="text2"/>
      </w:rPr>
      <w:tblPr/>
      <w:tcPr>
        <w:tcBorders>
          <w:top w:val="single" w:sz="8" w:space="0" w:color="0066BE" w:themeColor="accent3"/>
          <w:bottom w:val="single" w:sz="8" w:space="0" w:color="0066BE" w:themeColor="accent3"/>
        </w:tcBorders>
      </w:tcPr>
    </w:tblStylePr>
    <w:tblStylePr w:type="firstCol">
      <w:rPr>
        <w:b/>
        <w:bCs/>
      </w:rPr>
    </w:tblStylePr>
    <w:tblStylePr w:type="lastCol">
      <w:rPr>
        <w:b/>
        <w:bCs/>
      </w:rPr>
      <w:tblPr/>
      <w:tcPr>
        <w:tcBorders>
          <w:top w:val="single" w:sz="8" w:space="0" w:color="0066BE" w:themeColor="accent3"/>
          <w:bottom w:val="single" w:sz="8" w:space="0" w:color="0066BE"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table" w:styleId="MediumList1-Accent4">
    <w:name w:val="Medium List 1 Accent 4"/>
    <w:basedOn w:val="TableNormal"/>
    <w:uiPriority w:val="65"/>
    <w:semiHidden/>
    <w:unhideWhenUsed/>
    <w:locked/>
    <w:rsid w:val="00D30A58"/>
    <w:pPr>
      <w:spacing w:before="0" w:after="0" w:line="240" w:lineRule="auto"/>
    </w:pPr>
    <w:tblPr>
      <w:tblStyleRowBandSize w:val="1"/>
      <w:tblStyleColBandSize w:val="1"/>
      <w:tblBorders>
        <w:top w:val="single" w:sz="8" w:space="0" w:color="EC7023" w:themeColor="accent4"/>
        <w:bottom w:val="single" w:sz="8" w:space="0" w:color="EC7023" w:themeColor="accent4"/>
      </w:tblBorders>
    </w:tblPr>
    <w:tblStylePr w:type="firstRow">
      <w:rPr>
        <w:rFonts w:asciiTheme="majorHAnsi" w:eastAsiaTheme="majorEastAsia" w:hAnsiTheme="majorHAnsi" w:cstheme="majorBidi"/>
      </w:rPr>
      <w:tblPr/>
      <w:tcPr>
        <w:tcBorders>
          <w:top w:val="nil"/>
          <w:bottom w:val="single" w:sz="8" w:space="0" w:color="EC7023" w:themeColor="accent4"/>
        </w:tcBorders>
      </w:tcPr>
    </w:tblStylePr>
    <w:tblStylePr w:type="lastRow">
      <w:rPr>
        <w:b/>
        <w:bCs/>
        <w:color w:val="BFBFBF" w:themeColor="text2"/>
      </w:rPr>
      <w:tblPr/>
      <w:tcPr>
        <w:tcBorders>
          <w:top w:val="single" w:sz="8" w:space="0" w:color="EC7023" w:themeColor="accent4"/>
          <w:bottom w:val="single" w:sz="8" w:space="0" w:color="EC7023" w:themeColor="accent4"/>
        </w:tcBorders>
      </w:tcPr>
    </w:tblStylePr>
    <w:tblStylePr w:type="firstCol">
      <w:rPr>
        <w:b/>
        <w:bCs/>
      </w:rPr>
    </w:tblStylePr>
    <w:tblStylePr w:type="lastCol">
      <w:rPr>
        <w:b/>
        <w:bCs/>
      </w:rPr>
      <w:tblPr/>
      <w:tcPr>
        <w:tcBorders>
          <w:top w:val="single" w:sz="8" w:space="0" w:color="EC7023" w:themeColor="accent4"/>
          <w:bottom w:val="single" w:sz="8" w:space="0" w:color="EC7023" w:themeColor="accent4"/>
        </w:tcBorders>
      </w:tcPr>
    </w:tblStylePr>
    <w:tblStylePr w:type="band1Vert">
      <w:tblPr/>
      <w:tcPr>
        <w:shd w:val="clear" w:color="auto" w:fill="FADBC8" w:themeFill="accent4" w:themeFillTint="3F"/>
      </w:tcPr>
    </w:tblStylePr>
    <w:tblStylePr w:type="band1Horz">
      <w:tblPr/>
      <w:tcPr>
        <w:shd w:val="clear" w:color="auto" w:fill="FADBC8" w:themeFill="accent4" w:themeFillTint="3F"/>
      </w:tcPr>
    </w:tblStylePr>
  </w:style>
  <w:style w:type="table" w:styleId="MediumList1-Accent5">
    <w:name w:val="Medium List 1 Accent 5"/>
    <w:basedOn w:val="TableNormal"/>
    <w:uiPriority w:val="65"/>
    <w:semiHidden/>
    <w:unhideWhenUsed/>
    <w:locked/>
    <w:rsid w:val="00D30A58"/>
    <w:pPr>
      <w:spacing w:before="0" w:after="0" w:line="240" w:lineRule="auto"/>
    </w:pPr>
    <w:tblPr>
      <w:tblStyleRowBandSize w:val="1"/>
      <w:tblStyleColBandSize w:val="1"/>
      <w:tblBorders>
        <w:top w:val="single" w:sz="8" w:space="0" w:color="DF2A2A" w:themeColor="accent5"/>
        <w:bottom w:val="single" w:sz="8" w:space="0" w:color="DF2A2A" w:themeColor="accent5"/>
      </w:tblBorders>
    </w:tblPr>
    <w:tblStylePr w:type="firstRow">
      <w:rPr>
        <w:rFonts w:asciiTheme="majorHAnsi" w:eastAsiaTheme="majorEastAsia" w:hAnsiTheme="majorHAnsi" w:cstheme="majorBidi"/>
      </w:rPr>
      <w:tblPr/>
      <w:tcPr>
        <w:tcBorders>
          <w:top w:val="nil"/>
          <w:bottom w:val="single" w:sz="8" w:space="0" w:color="DF2A2A" w:themeColor="accent5"/>
        </w:tcBorders>
      </w:tcPr>
    </w:tblStylePr>
    <w:tblStylePr w:type="lastRow">
      <w:rPr>
        <w:b/>
        <w:bCs/>
        <w:color w:val="BFBFBF" w:themeColor="text2"/>
      </w:rPr>
      <w:tblPr/>
      <w:tcPr>
        <w:tcBorders>
          <w:top w:val="single" w:sz="8" w:space="0" w:color="DF2A2A" w:themeColor="accent5"/>
          <w:bottom w:val="single" w:sz="8" w:space="0" w:color="DF2A2A" w:themeColor="accent5"/>
        </w:tcBorders>
      </w:tcPr>
    </w:tblStylePr>
    <w:tblStylePr w:type="firstCol">
      <w:rPr>
        <w:b/>
        <w:bCs/>
      </w:rPr>
    </w:tblStylePr>
    <w:tblStylePr w:type="lastCol">
      <w:rPr>
        <w:b/>
        <w:bCs/>
      </w:rPr>
      <w:tblPr/>
      <w:tcPr>
        <w:tcBorders>
          <w:top w:val="single" w:sz="8" w:space="0" w:color="DF2A2A" w:themeColor="accent5"/>
          <w:bottom w:val="single" w:sz="8" w:space="0" w:color="DF2A2A" w:themeColor="accent5"/>
        </w:tcBorders>
      </w:tcPr>
    </w:tblStylePr>
    <w:tblStylePr w:type="band1Vert">
      <w:tblPr/>
      <w:tcPr>
        <w:shd w:val="clear" w:color="auto" w:fill="F7CACA" w:themeFill="accent5" w:themeFillTint="3F"/>
      </w:tcPr>
    </w:tblStylePr>
    <w:tblStylePr w:type="band1Horz">
      <w:tblPr/>
      <w:tcPr>
        <w:shd w:val="clear" w:color="auto" w:fill="F7CACA" w:themeFill="accent5" w:themeFillTint="3F"/>
      </w:tcPr>
    </w:tblStylePr>
  </w:style>
  <w:style w:type="table" w:styleId="MediumList1-Accent6">
    <w:name w:val="Medium List 1 Accent 6"/>
    <w:basedOn w:val="TableNormal"/>
    <w:uiPriority w:val="65"/>
    <w:semiHidden/>
    <w:unhideWhenUsed/>
    <w:locked/>
    <w:rsid w:val="00D30A58"/>
    <w:pPr>
      <w:spacing w:before="0" w:after="0" w:line="240" w:lineRule="auto"/>
    </w:pPr>
    <w:tblPr>
      <w:tblStyleRowBandSize w:val="1"/>
      <w:tblStyleColBandSize w:val="1"/>
      <w:tblBorders>
        <w:top w:val="single" w:sz="8" w:space="0" w:color="4D3097" w:themeColor="accent6"/>
        <w:bottom w:val="single" w:sz="8" w:space="0" w:color="4D3097" w:themeColor="accent6"/>
      </w:tblBorders>
    </w:tblPr>
    <w:tblStylePr w:type="firstRow">
      <w:rPr>
        <w:rFonts w:asciiTheme="majorHAnsi" w:eastAsiaTheme="majorEastAsia" w:hAnsiTheme="majorHAnsi" w:cstheme="majorBidi"/>
      </w:rPr>
      <w:tblPr/>
      <w:tcPr>
        <w:tcBorders>
          <w:top w:val="nil"/>
          <w:bottom w:val="single" w:sz="8" w:space="0" w:color="4D3097" w:themeColor="accent6"/>
        </w:tcBorders>
      </w:tcPr>
    </w:tblStylePr>
    <w:tblStylePr w:type="lastRow">
      <w:rPr>
        <w:b/>
        <w:bCs/>
        <w:color w:val="BFBFBF" w:themeColor="text2"/>
      </w:rPr>
      <w:tblPr/>
      <w:tcPr>
        <w:tcBorders>
          <w:top w:val="single" w:sz="8" w:space="0" w:color="4D3097" w:themeColor="accent6"/>
          <w:bottom w:val="single" w:sz="8" w:space="0" w:color="4D3097" w:themeColor="accent6"/>
        </w:tcBorders>
      </w:tcPr>
    </w:tblStylePr>
    <w:tblStylePr w:type="firstCol">
      <w:rPr>
        <w:b/>
        <w:bCs/>
      </w:rPr>
    </w:tblStylePr>
    <w:tblStylePr w:type="lastCol">
      <w:rPr>
        <w:b/>
        <w:bCs/>
      </w:rPr>
      <w:tblPr/>
      <w:tcPr>
        <w:tcBorders>
          <w:top w:val="single" w:sz="8" w:space="0" w:color="4D3097" w:themeColor="accent6"/>
          <w:bottom w:val="single" w:sz="8" w:space="0" w:color="4D3097" w:themeColor="accent6"/>
        </w:tcBorders>
      </w:tcPr>
    </w:tblStylePr>
    <w:tblStylePr w:type="band1Vert">
      <w:tblPr/>
      <w:tcPr>
        <w:shd w:val="clear" w:color="auto" w:fill="CFC4EC" w:themeFill="accent6" w:themeFillTint="3F"/>
      </w:tcPr>
    </w:tblStylePr>
    <w:tblStylePr w:type="band1Horz">
      <w:tblPr/>
      <w:tcPr>
        <w:shd w:val="clear" w:color="auto" w:fill="CFC4EC" w:themeFill="accent6" w:themeFillTint="3F"/>
      </w:tcPr>
    </w:tblStylePr>
  </w:style>
  <w:style w:type="table" w:styleId="MediumList2">
    <w:name w:val="Medium Lis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7A843" w:themeColor="accent1"/>
        <w:left w:val="single" w:sz="8" w:space="0" w:color="47A843" w:themeColor="accent1"/>
        <w:bottom w:val="single" w:sz="8" w:space="0" w:color="47A843" w:themeColor="accent1"/>
        <w:right w:val="single" w:sz="8" w:space="0" w:color="47A843" w:themeColor="accent1"/>
      </w:tblBorders>
    </w:tblPr>
    <w:tblStylePr w:type="firstRow">
      <w:rPr>
        <w:sz w:val="24"/>
        <w:szCs w:val="24"/>
      </w:rPr>
      <w:tblPr/>
      <w:tcPr>
        <w:tcBorders>
          <w:top w:val="nil"/>
          <w:left w:val="nil"/>
          <w:bottom w:val="single" w:sz="24" w:space="0" w:color="47A843" w:themeColor="accent1"/>
          <w:right w:val="nil"/>
          <w:insideH w:val="nil"/>
          <w:insideV w:val="nil"/>
        </w:tcBorders>
        <w:shd w:val="clear" w:color="auto" w:fill="FFFFFF" w:themeFill="background1"/>
      </w:tcPr>
    </w:tblStylePr>
    <w:tblStylePr w:type="lastRow">
      <w:tblPr/>
      <w:tcPr>
        <w:tcBorders>
          <w:top w:val="single" w:sz="8" w:space="0" w:color="47A84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A843" w:themeColor="accent1"/>
          <w:insideH w:val="nil"/>
          <w:insideV w:val="nil"/>
        </w:tcBorders>
        <w:shd w:val="clear" w:color="auto" w:fill="FFFFFF" w:themeFill="background1"/>
      </w:tcPr>
    </w:tblStylePr>
    <w:tblStylePr w:type="lastCol">
      <w:tblPr/>
      <w:tcPr>
        <w:tcBorders>
          <w:top w:val="nil"/>
          <w:left w:val="single" w:sz="8" w:space="0" w:color="47A84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BCE" w:themeFill="accent1" w:themeFillTint="3F"/>
      </w:tcPr>
    </w:tblStylePr>
    <w:tblStylePr w:type="band1Horz">
      <w:tblPr/>
      <w:tcPr>
        <w:tcBorders>
          <w:top w:val="nil"/>
          <w:bottom w:val="nil"/>
          <w:insideH w:val="nil"/>
          <w:insideV w:val="nil"/>
        </w:tcBorders>
        <w:shd w:val="clear" w:color="auto" w:fill="CFEB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B2D83A" w:themeColor="accent2"/>
        <w:left w:val="single" w:sz="8" w:space="0" w:color="B2D83A" w:themeColor="accent2"/>
        <w:bottom w:val="single" w:sz="8" w:space="0" w:color="B2D83A" w:themeColor="accent2"/>
        <w:right w:val="single" w:sz="8" w:space="0" w:color="B2D83A" w:themeColor="accent2"/>
      </w:tblBorders>
    </w:tblPr>
    <w:tblStylePr w:type="firstRow">
      <w:rPr>
        <w:sz w:val="24"/>
        <w:szCs w:val="24"/>
      </w:rPr>
      <w:tblPr/>
      <w:tcPr>
        <w:tcBorders>
          <w:top w:val="nil"/>
          <w:left w:val="nil"/>
          <w:bottom w:val="single" w:sz="24" w:space="0" w:color="B2D83A" w:themeColor="accent2"/>
          <w:right w:val="nil"/>
          <w:insideH w:val="nil"/>
          <w:insideV w:val="nil"/>
        </w:tcBorders>
        <w:shd w:val="clear" w:color="auto" w:fill="FFFFFF" w:themeFill="background1"/>
      </w:tcPr>
    </w:tblStylePr>
    <w:tblStylePr w:type="lastRow">
      <w:tblPr/>
      <w:tcPr>
        <w:tcBorders>
          <w:top w:val="single" w:sz="8" w:space="0" w:color="B2D83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D83A" w:themeColor="accent2"/>
          <w:insideH w:val="nil"/>
          <w:insideV w:val="nil"/>
        </w:tcBorders>
        <w:shd w:val="clear" w:color="auto" w:fill="FFFFFF" w:themeFill="background1"/>
      </w:tcPr>
    </w:tblStylePr>
    <w:tblStylePr w:type="lastCol">
      <w:tblPr/>
      <w:tcPr>
        <w:tcBorders>
          <w:top w:val="nil"/>
          <w:left w:val="single" w:sz="8" w:space="0" w:color="B2D83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5CE" w:themeFill="accent2" w:themeFillTint="3F"/>
      </w:tcPr>
    </w:tblStylePr>
    <w:tblStylePr w:type="band1Horz">
      <w:tblPr/>
      <w:tcPr>
        <w:tcBorders>
          <w:top w:val="nil"/>
          <w:bottom w:val="nil"/>
          <w:insideH w:val="nil"/>
          <w:insideV w:val="nil"/>
        </w:tcBorders>
        <w:shd w:val="clear" w:color="auto" w:fill="EBF5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0066BE" w:themeColor="accent3"/>
        <w:left w:val="single" w:sz="8" w:space="0" w:color="0066BE" w:themeColor="accent3"/>
        <w:bottom w:val="single" w:sz="8" w:space="0" w:color="0066BE" w:themeColor="accent3"/>
        <w:right w:val="single" w:sz="8" w:space="0" w:color="0066BE" w:themeColor="accent3"/>
      </w:tblBorders>
    </w:tblPr>
    <w:tblStylePr w:type="firstRow">
      <w:rPr>
        <w:sz w:val="24"/>
        <w:szCs w:val="24"/>
      </w:rPr>
      <w:tblPr/>
      <w:tcPr>
        <w:tcBorders>
          <w:top w:val="nil"/>
          <w:left w:val="nil"/>
          <w:bottom w:val="single" w:sz="24" w:space="0" w:color="0066BE" w:themeColor="accent3"/>
          <w:right w:val="nil"/>
          <w:insideH w:val="nil"/>
          <w:insideV w:val="nil"/>
        </w:tcBorders>
        <w:shd w:val="clear" w:color="auto" w:fill="FFFFFF" w:themeFill="background1"/>
      </w:tcPr>
    </w:tblStylePr>
    <w:tblStylePr w:type="lastRow">
      <w:tblPr/>
      <w:tcPr>
        <w:tcBorders>
          <w:top w:val="single" w:sz="8" w:space="0" w:color="0066B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6BE" w:themeColor="accent3"/>
          <w:insideH w:val="nil"/>
          <w:insideV w:val="nil"/>
        </w:tcBorders>
        <w:shd w:val="clear" w:color="auto" w:fill="FFFFFF" w:themeFill="background1"/>
      </w:tcPr>
    </w:tblStylePr>
    <w:tblStylePr w:type="lastCol">
      <w:tblPr/>
      <w:tcPr>
        <w:tcBorders>
          <w:top w:val="nil"/>
          <w:left w:val="single" w:sz="8" w:space="0" w:color="0066B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top w:val="nil"/>
          <w:bottom w:val="nil"/>
          <w:insideH w:val="nil"/>
          <w:insideV w:val="nil"/>
        </w:tcBorders>
        <w:shd w:val="clear" w:color="auto" w:fill="AFD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EC7023" w:themeColor="accent4"/>
        <w:left w:val="single" w:sz="8" w:space="0" w:color="EC7023" w:themeColor="accent4"/>
        <w:bottom w:val="single" w:sz="8" w:space="0" w:color="EC7023" w:themeColor="accent4"/>
        <w:right w:val="single" w:sz="8" w:space="0" w:color="EC7023" w:themeColor="accent4"/>
      </w:tblBorders>
    </w:tblPr>
    <w:tblStylePr w:type="firstRow">
      <w:rPr>
        <w:sz w:val="24"/>
        <w:szCs w:val="24"/>
      </w:rPr>
      <w:tblPr/>
      <w:tcPr>
        <w:tcBorders>
          <w:top w:val="nil"/>
          <w:left w:val="nil"/>
          <w:bottom w:val="single" w:sz="24" w:space="0" w:color="EC7023" w:themeColor="accent4"/>
          <w:right w:val="nil"/>
          <w:insideH w:val="nil"/>
          <w:insideV w:val="nil"/>
        </w:tcBorders>
        <w:shd w:val="clear" w:color="auto" w:fill="FFFFFF" w:themeFill="background1"/>
      </w:tcPr>
    </w:tblStylePr>
    <w:tblStylePr w:type="lastRow">
      <w:tblPr/>
      <w:tcPr>
        <w:tcBorders>
          <w:top w:val="single" w:sz="8" w:space="0" w:color="EC702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023" w:themeColor="accent4"/>
          <w:insideH w:val="nil"/>
          <w:insideV w:val="nil"/>
        </w:tcBorders>
        <w:shd w:val="clear" w:color="auto" w:fill="FFFFFF" w:themeFill="background1"/>
      </w:tcPr>
    </w:tblStylePr>
    <w:tblStylePr w:type="lastCol">
      <w:tblPr/>
      <w:tcPr>
        <w:tcBorders>
          <w:top w:val="nil"/>
          <w:left w:val="single" w:sz="8" w:space="0" w:color="EC702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8" w:themeFill="accent4" w:themeFillTint="3F"/>
      </w:tcPr>
    </w:tblStylePr>
    <w:tblStylePr w:type="band1Horz">
      <w:tblPr/>
      <w:tcPr>
        <w:tcBorders>
          <w:top w:val="nil"/>
          <w:bottom w:val="nil"/>
          <w:insideH w:val="nil"/>
          <w:insideV w:val="nil"/>
        </w:tcBorders>
        <w:shd w:val="clear" w:color="auto" w:fill="FADB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DF2A2A" w:themeColor="accent5"/>
        <w:left w:val="single" w:sz="8" w:space="0" w:color="DF2A2A" w:themeColor="accent5"/>
        <w:bottom w:val="single" w:sz="8" w:space="0" w:color="DF2A2A" w:themeColor="accent5"/>
        <w:right w:val="single" w:sz="8" w:space="0" w:color="DF2A2A" w:themeColor="accent5"/>
      </w:tblBorders>
    </w:tblPr>
    <w:tblStylePr w:type="firstRow">
      <w:rPr>
        <w:sz w:val="24"/>
        <w:szCs w:val="24"/>
      </w:rPr>
      <w:tblPr/>
      <w:tcPr>
        <w:tcBorders>
          <w:top w:val="nil"/>
          <w:left w:val="nil"/>
          <w:bottom w:val="single" w:sz="24" w:space="0" w:color="DF2A2A" w:themeColor="accent5"/>
          <w:right w:val="nil"/>
          <w:insideH w:val="nil"/>
          <w:insideV w:val="nil"/>
        </w:tcBorders>
        <w:shd w:val="clear" w:color="auto" w:fill="FFFFFF" w:themeFill="background1"/>
      </w:tcPr>
    </w:tblStylePr>
    <w:tblStylePr w:type="lastRow">
      <w:tblPr/>
      <w:tcPr>
        <w:tcBorders>
          <w:top w:val="single" w:sz="8" w:space="0" w:color="DF2A2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2A2A" w:themeColor="accent5"/>
          <w:insideH w:val="nil"/>
          <w:insideV w:val="nil"/>
        </w:tcBorders>
        <w:shd w:val="clear" w:color="auto" w:fill="FFFFFF" w:themeFill="background1"/>
      </w:tcPr>
    </w:tblStylePr>
    <w:tblStylePr w:type="lastCol">
      <w:tblPr/>
      <w:tcPr>
        <w:tcBorders>
          <w:top w:val="nil"/>
          <w:left w:val="single" w:sz="8" w:space="0" w:color="DF2A2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ACA" w:themeFill="accent5" w:themeFillTint="3F"/>
      </w:tcPr>
    </w:tblStylePr>
    <w:tblStylePr w:type="band1Horz">
      <w:tblPr/>
      <w:tcPr>
        <w:tcBorders>
          <w:top w:val="nil"/>
          <w:bottom w:val="nil"/>
          <w:insideH w:val="nil"/>
          <w:insideV w:val="nil"/>
        </w:tcBorders>
        <w:shd w:val="clear" w:color="auto" w:fill="F7CA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D30A58"/>
    <w:pPr>
      <w:spacing w:before="0" w:after="0" w:line="240" w:lineRule="auto"/>
    </w:pPr>
    <w:rPr>
      <w:rFonts w:asciiTheme="majorHAnsi" w:eastAsiaTheme="majorEastAsia" w:hAnsiTheme="majorHAnsi" w:cstheme="majorBidi"/>
    </w:rPr>
    <w:tblPr>
      <w:tblStyleRowBandSize w:val="1"/>
      <w:tblStyleColBandSize w:val="1"/>
      <w:tblBorders>
        <w:top w:val="single" w:sz="8" w:space="0" w:color="4D3097" w:themeColor="accent6"/>
        <w:left w:val="single" w:sz="8" w:space="0" w:color="4D3097" w:themeColor="accent6"/>
        <w:bottom w:val="single" w:sz="8" w:space="0" w:color="4D3097" w:themeColor="accent6"/>
        <w:right w:val="single" w:sz="8" w:space="0" w:color="4D3097" w:themeColor="accent6"/>
      </w:tblBorders>
    </w:tblPr>
    <w:tblStylePr w:type="firstRow">
      <w:rPr>
        <w:sz w:val="24"/>
        <w:szCs w:val="24"/>
      </w:rPr>
      <w:tblPr/>
      <w:tcPr>
        <w:tcBorders>
          <w:top w:val="nil"/>
          <w:left w:val="nil"/>
          <w:bottom w:val="single" w:sz="24" w:space="0" w:color="4D3097" w:themeColor="accent6"/>
          <w:right w:val="nil"/>
          <w:insideH w:val="nil"/>
          <w:insideV w:val="nil"/>
        </w:tcBorders>
        <w:shd w:val="clear" w:color="auto" w:fill="FFFFFF" w:themeFill="background1"/>
      </w:tcPr>
    </w:tblStylePr>
    <w:tblStylePr w:type="lastRow">
      <w:tblPr/>
      <w:tcPr>
        <w:tcBorders>
          <w:top w:val="single" w:sz="8" w:space="0" w:color="4D30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3097" w:themeColor="accent6"/>
          <w:insideH w:val="nil"/>
          <w:insideV w:val="nil"/>
        </w:tcBorders>
        <w:shd w:val="clear" w:color="auto" w:fill="FFFFFF" w:themeFill="background1"/>
      </w:tcPr>
    </w:tblStylePr>
    <w:tblStylePr w:type="lastCol">
      <w:tblPr/>
      <w:tcPr>
        <w:tcBorders>
          <w:top w:val="nil"/>
          <w:left w:val="single" w:sz="8" w:space="0" w:color="4D30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4EC" w:themeFill="accent6" w:themeFillTint="3F"/>
      </w:tcPr>
    </w:tblStylePr>
    <w:tblStylePr w:type="band1Horz">
      <w:tblPr/>
      <w:tcPr>
        <w:tcBorders>
          <w:top w:val="nil"/>
          <w:bottom w:val="nil"/>
          <w:insideH w:val="nil"/>
          <w:insideV w:val="nil"/>
        </w:tcBorders>
        <w:shd w:val="clear" w:color="auto" w:fill="CFC4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D30A58"/>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D30A58"/>
    <w:pPr>
      <w:spacing w:before="0" w:after="0" w:line="240" w:lineRule="auto"/>
    </w:pPr>
    <w:tblPr>
      <w:tblStyleRowBandSize w:val="1"/>
      <w:tblStyleColBandSize w:val="1"/>
      <w:tbl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single" w:sz="8" w:space="0" w:color="6FC46B" w:themeColor="accent1" w:themeTint="BF"/>
      </w:tblBorders>
    </w:tblPr>
    <w:tblStylePr w:type="firstRow">
      <w:pPr>
        <w:spacing w:before="0" w:after="0" w:line="240" w:lineRule="auto"/>
      </w:pPr>
      <w:rPr>
        <w:b/>
        <w:bCs/>
        <w:color w:val="FFFFFF" w:themeColor="background1"/>
      </w:rPr>
      <w:tblPr/>
      <w:tcPr>
        <w:tcBorders>
          <w:top w:val="single" w:sz="8"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shd w:val="clear" w:color="auto" w:fill="47A843" w:themeFill="accent1"/>
      </w:tcPr>
    </w:tblStylePr>
    <w:tblStylePr w:type="lastRow">
      <w:pPr>
        <w:spacing w:before="0" w:after="0" w:line="240" w:lineRule="auto"/>
      </w:pPr>
      <w:rPr>
        <w:b/>
        <w:bCs/>
      </w:rPr>
      <w:tblPr/>
      <w:tcPr>
        <w:tcBorders>
          <w:top w:val="double" w:sz="6" w:space="0" w:color="6FC46B" w:themeColor="accent1" w:themeTint="BF"/>
          <w:left w:val="single" w:sz="8" w:space="0" w:color="6FC46B" w:themeColor="accent1" w:themeTint="BF"/>
          <w:bottom w:val="single" w:sz="8" w:space="0" w:color="6FC46B" w:themeColor="accent1" w:themeTint="BF"/>
          <w:right w:val="single" w:sz="8" w:space="0" w:color="6FC4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BCE" w:themeFill="accent1" w:themeFillTint="3F"/>
      </w:tcPr>
    </w:tblStylePr>
    <w:tblStylePr w:type="band1Horz">
      <w:tblPr/>
      <w:tcPr>
        <w:tcBorders>
          <w:insideH w:val="nil"/>
          <w:insideV w:val="nil"/>
        </w:tcBorders>
        <w:shd w:val="clear" w:color="auto" w:fill="CFEB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D30A58"/>
    <w:pPr>
      <w:spacing w:before="0" w:after="0" w:line="240" w:lineRule="auto"/>
    </w:pPr>
    <w:tblPr>
      <w:tblStyleRowBandSize w:val="1"/>
      <w:tblStyleColBandSize w:val="1"/>
      <w:tbl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single" w:sz="8" w:space="0" w:color="C4E16B" w:themeColor="accent2" w:themeTint="BF"/>
      </w:tblBorders>
    </w:tblPr>
    <w:tblStylePr w:type="firstRow">
      <w:pPr>
        <w:spacing w:before="0" w:after="0" w:line="240" w:lineRule="auto"/>
      </w:pPr>
      <w:rPr>
        <w:b/>
        <w:bCs/>
        <w:color w:val="FFFFFF" w:themeColor="background1"/>
      </w:rPr>
      <w:tblPr/>
      <w:tcPr>
        <w:tcBorders>
          <w:top w:val="single" w:sz="8"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shd w:val="clear" w:color="auto" w:fill="B2D83A" w:themeFill="accent2"/>
      </w:tcPr>
    </w:tblStylePr>
    <w:tblStylePr w:type="lastRow">
      <w:pPr>
        <w:spacing w:before="0" w:after="0" w:line="240" w:lineRule="auto"/>
      </w:pPr>
      <w:rPr>
        <w:b/>
        <w:bCs/>
      </w:rPr>
      <w:tblPr/>
      <w:tcPr>
        <w:tcBorders>
          <w:top w:val="double" w:sz="6" w:space="0" w:color="C4E16B" w:themeColor="accent2" w:themeTint="BF"/>
          <w:left w:val="single" w:sz="8" w:space="0" w:color="C4E16B" w:themeColor="accent2" w:themeTint="BF"/>
          <w:bottom w:val="single" w:sz="8" w:space="0" w:color="C4E16B" w:themeColor="accent2" w:themeTint="BF"/>
          <w:right w:val="single" w:sz="8" w:space="0" w:color="C4E1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F5CE" w:themeFill="accent2" w:themeFillTint="3F"/>
      </w:tcPr>
    </w:tblStylePr>
    <w:tblStylePr w:type="band1Horz">
      <w:tblPr/>
      <w:tcPr>
        <w:tcBorders>
          <w:insideH w:val="nil"/>
          <w:insideV w:val="nil"/>
        </w:tcBorders>
        <w:shd w:val="clear" w:color="auto" w:fill="EBF5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D30A58"/>
    <w:pPr>
      <w:spacing w:before="0" w:after="0" w:line="240" w:lineRule="auto"/>
    </w:pPr>
    <w:tblPr>
      <w:tblStyleRowBandSize w:val="1"/>
      <w:tblStyleColBandSize w:val="1"/>
      <w:tbl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single" w:sz="8" w:space="0" w:color="0F8FFF" w:themeColor="accent3" w:themeTint="BF"/>
      </w:tblBorders>
    </w:tblPr>
    <w:tblStylePr w:type="firstRow">
      <w:pPr>
        <w:spacing w:before="0" w:after="0" w:line="240" w:lineRule="auto"/>
      </w:pPr>
      <w:rPr>
        <w:b/>
        <w:bCs/>
        <w:color w:val="FFFFFF" w:themeColor="background1"/>
      </w:rPr>
      <w:tblPr/>
      <w:tcPr>
        <w:tcBorders>
          <w:top w:val="single" w:sz="8"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shd w:val="clear" w:color="auto" w:fill="0066BE" w:themeFill="accent3"/>
      </w:tcPr>
    </w:tblStylePr>
    <w:tblStylePr w:type="lastRow">
      <w:pPr>
        <w:spacing w:before="0" w:after="0" w:line="240" w:lineRule="auto"/>
      </w:pPr>
      <w:rPr>
        <w:b/>
        <w:bCs/>
      </w:rPr>
      <w:tblPr/>
      <w:tcPr>
        <w:tcBorders>
          <w:top w:val="double" w:sz="6" w:space="0" w:color="0F8FFF" w:themeColor="accent3" w:themeTint="BF"/>
          <w:left w:val="single" w:sz="8" w:space="0" w:color="0F8FFF" w:themeColor="accent3" w:themeTint="BF"/>
          <w:bottom w:val="single" w:sz="8" w:space="0" w:color="0F8FFF" w:themeColor="accent3" w:themeTint="BF"/>
          <w:right w:val="single" w:sz="8" w:space="0" w:color="0F8F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FD9FF" w:themeFill="accent3" w:themeFillTint="3F"/>
      </w:tcPr>
    </w:tblStylePr>
    <w:tblStylePr w:type="band1Horz">
      <w:tblPr/>
      <w:tcPr>
        <w:tcBorders>
          <w:insideH w:val="nil"/>
          <w:insideV w:val="nil"/>
        </w:tcBorders>
        <w:shd w:val="clear" w:color="auto" w:fill="AFD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D30A58"/>
    <w:pPr>
      <w:spacing w:before="0" w:after="0" w:line="240" w:lineRule="auto"/>
    </w:pPr>
    <w:tblPr>
      <w:tblStyleRowBandSize w:val="1"/>
      <w:tblStyleColBandSize w:val="1"/>
      <w:tbl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single" w:sz="8" w:space="0" w:color="F09359" w:themeColor="accent4" w:themeTint="BF"/>
      </w:tblBorders>
    </w:tblPr>
    <w:tblStylePr w:type="firstRow">
      <w:pPr>
        <w:spacing w:before="0" w:after="0" w:line="240" w:lineRule="auto"/>
      </w:pPr>
      <w:rPr>
        <w:b/>
        <w:bCs/>
        <w:color w:val="FFFFFF" w:themeColor="background1"/>
      </w:rPr>
      <w:tblPr/>
      <w:tcPr>
        <w:tcBorders>
          <w:top w:val="single" w:sz="8"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shd w:val="clear" w:color="auto" w:fill="EC7023" w:themeFill="accent4"/>
      </w:tcPr>
    </w:tblStylePr>
    <w:tblStylePr w:type="lastRow">
      <w:pPr>
        <w:spacing w:before="0" w:after="0" w:line="240" w:lineRule="auto"/>
      </w:pPr>
      <w:rPr>
        <w:b/>
        <w:bCs/>
      </w:rPr>
      <w:tblPr/>
      <w:tcPr>
        <w:tcBorders>
          <w:top w:val="double" w:sz="6" w:space="0" w:color="F09359" w:themeColor="accent4" w:themeTint="BF"/>
          <w:left w:val="single" w:sz="8" w:space="0" w:color="F09359" w:themeColor="accent4" w:themeTint="BF"/>
          <w:bottom w:val="single" w:sz="8" w:space="0" w:color="F09359" w:themeColor="accent4" w:themeTint="BF"/>
          <w:right w:val="single" w:sz="8" w:space="0" w:color="F09359"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BC8" w:themeFill="accent4" w:themeFillTint="3F"/>
      </w:tcPr>
    </w:tblStylePr>
    <w:tblStylePr w:type="band1Horz">
      <w:tblPr/>
      <w:tcPr>
        <w:tcBorders>
          <w:insideH w:val="nil"/>
          <w:insideV w:val="nil"/>
        </w:tcBorders>
        <w:shd w:val="clear" w:color="auto" w:fill="FADB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D30A58"/>
    <w:pPr>
      <w:spacing w:before="0" w:after="0" w:line="240" w:lineRule="auto"/>
    </w:pPr>
    <w:tblPr>
      <w:tblStyleRowBandSize w:val="1"/>
      <w:tblStyleColBandSize w:val="1"/>
      <w:tbl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single" w:sz="8" w:space="0" w:color="E75F5F" w:themeColor="accent5" w:themeTint="BF"/>
      </w:tblBorders>
    </w:tblPr>
    <w:tblStylePr w:type="firstRow">
      <w:pPr>
        <w:spacing w:before="0" w:after="0" w:line="240" w:lineRule="auto"/>
      </w:pPr>
      <w:rPr>
        <w:b/>
        <w:bCs/>
        <w:color w:val="FFFFFF" w:themeColor="background1"/>
      </w:rPr>
      <w:tblPr/>
      <w:tcPr>
        <w:tcBorders>
          <w:top w:val="single" w:sz="8"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shd w:val="clear" w:color="auto" w:fill="DF2A2A" w:themeFill="accent5"/>
      </w:tcPr>
    </w:tblStylePr>
    <w:tblStylePr w:type="lastRow">
      <w:pPr>
        <w:spacing w:before="0" w:after="0" w:line="240" w:lineRule="auto"/>
      </w:pPr>
      <w:rPr>
        <w:b/>
        <w:bCs/>
      </w:rPr>
      <w:tblPr/>
      <w:tcPr>
        <w:tcBorders>
          <w:top w:val="double" w:sz="6" w:space="0" w:color="E75F5F" w:themeColor="accent5" w:themeTint="BF"/>
          <w:left w:val="single" w:sz="8" w:space="0" w:color="E75F5F" w:themeColor="accent5" w:themeTint="BF"/>
          <w:bottom w:val="single" w:sz="8" w:space="0" w:color="E75F5F" w:themeColor="accent5" w:themeTint="BF"/>
          <w:right w:val="single" w:sz="8" w:space="0" w:color="E75F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CACA" w:themeFill="accent5" w:themeFillTint="3F"/>
      </w:tcPr>
    </w:tblStylePr>
    <w:tblStylePr w:type="band1Horz">
      <w:tblPr/>
      <w:tcPr>
        <w:tcBorders>
          <w:insideH w:val="nil"/>
          <w:insideV w:val="nil"/>
        </w:tcBorders>
        <w:shd w:val="clear" w:color="auto" w:fill="F7CAC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D30A58"/>
    <w:pPr>
      <w:spacing w:before="0" w:after="0" w:line="240" w:lineRule="auto"/>
    </w:pPr>
    <w:tblPr>
      <w:tblStyleRowBandSize w:val="1"/>
      <w:tblStyleColBandSize w:val="1"/>
      <w:tbl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single" w:sz="8" w:space="0" w:color="6F4EC6" w:themeColor="accent6" w:themeTint="BF"/>
      </w:tblBorders>
    </w:tblPr>
    <w:tblStylePr w:type="firstRow">
      <w:pPr>
        <w:spacing w:before="0" w:after="0" w:line="240" w:lineRule="auto"/>
      </w:pPr>
      <w:rPr>
        <w:b/>
        <w:bCs/>
        <w:color w:val="FFFFFF" w:themeColor="background1"/>
      </w:rPr>
      <w:tblPr/>
      <w:tcPr>
        <w:tcBorders>
          <w:top w:val="single" w:sz="8"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shd w:val="clear" w:color="auto" w:fill="4D3097" w:themeFill="accent6"/>
      </w:tcPr>
    </w:tblStylePr>
    <w:tblStylePr w:type="lastRow">
      <w:pPr>
        <w:spacing w:before="0" w:after="0" w:line="240" w:lineRule="auto"/>
      </w:pPr>
      <w:rPr>
        <w:b/>
        <w:bCs/>
      </w:rPr>
      <w:tblPr/>
      <w:tcPr>
        <w:tcBorders>
          <w:top w:val="double" w:sz="6" w:space="0" w:color="6F4EC6" w:themeColor="accent6" w:themeTint="BF"/>
          <w:left w:val="single" w:sz="8" w:space="0" w:color="6F4EC6" w:themeColor="accent6" w:themeTint="BF"/>
          <w:bottom w:val="single" w:sz="8" w:space="0" w:color="6F4EC6" w:themeColor="accent6" w:themeTint="BF"/>
          <w:right w:val="single" w:sz="8" w:space="0" w:color="6F4EC6"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C4EC" w:themeFill="accent6" w:themeFillTint="3F"/>
      </w:tcPr>
    </w:tblStylePr>
    <w:tblStylePr w:type="band1Horz">
      <w:tblPr/>
      <w:tcPr>
        <w:tcBorders>
          <w:insideH w:val="nil"/>
          <w:insideV w:val="nil"/>
        </w:tcBorders>
        <w:shd w:val="clear" w:color="auto" w:fill="CFC4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A84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A843" w:themeFill="accent1"/>
      </w:tcPr>
    </w:tblStylePr>
    <w:tblStylePr w:type="lastCol">
      <w:rPr>
        <w:b/>
        <w:bCs/>
        <w:color w:val="FFFFFF" w:themeColor="background1"/>
      </w:rPr>
      <w:tblPr/>
      <w:tcPr>
        <w:tcBorders>
          <w:left w:val="nil"/>
          <w:right w:val="nil"/>
          <w:insideH w:val="nil"/>
          <w:insideV w:val="nil"/>
        </w:tcBorders>
        <w:shd w:val="clear" w:color="auto" w:fill="47A84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D83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D83A" w:themeFill="accent2"/>
      </w:tcPr>
    </w:tblStylePr>
    <w:tblStylePr w:type="lastCol">
      <w:rPr>
        <w:b/>
        <w:bCs/>
        <w:color w:val="FFFFFF" w:themeColor="background1"/>
      </w:rPr>
      <w:tblPr/>
      <w:tcPr>
        <w:tcBorders>
          <w:left w:val="nil"/>
          <w:right w:val="nil"/>
          <w:insideH w:val="nil"/>
          <w:insideV w:val="nil"/>
        </w:tcBorders>
        <w:shd w:val="clear" w:color="auto" w:fill="B2D83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6B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6BE" w:themeFill="accent3"/>
      </w:tcPr>
    </w:tblStylePr>
    <w:tblStylePr w:type="lastCol">
      <w:rPr>
        <w:b/>
        <w:bCs/>
        <w:color w:val="FFFFFF" w:themeColor="background1"/>
      </w:rPr>
      <w:tblPr/>
      <w:tcPr>
        <w:tcBorders>
          <w:left w:val="nil"/>
          <w:right w:val="nil"/>
          <w:insideH w:val="nil"/>
          <w:insideV w:val="nil"/>
        </w:tcBorders>
        <w:shd w:val="clear" w:color="auto" w:fill="0066B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02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023" w:themeFill="accent4"/>
      </w:tcPr>
    </w:tblStylePr>
    <w:tblStylePr w:type="lastCol">
      <w:rPr>
        <w:b/>
        <w:bCs/>
        <w:color w:val="FFFFFF" w:themeColor="background1"/>
      </w:rPr>
      <w:tblPr/>
      <w:tcPr>
        <w:tcBorders>
          <w:left w:val="nil"/>
          <w:right w:val="nil"/>
          <w:insideH w:val="nil"/>
          <w:insideV w:val="nil"/>
        </w:tcBorders>
        <w:shd w:val="clear" w:color="auto" w:fill="EC702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2A2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2A2A" w:themeFill="accent5"/>
      </w:tcPr>
    </w:tblStylePr>
    <w:tblStylePr w:type="lastCol">
      <w:rPr>
        <w:b/>
        <w:bCs/>
        <w:color w:val="FFFFFF" w:themeColor="background1"/>
      </w:rPr>
      <w:tblPr/>
      <w:tcPr>
        <w:tcBorders>
          <w:left w:val="nil"/>
          <w:right w:val="nil"/>
          <w:insideH w:val="nil"/>
          <w:insideV w:val="nil"/>
        </w:tcBorders>
        <w:shd w:val="clear" w:color="auto" w:fill="DF2A2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D30A58"/>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30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3097" w:themeFill="accent6"/>
      </w:tcPr>
    </w:tblStylePr>
    <w:tblStylePr w:type="lastCol">
      <w:rPr>
        <w:b/>
        <w:bCs/>
        <w:color w:val="FFFFFF" w:themeColor="background1"/>
      </w:rPr>
      <w:tblPr/>
      <w:tcPr>
        <w:tcBorders>
          <w:left w:val="nil"/>
          <w:right w:val="nil"/>
          <w:insideH w:val="nil"/>
          <w:insideV w:val="nil"/>
        </w:tcBorders>
        <w:shd w:val="clear" w:color="auto" w:fill="4D30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locked/>
    <w:rsid w:val="00D30A58"/>
    <w:rPr>
      <w:color w:val="2B579A"/>
      <w:shd w:val="clear" w:color="auto" w:fill="E1DFDD"/>
    </w:rPr>
  </w:style>
  <w:style w:type="paragraph" w:styleId="MessageHeader">
    <w:name w:val="Message Header"/>
    <w:basedOn w:val="Normal"/>
    <w:link w:val="MessageHeaderChar"/>
    <w:uiPriority w:val="99"/>
    <w:semiHidden/>
    <w:locked/>
    <w:rsid w:val="00D30A5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30A58"/>
    <w:rPr>
      <w:rFonts w:asciiTheme="majorHAnsi" w:eastAsiaTheme="majorEastAsia" w:hAnsiTheme="majorHAnsi" w:cstheme="majorBidi"/>
      <w:sz w:val="24"/>
      <w:szCs w:val="24"/>
      <w:shd w:val="pct20" w:color="auto" w:fill="auto"/>
    </w:rPr>
  </w:style>
  <w:style w:type="paragraph" w:styleId="NormalWeb">
    <w:name w:val="Normal (Web)"/>
    <w:basedOn w:val="Normal"/>
    <w:uiPriority w:val="99"/>
    <w:locked/>
    <w:rsid w:val="00D30A58"/>
    <w:rPr>
      <w:rFonts w:ascii="Times New Roman" w:hAnsi="Times New Roman" w:cs="Times New Roman"/>
      <w:sz w:val="24"/>
      <w:szCs w:val="24"/>
    </w:rPr>
  </w:style>
  <w:style w:type="paragraph" w:styleId="NormalIndent">
    <w:name w:val="Normal Indent"/>
    <w:basedOn w:val="Normal"/>
    <w:uiPriority w:val="99"/>
    <w:semiHidden/>
    <w:locked/>
    <w:rsid w:val="00D30A58"/>
    <w:pPr>
      <w:ind w:left="720"/>
    </w:pPr>
  </w:style>
  <w:style w:type="table" w:styleId="PlainTable1">
    <w:name w:val="Plain Table 1"/>
    <w:basedOn w:val="TableNormal"/>
    <w:uiPriority w:val="41"/>
    <w:locked/>
    <w:rsid w:val="00D30A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D30A5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D30A5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D30A5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D30A5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locked/>
    <w:rsid w:val="00D30A58"/>
    <w:pPr>
      <w:spacing w:before="0" w:after="0" w:line="240" w:lineRule="auto"/>
    </w:pPr>
    <w:rPr>
      <w:rFonts w:ascii="Consolas" w:hAnsi="Consolas"/>
    </w:rPr>
  </w:style>
  <w:style w:type="character" w:customStyle="1" w:styleId="PlainTextChar">
    <w:name w:val="Plain Text Char"/>
    <w:basedOn w:val="DefaultParagraphFont"/>
    <w:link w:val="PlainText"/>
    <w:uiPriority w:val="99"/>
    <w:semiHidden/>
    <w:rsid w:val="00D30A58"/>
    <w:rPr>
      <w:rFonts w:ascii="Consolas" w:hAnsi="Consolas"/>
      <w:sz w:val="21"/>
      <w:szCs w:val="21"/>
    </w:rPr>
  </w:style>
  <w:style w:type="character" w:styleId="SmartLink">
    <w:name w:val="Smart Link"/>
    <w:basedOn w:val="DefaultParagraphFont"/>
    <w:uiPriority w:val="99"/>
    <w:semiHidden/>
    <w:locked/>
    <w:rsid w:val="00D30A58"/>
    <w:rPr>
      <w:color w:val="0000FF"/>
      <w:u w:val="single"/>
      <w:shd w:val="clear" w:color="auto" w:fill="F3F2F1"/>
    </w:rPr>
  </w:style>
  <w:style w:type="character" w:styleId="SubtleEmphasis">
    <w:name w:val="Subtle Emphasis"/>
    <w:basedOn w:val="DefaultParagraphFont"/>
    <w:uiPriority w:val="19"/>
    <w:semiHidden/>
    <w:qFormat/>
    <w:locked/>
    <w:rsid w:val="00D30A58"/>
    <w:rPr>
      <w:i/>
      <w:iCs/>
      <w:color w:val="404040" w:themeColor="text1" w:themeTint="BF"/>
    </w:rPr>
  </w:style>
  <w:style w:type="character" w:styleId="SubtleReference">
    <w:name w:val="Subtle Reference"/>
    <w:basedOn w:val="DefaultParagraphFont"/>
    <w:uiPriority w:val="31"/>
    <w:semiHidden/>
    <w:qFormat/>
    <w:locked/>
    <w:rsid w:val="00D30A58"/>
    <w:rPr>
      <w:smallCaps/>
      <w:color w:val="5A5A5A" w:themeColor="text1" w:themeTint="A5"/>
    </w:rPr>
  </w:style>
  <w:style w:type="table" w:styleId="Table3Deffects1">
    <w:name w:val="Table 3D effects 1"/>
    <w:basedOn w:val="TableNormal"/>
    <w:uiPriority w:val="99"/>
    <w:semiHidden/>
    <w:unhideWhenUsed/>
    <w:locked/>
    <w:rsid w:val="00D30A5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D30A5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D30A5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D30A5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D30A5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D30A5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D30A5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D30A5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D30A5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D30A5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D30A5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D30A5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D30A5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D30A5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D30A5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D30A5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D30A5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D30A5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D30A5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D30A5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D30A5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D30A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D30A5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D30A5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D30A5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D30A5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D30A5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D30A5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30A58"/>
    <w:pPr>
      <w:spacing w:after="0"/>
      <w:ind w:left="220" w:hanging="220"/>
    </w:pPr>
  </w:style>
  <w:style w:type="paragraph" w:styleId="TableofFigures">
    <w:name w:val="table of figures"/>
    <w:basedOn w:val="Normal"/>
    <w:next w:val="Normal"/>
    <w:uiPriority w:val="99"/>
    <w:rsid w:val="00D30A58"/>
    <w:pPr>
      <w:spacing w:after="0"/>
    </w:pPr>
  </w:style>
  <w:style w:type="table" w:styleId="TableProfessional">
    <w:name w:val="Table Professional"/>
    <w:basedOn w:val="TableNormal"/>
    <w:uiPriority w:val="99"/>
    <w:semiHidden/>
    <w:unhideWhenUsed/>
    <w:locked/>
    <w:rsid w:val="00D30A5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D30A5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D30A5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D30A5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D30A5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D30A5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D30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2">
    <w:name w:val="Table Web 2"/>
    <w:basedOn w:val="TableNormal"/>
    <w:uiPriority w:val="99"/>
    <w:semiHidden/>
    <w:unhideWhenUsed/>
    <w:locked/>
    <w:rsid w:val="00D30A5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D30A5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D30A58"/>
    <w:rPr>
      <w:rFonts w:asciiTheme="majorHAnsi" w:eastAsiaTheme="majorEastAsia" w:hAnsiTheme="majorHAnsi" w:cstheme="majorBidi"/>
      <w:b/>
      <w:bCs/>
      <w:sz w:val="24"/>
      <w:szCs w:val="24"/>
    </w:rPr>
  </w:style>
  <w:style w:type="paragraph" w:styleId="TOC3">
    <w:name w:val="toc 3"/>
    <w:basedOn w:val="Normal"/>
    <w:next w:val="Normal"/>
    <w:autoRedefine/>
    <w:uiPriority w:val="39"/>
    <w:rsid w:val="000E5BD7"/>
    <w:pPr>
      <w:tabs>
        <w:tab w:val="right" w:leader="dot" w:pos="9979"/>
      </w:tabs>
      <w:spacing w:before="60" w:after="60"/>
      <w:ind w:left="442"/>
    </w:pPr>
  </w:style>
  <w:style w:type="paragraph" w:styleId="TOC4">
    <w:name w:val="toc 4"/>
    <w:basedOn w:val="Normal"/>
    <w:next w:val="Normal"/>
    <w:autoRedefine/>
    <w:uiPriority w:val="39"/>
    <w:semiHidden/>
    <w:rsid w:val="00D30A58"/>
    <w:pPr>
      <w:spacing w:after="100"/>
      <w:ind w:left="660"/>
    </w:pPr>
  </w:style>
  <w:style w:type="paragraph" w:styleId="TOC5">
    <w:name w:val="toc 5"/>
    <w:basedOn w:val="Normal"/>
    <w:next w:val="Normal"/>
    <w:autoRedefine/>
    <w:uiPriority w:val="39"/>
    <w:semiHidden/>
    <w:rsid w:val="00D30A58"/>
    <w:pPr>
      <w:spacing w:after="100"/>
      <w:ind w:left="880"/>
    </w:pPr>
  </w:style>
  <w:style w:type="paragraph" w:styleId="TOC6">
    <w:name w:val="toc 6"/>
    <w:basedOn w:val="Normal"/>
    <w:next w:val="Normal"/>
    <w:autoRedefine/>
    <w:uiPriority w:val="39"/>
    <w:semiHidden/>
    <w:rsid w:val="00D30A58"/>
    <w:pPr>
      <w:spacing w:after="100"/>
      <w:ind w:left="1100"/>
    </w:pPr>
  </w:style>
  <w:style w:type="paragraph" w:styleId="TOC7">
    <w:name w:val="toc 7"/>
    <w:basedOn w:val="Normal"/>
    <w:next w:val="Normal"/>
    <w:autoRedefine/>
    <w:uiPriority w:val="39"/>
    <w:semiHidden/>
    <w:rsid w:val="00D30A58"/>
    <w:pPr>
      <w:spacing w:after="100"/>
      <w:ind w:left="1320"/>
    </w:pPr>
  </w:style>
  <w:style w:type="paragraph" w:styleId="TOC8">
    <w:name w:val="toc 8"/>
    <w:basedOn w:val="Normal"/>
    <w:next w:val="Normal"/>
    <w:autoRedefine/>
    <w:uiPriority w:val="39"/>
    <w:semiHidden/>
    <w:rsid w:val="00D30A58"/>
    <w:pPr>
      <w:spacing w:after="100"/>
      <w:ind w:left="1540"/>
    </w:pPr>
  </w:style>
  <w:style w:type="paragraph" w:styleId="TOC9">
    <w:name w:val="toc 9"/>
    <w:basedOn w:val="Normal"/>
    <w:next w:val="Normal"/>
    <w:autoRedefine/>
    <w:uiPriority w:val="39"/>
    <w:semiHidden/>
    <w:rsid w:val="00D30A58"/>
    <w:pPr>
      <w:spacing w:after="100"/>
      <w:ind w:left="1760"/>
    </w:pPr>
  </w:style>
  <w:style w:type="character" w:styleId="UnresolvedMention">
    <w:name w:val="Unresolved Mention"/>
    <w:basedOn w:val="DefaultParagraphFont"/>
    <w:uiPriority w:val="99"/>
    <w:semiHidden/>
    <w:locked/>
    <w:rsid w:val="00D30A58"/>
    <w:rPr>
      <w:color w:val="605E5C"/>
      <w:shd w:val="clear" w:color="auto" w:fill="E1DFDD"/>
    </w:rPr>
  </w:style>
  <w:style w:type="paragraph" w:customStyle="1" w:styleId="Heading1NoNumbers">
    <w:name w:val="Heading 1 No Numbers"/>
    <w:basedOn w:val="Heading1"/>
    <w:next w:val="Normal"/>
    <w:uiPriority w:val="4"/>
    <w:qFormat/>
    <w:rsid w:val="006324C3"/>
    <w:pPr>
      <w:numPr>
        <w:numId w:val="0"/>
      </w:numPr>
    </w:pPr>
  </w:style>
  <w:style w:type="paragraph" w:customStyle="1" w:styleId="Heading2NoNumbers">
    <w:name w:val="Heading 2 No Numbers"/>
    <w:basedOn w:val="Heading2"/>
    <w:uiPriority w:val="4"/>
    <w:qFormat/>
    <w:rsid w:val="00D30A58"/>
    <w:pPr>
      <w:numPr>
        <w:ilvl w:val="0"/>
        <w:numId w:val="0"/>
      </w:numPr>
    </w:pPr>
  </w:style>
  <w:style w:type="paragraph" w:customStyle="1" w:styleId="Heading3NoNumbers">
    <w:name w:val="Heading 3 No Numbers"/>
    <w:basedOn w:val="Heading3"/>
    <w:uiPriority w:val="4"/>
    <w:qFormat/>
    <w:rsid w:val="00D30A58"/>
    <w:pPr>
      <w:numPr>
        <w:ilvl w:val="0"/>
        <w:numId w:val="0"/>
      </w:numPr>
    </w:pPr>
  </w:style>
  <w:style w:type="paragraph" w:customStyle="1" w:styleId="Heading4NoNumbers">
    <w:name w:val="Heading 4 No Numbers"/>
    <w:basedOn w:val="Heading4"/>
    <w:uiPriority w:val="4"/>
    <w:qFormat/>
    <w:rsid w:val="00D30A58"/>
    <w:pPr>
      <w:numPr>
        <w:ilvl w:val="0"/>
        <w:numId w:val="0"/>
      </w:numPr>
    </w:pPr>
  </w:style>
  <w:style w:type="paragraph" w:customStyle="1" w:styleId="CalloutHeadingRight">
    <w:name w:val="Call out Heading Right"/>
    <w:basedOn w:val="Normal"/>
    <w:uiPriority w:val="9"/>
    <w:qFormat/>
    <w:rsid w:val="00FF20AA"/>
    <w:pPr>
      <w:framePr w:w="4990" w:hSpace="284" w:vSpace="284" w:wrap="around" w:vAnchor="text" w:hAnchor="margin" w:xAlign="right" w:y="1"/>
      <w:pBdr>
        <w:top w:val="single" w:sz="48" w:space="22" w:color="BFBFBF" w:themeColor="text2"/>
        <w:left w:val="single" w:sz="48" w:space="20" w:color="BFBFBF" w:themeColor="text2"/>
        <w:bottom w:val="single" w:sz="48" w:space="22" w:color="BFBFBF" w:themeColor="text2"/>
        <w:right w:val="single" w:sz="48" w:space="22" w:color="BFBFBF" w:themeColor="text2"/>
      </w:pBdr>
      <w:shd w:val="clear" w:color="auto" w:fill="BFBFBF" w:themeFill="text2"/>
      <w:spacing w:before="0" w:after="360"/>
      <w:ind w:left="533" w:right="595"/>
    </w:pPr>
    <w:rPr>
      <w:color w:val="FFFFFF" w:themeColor="background1"/>
      <w:sz w:val="44"/>
    </w:rPr>
  </w:style>
  <w:style w:type="paragraph" w:customStyle="1" w:styleId="CallOutBodyRight">
    <w:name w:val="Call Out Body Right"/>
    <w:basedOn w:val="CalloutHeadingRight"/>
    <w:uiPriority w:val="9"/>
    <w:qFormat/>
    <w:rsid w:val="0031324F"/>
    <w:pPr>
      <w:framePr w:wrap="around"/>
      <w:spacing w:before="360"/>
    </w:pPr>
    <w:rPr>
      <w:i/>
      <w:sz w:val="24"/>
    </w:rPr>
  </w:style>
  <w:style w:type="paragraph" w:customStyle="1" w:styleId="CallOutHeadingLeft">
    <w:name w:val="Call Out Heading Left"/>
    <w:basedOn w:val="CalloutHeadingRight"/>
    <w:uiPriority w:val="9"/>
    <w:qFormat/>
    <w:rsid w:val="00FF20AA"/>
    <w:pPr>
      <w:framePr w:wrap="around" w:xAlign="left" w:y="1288"/>
      <w:ind w:left="539" w:right="604"/>
    </w:pPr>
  </w:style>
  <w:style w:type="paragraph" w:customStyle="1" w:styleId="CallOutBodyLeft">
    <w:name w:val="Call Out Body Left"/>
    <w:basedOn w:val="CallOutHeadingLeft"/>
    <w:uiPriority w:val="9"/>
    <w:qFormat/>
    <w:rsid w:val="0031324F"/>
    <w:pPr>
      <w:framePr w:wrap="around"/>
    </w:pPr>
    <w:rPr>
      <w:i/>
      <w:sz w:val="24"/>
    </w:rPr>
  </w:style>
  <w:style w:type="table" w:customStyle="1" w:styleId="TablewithBandedRows">
    <w:name w:val="Table with Banded Rows"/>
    <w:basedOn w:val="TableNormal"/>
    <w:uiPriority w:val="99"/>
    <w:rsid w:val="00077789"/>
    <w:pPr>
      <w:spacing w:before="60" w:after="60"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paragraph" w:customStyle="1" w:styleId="TableChartHeading">
    <w:name w:val="Table/Chart Heading"/>
    <w:basedOn w:val="Normal"/>
    <w:uiPriority w:val="11"/>
    <w:qFormat/>
    <w:rsid w:val="006324C3"/>
    <w:pPr>
      <w:spacing w:before="480" w:after="120"/>
    </w:pPr>
    <w:rPr>
      <w:sz w:val="26"/>
    </w:rPr>
  </w:style>
  <w:style w:type="paragraph" w:customStyle="1" w:styleId="AlphaList">
    <w:name w:val="Alpha List"/>
    <w:basedOn w:val="Normal"/>
    <w:uiPriority w:val="8"/>
    <w:qFormat/>
    <w:rsid w:val="006324C3"/>
    <w:pPr>
      <w:numPr>
        <w:numId w:val="6"/>
      </w:numPr>
      <w:spacing w:after="120"/>
      <w:ind w:left="357" w:hanging="357"/>
    </w:pPr>
  </w:style>
  <w:style w:type="paragraph" w:customStyle="1" w:styleId="AlphaList2">
    <w:name w:val="Alpha List 2"/>
    <w:basedOn w:val="AlphaList"/>
    <w:uiPriority w:val="8"/>
    <w:qFormat/>
    <w:rsid w:val="0010435C"/>
    <w:pPr>
      <w:numPr>
        <w:ilvl w:val="1"/>
      </w:numPr>
    </w:pPr>
  </w:style>
  <w:style w:type="paragraph" w:customStyle="1" w:styleId="AlphaList3">
    <w:name w:val="Alpha List 3"/>
    <w:basedOn w:val="AlphaList2"/>
    <w:uiPriority w:val="8"/>
    <w:qFormat/>
    <w:rsid w:val="0010435C"/>
    <w:pPr>
      <w:numPr>
        <w:ilvl w:val="2"/>
      </w:numPr>
    </w:pPr>
  </w:style>
  <w:style w:type="paragraph" w:customStyle="1" w:styleId="TableBullet1">
    <w:name w:val="Table Bullet 1"/>
    <w:basedOn w:val="ListBullet"/>
    <w:uiPriority w:val="7"/>
    <w:qFormat/>
    <w:rsid w:val="00C7043D"/>
    <w:pPr>
      <w:numPr>
        <w:ilvl w:val="5"/>
      </w:numPr>
      <w:spacing w:before="60" w:after="60"/>
      <w:contextualSpacing w:val="0"/>
    </w:pPr>
  </w:style>
  <w:style w:type="numbering" w:customStyle="1" w:styleId="AlphaLists">
    <w:name w:val="Alpha Lists"/>
    <w:basedOn w:val="NoList"/>
    <w:uiPriority w:val="99"/>
    <w:rsid w:val="0010435C"/>
    <w:pPr>
      <w:numPr>
        <w:numId w:val="6"/>
      </w:numPr>
    </w:pPr>
  </w:style>
  <w:style w:type="paragraph" w:customStyle="1" w:styleId="TableBullet2">
    <w:name w:val="Table Bullet 2"/>
    <w:basedOn w:val="TableBullet1"/>
    <w:uiPriority w:val="7"/>
    <w:qFormat/>
    <w:rsid w:val="00D91B11"/>
    <w:pPr>
      <w:numPr>
        <w:ilvl w:val="6"/>
      </w:numPr>
      <w:ind w:left="568" w:hanging="284"/>
    </w:pPr>
  </w:style>
  <w:style w:type="paragraph" w:customStyle="1" w:styleId="ImageCallOutRight">
    <w:name w:val="Image Call Out Right"/>
    <w:basedOn w:val="CalloutHeadingRigh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lang w:eastAsia="en-AU"/>
    </w:rPr>
  </w:style>
  <w:style w:type="paragraph" w:customStyle="1" w:styleId="ImageCallOutLeft">
    <w:name w:val="Image Call Out Left"/>
    <w:basedOn w:val="CallOutHeadingLeft"/>
    <w:uiPriority w:val="9"/>
    <w:qFormat/>
    <w:rsid w:val="00FF20AA"/>
    <w:pPr>
      <w:framePr w:wrap="around"/>
      <w:pBdr>
        <w:top w:val="none" w:sz="0" w:space="0" w:color="auto"/>
        <w:left w:val="none" w:sz="0" w:space="0" w:color="auto"/>
        <w:bottom w:val="none" w:sz="0" w:space="0" w:color="auto"/>
        <w:right w:val="none" w:sz="0" w:space="0" w:color="auto"/>
      </w:pBdr>
      <w:shd w:val="clear" w:color="auto" w:fill="auto"/>
      <w:spacing w:after="240"/>
      <w:ind w:left="0" w:right="0"/>
    </w:pPr>
    <w:rPr>
      <w:sz w:val="20"/>
    </w:rPr>
  </w:style>
  <w:style w:type="paragraph" w:customStyle="1" w:styleId="TableBullet3">
    <w:name w:val="Table Bullet 3"/>
    <w:basedOn w:val="ListBullet"/>
    <w:uiPriority w:val="7"/>
    <w:qFormat/>
    <w:rsid w:val="00C7043D"/>
    <w:pPr>
      <w:numPr>
        <w:ilvl w:val="7"/>
      </w:numPr>
      <w:spacing w:before="60" w:after="60"/>
      <w:contextualSpacing w:val="0"/>
    </w:pPr>
  </w:style>
  <w:style w:type="paragraph" w:customStyle="1" w:styleId="Address">
    <w:name w:val="Address"/>
    <w:basedOn w:val="Normal"/>
    <w:uiPriority w:val="34"/>
    <w:semiHidden/>
    <w:rsid w:val="00595A34"/>
    <w:pPr>
      <w:spacing w:before="0" w:after="600"/>
      <w:contextualSpacing/>
    </w:pPr>
  </w:style>
  <w:style w:type="paragraph" w:customStyle="1" w:styleId="Dear">
    <w:name w:val="Dear"/>
    <w:basedOn w:val="Normal"/>
    <w:uiPriority w:val="34"/>
    <w:semiHidden/>
    <w:rsid w:val="00595A34"/>
    <w:pPr>
      <w:spacing w:before="240"/>
    </w:pPr>
  </w:style>
  <w:style w:type="paragraph" w:customStyle="1" w:styleId="Subject">
    <w:name w:val="Subject"/>
    <w:basedOn w:val="Dear"/>
    <w:uiPriority w:val="34"/>
    <w:semiHidden/>
    <w:rsid w:val="004064D3"/>
    <w:pPr>
      <w:spacing w:after="120"/>
    </w:pPr>
    <w:rPr>
      <w:b/>
    </w:rPr>
  </w:style>
  <w:style w:type="paragraph" w:customStyle="1" w:styleId="BoldHeading">
    <w:name w:val="Bold Heading"/>
    <w:basedOn w:val="Normal"/>
    <w:uiPriority w:val="99"/>
    <w:rsid w:val="006375E8"/>
    <w:rPr>
      <w:b/>
    </w:rPr>
  </w:style>
  <w:style w:type="paragraph" w:customStyle="1" w:styleId="LetterheadAddress">
    <w:name w:val="Letterhead Address"/>
    <w:basedOn w:val="Normal"/>
    <w:uiPriority w:val="34"/>
    <w:semiHidden/>
    <w:rsid w:val="004064D3"/>
    <w:pPr>
      <w:framePr w:wrap="around" w:vAnchor="page" w:hAnchor="text" w:y="795"/>
    </w:pPr>
    <w:rPr>
      <w:sz w:val="17"/>
    </w:rPr>
  </w:style>
  <w:style w:type="paragraph" w:customStyle="1" w:styleId="SecurityClassification">
    <w:name w:val="Security Classification"/>
    <w:basedOn w:val="Normal"/>
    <w:uiPriority w:val="99"/>
    <w:semiHidden/>
    <w:qFormat/>
    <w:rsid w:val="00BB400C"/>
    <w:pPr>
      <w:framePr w:w="2268" w:h="851" w:wrap="around" w:vAnchor="page" w:hAnchor="page" w:xAlign="center" w:y="568"/>
      <w:jc w:val="center"/>
    </w:pPr>
    <w:rPr>
      <w:b/>
      <w:caps/>
    </w:rPr>
  </w:style>
  <w:style w:type="paragraph" w:customStyle="1" w:styleId="SecurityClassificationFooter">
    <w:name w:val="Security Classification Footer"/>
    <w:basedOn w:val="Normal"/>
    <w:uiPriority w:val="99"/>
    <w:semiHidden/>
    <w:qFormat/>
    <w:rsid w:val="00B76801"/>
    <w:pPr>
      <w:framePr w:w="4536" w:wrap="around" w:hAnchor="page" w:xAlign="center" w:y="13382"/>
      <w:jc w:val="center"/>
    </w:pPr>
    <w:rPr>
      <w:b/>
      <w:caps/>
    </w:rPr>
  </w:style>
  <w:style w:type="table" w:customStyle="1" w:styleId="TablewithFirstColumn">
    <w:name w:val="Table with First Column"/>
    <w:basedOn w:val="TableGrid"/>
    <w:uiPriority w:val="99"/>
    <w:rsid w:val="00077789"/>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table" w:customStyle="1" w:styleId="9ptTableGrid">
    <w:name w:val="9pt Table Grid"/>
    <w:basedOn w:val="TableGrid"/>
    <w:uiPriority w:val="99"/>
    <w:rsid w:val="00AE5451"/>
    <w:rPr>
      <w:sz w:val="18"/>
    </w:rPr>
    <w:tblPr/>
    <w:tblStylePr w:type="firstRow">
      <w:rPr>
        <w:b/>
        <w:color w:val="FFFFFF" w:themeColor="background1"/>
      </w:rPr>
      <w:tblPr/>
      <w:tcPr>
        <w:shd w:val="clear" w:color="auto" w:fill="47A843" w:themeFill="accent1"/>
      </w:tcPr>
    </w:tblStylePr>
  </w:style>
  <w:style w:type="table" w:customStyle="1" w:styleId="9ptTablewithBandedRows">
    <w:name w:val="9pt Table with Banded Rows"/>
    <w:basedOn w:val="TablewithBandedRows"/>
    <w:uiPriority w:val="99"/>
    <w:rsid w:val="00077789"/>
    <w:rPr>
      <w:sz w:val="18"/>
    </w:rPr>
    <w:tblPr/>
    <w:tblStylePr w:type="firstRow">
      <w:rPr>
        <w:b/>
        <w:color w:val="000000" w:themeColor="text1"/>
      </w:rPr>
      <w:tblPr/>
      <w:tcPr>
        <w:shd w:val="clear" w:color="auto" w:fill="B2DFB0" w:themeFill="accent1" w:themeFillTint="66"/>
      </w:tcPr>
    </w:tblStylePr>
    <w:tblStylePr w:type="firstCol">
      <w:pPr>
        <w:jc w:val="left"/>
      </w:pPr>
      <w:rPr>
        <w:b w:val="0"/>
      </w:rPr>
    </w:tblStylePr>
    <w:tblStylePr w:type="band2Horz">
      <w:tblPr/>
      <w:tcPr>
        <w:shd w:val="clear" w:color="auto" w:fill="D8EFD7" w:themeFill="accent1" w:themeFillTint="33"/>
      </w:tcPr>
    </w:tblStylePr>
  </w:style>
  <w:style w:type="table" w:customStyle="1" w:styleId="9ptTablewithFirstColumn">
    <w:name w:val="9pt Table with First Column"/>
    <w:basedOn w:val="TablewithFirstColumn"/>
    <w:uiPriority w:val="99"/>
    <w:rsid w:val="00077789"/>
    <w:rPr>
      <w:sz w:val="18"/>
    </w:rPr>
    <w:tblPr/>
    <w:tblStylePr w:type="firstRow">
      <w:rPr>
        <w:b/>
        <w:color w:val="000000" w:themeColor="text1"/>
      </w:rPr>
      <w:tblPr/>
      <w:tcPr>
        <w:shd w:val="clear" w:color="auto" w:fill="B2DFB0" w:themeFill="accent1" w:themeFillTint="66"/>
      </w:tcPr>
    </w:tblStylePr>
    <w:tblStylePr w:type="firstCol">
      <w:rPr>
        <w:b/>
      </w:rPr>
      <w:tblPr/>
      <w:tcPr>
        <w:shd w:val="clear" w:color="auto" w:fill="D8EFD7" w:themeFill="accent1" w:themeFillTint="33"/>
      </w:tcPr>
    </w:tblStylePr>
  </w:style>
  <w:style w:type="character" w:customStyle="1" w:styleId="ListParagraphChar">
    <w:name w:val="List Paragraph Char"/>
    <w:basedOn w:val="DefaultParagraphFont"/>
    <w:link w:val="ListParagraph"/>
    <w:uiPriority w:val="34"/>
    <w:rsid w:val="00EE1FAE"/>
  </w:style>
  <w:style w:type="character" w:customStyle="1" w:styleId="CaptionChar">
    <w:name w:val="Caption Char"/>
    <w:link w:val="Caption"/>
    <w:uiPriority w:val="3"/>
    <w:rsid w:val="00FF15A4"/>
    <w:rPr>
      <w:iCs/>
      <w:color w:val="595959" w:themeColor="text1" w:themeTint="A6"/>
      <w:sz w:val="16"/>
      <w:szCs w:val="18"/>
    </w:rPr>
  </w:style>
  <w:style w:type="paragraph" w:customStyle="1" w:styleId="TableHeading">
    <w:name w:val="Table Heading"/>
    <w:basedOn w:val="Normal"/>
    <w:uiPriority w:val="3"/>
    <w:qFormat/>
    <w:rsid w:val="00FF15A4"/>
    <w:pPr>
      <w:spacing w:before="80" w:after="80" w:line="252" w:lineRule="auto"/>
      <w:ind w:left="85" w:right="85"/>
    </w:pPr>
    <w:rPr>
      <w:rFonts w:asciiTheme="majorHAnsi" w:eastAsia="Times New Roman" w:hAnsiTheme="majorHAnsi" w:cs="Times New Roman"/>
      <w:b/>
      <w:color w:val="FFFFFF"/>
      <w:sz w:val="18"/>
      <w:szCs w:val="20"/>
      <w:lang w:eastAsia="en-AU"/>
    </w:rPr>
  </w:style>
  <w:style w:type="paragraph" w:customStyle="1" w:styleId="TableText">
    <w:name w:val="Table Text"/>
    <w:link w:val="TableTextChar"/>
    <w:uiPriority w:val="3"/>
    <w:qFormat/>
    <w:rsid w:val="00FF15A4"/>
    <w:pPr>
      <w:tabs>
        <w:tab w:val="left" w:pos="1980"/>
      </w:tabs>
      <w:spacing w:before="60" w:after="60" w:line="240" w:lineRule="auto"/>
    </w:pPr>
    <w:rPr>
      <w:rFonts w:ascii="Arial" w:hAnsi="Arial"/>
      <w:color w:val="auto"/>
      <w:sz w:val="16"/>
      <w:szCs w:val="22"/>
    </w:rPr>
  </w:style>
  <w:style w:type="table" w:customStyle="1" w:styleId="AEMO-Table2">
    <w:name w:val="AEMO - Table 2"/>
    <w:basedOn w:val="TableNormal"/>
    <w:uiPriority w:val="99"/>
    <w:rsid w:val="00FF15A4"/>
    <w:pPr>
      <w:spacing w:before="0" w:after="0" w:line="240" w:lineRule="auto"/>
    </w:pPr>
    <w:rPr>
      <w:color w:val="auto"/>
      <w:sz w:val="24"/>
      <w:szCs w:val="24"/>
    </w:rPr>
    <w:tblPr>
      <w:tblStyleColBandSize w:val="1"/>
      <w:tblBorders>
        <w:top w:val="single" w:sz="4" w:space="0" w:color="BFBFBF" w:themeColor="text2"/>
        <w:bottom w:val="single" w:sz="4" w:space="0" w:color="BFBFBF" w:themeColor="text2"/>
        <w:insideH w:val="single" w:sz="4" w:space="0" w:color="BFBFBF" w:themeColor="text2"/>
      </w:tblBorders>
    </w:tblPr>
    <w:tblStylePr w:type="firstRow">
      <w:rPr>
        <w:b/>
        <w:i w:val="0"/>
        <w:color w:val="BFBFBF" w:themeColor="text2"/>
      </w:rPr>
      <w:tblPr/>
      <w:trPr>
        <w:cantSplit/>
        <w:tblHeader/>
      </w:trPr>
      <w:tcPr>
        <w:shd w:val="clear" w:color="auto" w:fill="D8EFD7" w:themeFill="accent1" w:themeFillTint="33"/>
      </w:tcPr>
    </w:tblStylePr>
    <w:tblStylePr w:type="firstCol">
      <w:rPr>
        <w:b/>
        <w:i w:val="0"/>
      </w:rPr>
      <w:tblPr/>
      <w:tcPr>
        <w:shd w:val="clear" w:color="auto" w:fill="CCCCCC" w:themeFill="text1" w:themeFillTint="33"/>
      </w:tcPr>
    </w:tblStylePr>
    <w:tblStylePr w:type="band1Vert">
      <w:tblPr/>
      <w:tcPr>
        <w:shd w:val="clear" w:color="auto" w:fill="0066BE" w:themeFill="background2"/>
      </w:tcPr>
    </w:tblStylePr>
  </w:style>
  <w:style w:type="character" w:customStyle="1" w:styleId="TableTextChar">
    <w:name w:val="Table Text Char"/>
    <w:basedOn w:val="BodyTextChar"/>
    <w:link w:val="TableText"/>
    <w:uiPriority w:val="3"/>
    <w:rsid w:val="00FF15A4"/>
    <w:rPr>
      <w:rFonts w:ascii="Arial" w:hAnsi="Arial"/>
      <w:color w:val="auto"/>
      <w:sz w:val="16"/>
      <w:szCs w:val="22"/>
    </w:rPr>
  </w:style>
  <w:style w:type="paragraph" w:customStyle="1" w:styleId="QuoteHangingIndent1">
    <w:name w:val="Quote Hanging Indent 1"/>
    <w:basedOn w:val="Quote"/>
    <w:uiPriority w:val="3"/>
    <w:qFormat/>
    <w:rsid w:val="00FF15A4"/>
    <w:pPr>
      <w:tabs>
        <w:tab w:val="left" w:pos="1134"/>
        <w:tab w:val="left" w:pos="1701"/>
        <w:tab w:val="left" w:pos="2268"/>
        <w:tab w:val="left" w:pos="2835"/>
        <w:tab w:val="left" w:pos="3402"/>
        <w:tab w:val="left" w:pos="3969"/>
        <w:tab w:val="left" w:pos="4536"/>
      </w:tabs>
      <w:spacing w:before="120" w:after="120" w:line="252" w:lineRule="auto"/>
      <w:ind w:left="1134" w:hanging="567"/>
      <w:jc w:val="both"/>
    </w:pPr>
    <w:rPr>
      <w:rFonts w:eastAsia="Times New Roman" w:cs="Arial"/>
      <w:i/>
      <w:color w:val="000000" w:themeColor="text1"/>
      <w:sz w:val="20"/>
      <w:szCs w:val="18"/>
      <w:lang w:eastAsia="en-AU"/>
    </w:rPr>
  </w:style>
  <w:style w:type="paragraph" w:customStyle="1" w:styleId="Default">
    <w:name w:val="Default"/>
    <w:rsid w:val="00FF15A4"/>
    <w:pPr>
      <w:autoSpaceDE w:val="0"/>
      <w:autoSpaceDN w:val="0"/>
      <w:adjustRightInd w:val="0"/>
      <w:spacing w:before="0" w:after="0" w:line="240" w:lineRule="auto"/>
    </w:pPr>
    <w:rPr>
      <w:rFonts w:ascii="Arial" w:eastAsia="Times New Roman" w:hAnsi="Arial" w:cs="Arial"/>
      <w:color w:val="000000"/>
      <w:sz w:val="24"/>
      <w:szCs w:val="24"/>
      <w:lang w:eastAsia="en-AU"/>
    </w:rPr>
  </w:style>
  <w:style w:type="numbering" w:customStyle="1" w:styleId="PullOutBoxNumbering">
    <w:name w:val="Pull Out Box Numbering"/>
    <w:uiPriority w:val="99"/>
    <w:rsid w:val="00264CDF"/>
    <w:pPr>
      <w:numPr>
        <w:numId w:val="19"/>
      </w:numPr>
    </w:pPr>
  </w:style>
  <w:style w:type="paragraph" w:styleId="Revision">
    <w:name w:val="Revision"/>
    <w:hidden/>
    <w:uiPriority w:val="99"/>
    <w:semiHidden/>
    <w:rsid w:val="00EE67A2"/>
    <w:pPr>
      <w:spacing w:before="0" w:after="0" w:line="240" w:lineRule="auto"/>
    </w:pPr>
  </w:style>
  <w:style w:type="paragraph" w:customStyle="1" w:styleId="textbody">
    <w:name w:val="text body"/>
    <w:basedOn w:val="Normal"/>
    <w:link w:val="textbodyChar"/>
    <w:qFormat/>
    <w:rsid w:val="006515B5"/>
    <w:pPr>
      <w:jc w:val="both"/>
    </w:pPr>
    <w:rPr>
      <w:rFonts w:ascii="Arial" w:eastAsia="ヒラギノ角ゴ Pro W3" w:hAnsi="Arial" w:cs="Arial"/>
      <w:color w:val="0D0D0D"/>
      <w:szCs w:val="22"/>
      <w:lang w:val="en-US"/>
    </w:rPr>
  </w:style>
  <w:style w:type="character" w:customStyle="1" w:styleId="textbodyChar">
    <w:name w:val="text body Char"/>
    <w:basedOn w:val="DefaultParagraphFont"/>
    <w:link w:val="textbody"/>
    <w:rsid w:val="006515B5"/>
    <w:rPr>
      <w:rFonts w:ascii="Arial" w:eastAsia="ヒラギノ角ゴ Pro W3" w:hAnsi="Arial" w:cs="Arial"/>
      <w:color w:val="0D0D0D"/>
      <w:szCs w:val="22"/>
      <w:lang w:val="en-US"/>
    </w:rPr>
  </w:style>
  <w:style w:type="paragraph" w:customStyle="1" w:styleId="Promisetext">
    <w:name w:val="Promise text"/>
    <w:link w:val="PromisetextChar"/>
    <w:rsid w:val="006515B5"/>
    <w:pPr>
      <w:spacing w:before="0" w:after="120"/>
    </w:pPr>
    <w:rPr>
      <w:rFonts w:ascii="Arial" w:eastAsia="ヒラギノ角ゴ Pro W3" w:hAnsi="Arial" w:cs="Times New Roman"/>
      <w:color w:val="000000"/>
      <w:sz w:val="22"/>
      <w:szCs w:val="22"/>
      <w:lang w:val="en-US"/>
    </w:rPr>
  </w:style>
  <w:style w:type="character" w:customStyle="1" w:styleId="PromisetextChar">
    <w:name w:val="Promise text Char"/>
    <w:basedOn w:val="DefaultParagraphFont"/>
    <w:link w:val="Promisetext"/>
    <w:rsid w:val="006515B5"/>
    <w:rPr>
      <w:rFonts w:ascii="Arial" w:eastAsia="ヒラギノ角ゴ Pro W3" w:hAnsi="Arial" w:cs="Times New Roman"/>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3235">
      <w:bodyDiv w:val="1"/>
      <w:marLeft w:val="0"/>
      <w:marRight w:val="0"/>
      <w:marTop w:val="0"/>
      <w:marBottom w:val="0"/>
      <w:divBdr>
        <w:top w:val="none" w:sz="0" w:space="0" w:color="auto"/>
        <w:left w:val="none" w:sz="0" w:space="0" w:color="auto"/>
        <w:bottom w:val="none" w:sz="0" w:space="0" w:color="auto"/>
        <w:right w:val="none" w:sz="0" w:space="0" w:color="auto"/>
      </w:divBdr>
    </w:div>
    <w:div w:id="1242835249">
      <w:bodyDiv w:val="1"/>
      <w:marLeft w:val="0"/>
      <w:marRight w:val="0"/>
      <w:marTop w:val="0"/>
      <w:marBottom w:val="0"/>
      <w:divBdr>
        <w:top w:val="none" w:sz="0" w:space="0" w:color="auto"/>
        <w:left w:val="none" w:sz="0" w:space="0" w:color="auto"/>
        <w:bottom w:val="none" w:sz="0" w:space="0" w:color="auto"/>
        <w:right w:val="none" w:sz="0" w:space="0" w:color="auto"/>
      </w:divBdr>
    </w:div>
    <w:div w:id="1282766676">
      <w:bodyDiv w:val="1"/>
      <w:marLeft w:val="0"/>
      <w:marRight w:val="0"/>
      <w:marTop w:val="0"/>
      <w:marBottom w:val="0"/>
      <w:divBdr>
        <w:top w:val="none" w:sz="0" w:space="0" w:color="auto"/>
        <w:left w:val="none" w:sz="0" w:space="0" w:color="auto"/>
        <w:bottom w:val="none" w:sz="0" w:space="0" w:color="auto"/>
        <w:right w:val="none" w:sz="0" w:space="0" w:color="auto"/>
      </w:divBdr>
    </w:div>
    <w:div w:id="1431506565">
      <w:bodyDiv w:val="1"/>
      <w:marLeft w:val="0"/>
      <w:marRight w:val="0"/>
      <w:marTop w:val="0"/>
      <w:marBottom w:val="0"/>
      <w:divBdr>
        <w:top w:val="none" w:sz="0" w:space="0" w:color="auto"/>
        <w:left w:val="none" w:sz="0" w:space="0" w:color="auto"/>
        <w:bottom w:val="none" w:sz="0" w:space="0" w:color="auto"/>
        <w:right w:val="none" w:sz="0" w:space="0" w:color="auto"/>
      </w:divBdr>
    </w:div>
    <w:div w:id="1468166324">
      <w:bodyDiv w:val="1"/>
      <w:marLeft w:val="0"/>
      <w:marRight w:val="0"/>
      <w:marTop w:val="0"/>
      <w:marBottom w:val="0"/>
      <w:divBdr>
        <w:top w:val="none" w:sz="0" w:space="0" w:color="auto"/>
        <w:left w:val="none" w:sz="0" w:space="0" w:color="auto"/>
        <w:bottom w:val="none" w:sz="0" w:space="0" w:color="auto"/>
        <w:right w:val="none" w:sz="0" w:space="0" w:color="auto"/>
      </w:divBdr>
    </w:div>
    <w:div w:id="168416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yperlink" Target="https://www.transgrid.com.au/projects-innovation/meeting-system-strength-requirements-in-nsw"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transgrid.com.au/projects-innovation/meeting-system-strength-requirements-in-nsw"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transgrid.com.au/projects-innovation/meeting-system-strength-requirements-in-nsw"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eader" Target="header3.xml"/><Relationship Id="rId27" Type="http://schemas.openxmlformats.org/officeDocument/2006/relationships/hyperlink" Target="mailto:systemstrength@transgrid.com.au"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AER%20-%20Final%20decision%20-%20Guidelines%20to%20make%20the%20ISP%20actionable%20-%2025%20August%202020.pdf" TargetMode="External"/><Relationship Id="rId1" Type="http://schemas.openxmlformats.org/officeDocument/2006/relationships/hyperlink" Target="https://www.transgrid.com.au/tap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5EE751600C4EE88F16A889748F4E30"/>
        <w:category>
          <w:name w:val="General"/>
          <w:gallery w:val="placeholder"/>
        </w:category>
        <w:types>
          <w:type w:val="bbPlcHdr"/>
        </w:types>
        <w:behaviors>
          <w:behavior w:val="content"/>
        </w:behaviors>
        <w:guid w:val="{B9ACE23C-424C-4273-B61E-AE2597953185}"/>
      </w:docPartPr>
      <w:docPartBody>
        <w:p w:rsidR="00E93287" w:rsidRDefault="00027CA6">
          <w:pPr>
            <w:pStyle w:val="1D5EE751600C4EE88F16A889748F4E30"/>
          </w:pPr>
          <w:r w:rsidRPr="001F67F4">
            <w:t>[Document Title]</w:t>
          </w:r>
        </w:p>
      </w:docPartBody>
    </w:docPart>
    <w:docPart>
      <w:docPartPr>
        <w:name w:val="59C655C5E73D4D6BA29CA32075A6EB23"/>
        <w:category>
          <w:name w:val="General"/>
          <w:gallery w:val="placeholder"/>
        </w:category>
        <w:types>
          <w:type w:val="bbPlcHdr"/>
        </w:types>
        <w:behaviors>
          <w:behavior w:val="content"/>
        </w:behaviors>
        <w:guid w:val="{ADCDDE60-5724-4BC4-9574-FCE9E3B21F7A}"/>
      </w:docPartPr>
      <w:docPartBody>
        <w:p w:rsidR="00E93287" w:rsidRDefault="00027CA6">
          <w:pPr>
            <w:pStyle w:val="59C655C5E73D4D6BA29CA32075A6EB23"/>
          </w:pPr>
          <w:r w:rsidRPr="00900136">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287"/>
    <w:rsid w:val="00011E9F"/>
    <w:rsid w:val="00027CA6"/>
    <w:rsid w:val="00035D4F"/>
    <w:rsid w:val="000446C1"/>
    <w:rsid w:val="000F2A11"/>
    <w:rsid w:val="001314BF"/>
    <w:rsid w:val="00141ADD"/>
    <w:rsid w:val="0019389E"/>
    <w:rsid w:val="001B48EC"/>
    <w:rsid w:val="003D4D84"/>
    <w:rsid w:val="00597FE2"/>
    <w:rsid w:val="005D1926"/>
    <w:rsid w:val="00652F48"/>
    <w:rsid w:val="00674530"/>
    <w:rsid w:val="006F11C5"/>
    <w:rsid w:val="00853435"/>
    <w:rsid w:val="009754E7"/>
    <w:rsid w:val="00E05F67"/>
    <w:rsid w:val="00E917CC"/>
    <w:rsid w:val="00E93287"/>
    <w:rsid w:val="00F27A0E"/>
    <w:rsid w:val="00F56B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5EE751600C4EE88F16A889748F4E30">
    <w:name w:val="1D5EE751600C4EE88F16A889748F4E30"/>
  </w:style>
  <w:style w:type="paragraph" w:customStyle="1" w:styleId="59C655C5E73D4D6BA29CA32075A6EB23">
    <w:name w:val="59C655C5E73D4D6BA29CA32075A6EB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nsgrid">
      <a:dk1>
        <a:sysClr val="windowText" lastClr="000000"/>
      </a:dk1>
      <a:lt1>
        <a:sysClr val="window" lastClr="FFFFFF"/>
      </a:lt1>
      <a:dk2>
        <a:srgbClr val="BFBFBF"/>
      </a:dk2>
      <a:lt2>
        <a:srgbClr val="0066BE"/>
      </a:lt2>
      <a:accent1>
        <a:srgbClr val="47A843"/>
      </a:accent1>
      <a:accent2>
        <a:srgbClr val="B2D83A"/>
      </a:accent2>
      <a:accent3>
        <a:srgbClr val="0066BE"/>
      </a:accent3>
      <a:accent4>
        <a:srgbClr val="EC7023"/>
      </a:accent4>
      <a:accent5>
        <a:srgbClr val="DF2A2A"/>
      </a:accent5>
      <a:accent6>
        <a:srgbClr val="4D3097"/>
      </a:accent6>
      <a:hlink>
        <a:srgbClr val="0066BE"/>
      </a:hlink>
      <a:folHlink>
        <a:srgbClr val="4D30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Internal Use</Abstract>
  <CompanyAddress/>
  <CompanyPhone/>
  <CompanyFax/>
  <CompanyEmail/>
</CoverPageProperties>
</file>

<file path=customXml/item2.xml><?xml version="1.0" encoding="utf-8"?>
<TestXMLNode xmlns="Transgrid_V1">
  <SecurityClassifications/>
  <Foot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wp14"&gt;&lt;w:body&gt;&lt;w:sdt&gt;&lt;w:sdtPr&gt;&lt;w:id w:val="1779824237"/&gt;&lt;w:placeholder&gt;&lt;w:docPart w:val="7C08A98A97C14D51809A7C52B166DC93"/&gt;&lt;/w:placeholder&gt;&lt;w:showingPlcHdr/&gt;&lt;w:docPartList&gt;&lt;w:docPartGallery w:val="Custom 5"/&gt;&lt;w:docPartCategory w:val="General"/&gt;&lt;/w:docPartList&gt;&lt;/w:sdtPr&gt;&lt;w:sdtContent&gt;&lt;w:p w14:paraId="765DB97E" w14:textId="77777777" w:rsidR="00215545" w:rsidRDefault="00215545" w:rsidP="00452611"&gt;&lt;w:pPr&gt;&lt;w:pStyle w:val="SecurityClassificationFooter"/&gt;&lt;w:framePr w:wrap="around"/&gt;&lt;/w:pPr&gt;&lt;w:r w:rsidRPr="00215545"&gt;&lt;w:t&gt;Choose a security classification&lt;/w:t&gt;&lt;/w:r&gt;&lt;/w:p&gt;&lt;/w:sdtContent&gt;&lt;/w:sdt&gt;&lt;w:p w:rsidR="00000000" w:rsidRDefault="00000000"/&gt;&lt;w:sectPr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w:val="7C08A98A97C14D51809A7C52B166DC93"/&gt;&lt;w:category&gt;&lt;w:name w:val="General"/&gt;&lt;w:gallery w:val="placeholder"/&gt;&lt;/w:category&gt;&lt;w:types&gt;&lt;w:type w:val="bbPlcHdr"/&gt;&lt;/w:types&gt;&lt;w:behaviors&gt;&lt;w:behavior w:val="content"/&gt;&lt;/w:behaviors&gt;&lt;w:guid w:val="{9242ACB8-79A4-403E-9D52-03AFCF32F027}"/&gt;&lt;/w:docPartPr&gt;&lt;w:docPartBody&gt;&lt;w:p w:rsidR="00000000" w:rsidRDefault="00665975"&gt;&lt;w:pPr&gt;&lt;w:pStyle w:val="7C08A98A97C14D51809A7C52B166DC93"/&gt;&lt;/w:pPr&gt;&lt;w:r w:rsidRPr="00D93B1C"&gt;&lt;w:t xml:space="preserve"&gt;Choose a &lt;/w:t&gt;&lt;/w:r&gt;&lt;w:r&gt;&lt;w:t&gt;security classification&lt;/w:t&gt;&lt;/w:r&gt;&lt;/w:p&gt;&lt;/w:docPartBody&gt;&lt;/w:docPart&gt;&lt;/w:docParts&gt;&lt;/w:glossaryDocument&gt;&lt;/pkg:xmlData&gt;&lt;/pkg:part&gt;&lt;pkg:part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w:styleId="SecurityClassificationFooter"&gt;&lt;w:name w:val="Security Classification Footer"/&gt;&lt;w:basedOn w:val="Normal"/&gt;&lt;w:uiPriority w:val="99"/&gt;&lt;w:qFormat/&gt;&lt;w:pPr&gt;&lt;w:framePr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w:styleId="7C08A98A97C14D51809A7C52B166DC93"&gt;&lt;w:name w:val="7C08A98A97C14D51809A7C52B166DC93"/&gt;&lt;/w:style&gt;&lt;/w:styles&gt;&lt;/pkg:xmlData&gt;&lt;/pkg:part&gt;&lt;pkg:part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Footer>
</TestXMLNod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810E37D65CD00341A9E14B2F5E06DDB6" ma:contentTypeVersion="2" ma:contentTypeDescription="Create a new document." ma:contentTypeScope="" ma:versionID="662d3332f72e6f989e4457291540e3d7">
  <xsd:schema xmlns:xsd="http://www.w3.org/2001/XMLSchema" xmlns:xs="http://www.w3.org/2001/XMLSchema" xmlns:p="http://schemas.microsoft.com/office/2006/metadata/properties" xmlns:ns1="http://schemas.microsoft.com/sharepoint/v3" targetNamespace="http://schemas.microsoft.com/office/2006/metadata/properties" ma:root="true" ma:fieldsID="7c193b98c39841b52cb502807a80404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stXMLNode xmlns="Transgrid">
  <SecurityClassification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wp14"&gt;&lt;w:body&gt;&lt;w:p w14:paraId="1B143F8F" w14:textId="77777777" w:rsidR="00DD477A" w:rsidRPr="007644E3" w:rsidRDefault="00DD477A" w:rsidP="00452611"&gt;&lt;w:pPr&gt;&lt;w:pStyle w:val="SecurityClassification"/&gt;&lt;w:framePr w:wrap="around"/&gt;&lt;/w:pPr&gt;&lt;w:sdt&gt;&lt;w:sdtPr&gt;&lt;w:id w:val="1512266054"/&gt;&lt;w:placeholder&gt;&lt;w:docPart w:val="8550C3217AC040EDA5B8BBA85CB42764"/&gt;&lt;/w:placeholder&gt;&lt;w:showingPlcHdr/&gt;&lt;w:docPartList&gt;&lt;w:docPartGallery w:val="Custom 5"/&gt;&lt;w:docPartCategory w:val="General"/&gt;&lt;/w:docPartList&gt;&lt;/w:sdtPr&gt;&lt;w:sdtContent&gt;&lt;w:r w:rsidRPr="007644E3"&gt;&lt;w:t xml:space="preserve"&gt;Choose a &lt;/w:t&gt;&lt;/w:r&gt;&lt;w:r w:rsidR="00AC50FD"&gt;&lt;w:t&gt;security classification&lt;/w:t&gt;&lt;/w:r&gt;&lt;w:r w:rsidRPr="007644E3"&gt;&lt;w:t&gt;.&lt;/w:t&gt;&lt;/w:r&gt;&lt;/w:sdtContent&gt;&lt;/w:sdt&gt;&lt;/w:p&gt;&lt;w:p w:rsidR="00000000" w:rsidRDefault="0064237F"/&gt;&lt;w:sectPr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Id="rId3" Type="http://schemas.openxmlformats.org/officeDocument/2006/relationships/glossaryDocument" Target="glossary/document.xml"/&gt;&lt;Relationship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wp14"&gt;&lt;w:docParts&gt;&lt;w:docPart&gt;&lt;w:docPartPr&gt;&lt;w:name w:val="8550C3217AC040EDA5B8BBA85CB42764"/&gt;&lt;w:category&gt;&lt;w:name w:val="General"/&gt;&lt;w:gallery w:val="placeholder"/&gt;&lt;/w:category&gt;&lt;w:types&gt;&lt;w:type w:val="bbPlcHdr"/&gt;&lt;/w:types&gt;&lt;w:behaviors&gt;&lt;w:behavior w:val="content"/&gt;&lt;/w:behaviors&gt;&lt;w:guid w:val="{85B4A3F6-D021-4FC1-B03B-146C62A20A81}"/&gt;&lt;/w:docPartPr&gt;&lt;w:docPartBody&gt;&lt;w:p w:rsidR="00000000" w:rsidRDefault="00470C35"&gt;&lt;w:pPr&gt;&lt;w:pStyle w:val="8550C3217AC040EDA5B8BBA85CB42764"/&gt;&lt;/w:pPr&gt;&lt;w:r w:rsidRPr="00404200"&gt;&lt;w:rPr&gt;&lt;w:rStyle w:val="PlaceholderText"/&gt;&lt;/w:rPr&gt;&lt;w:t&gt;Choose a building block.&lt;/w:t&gt;&lt;/w:r&gt;&lt;/w:p&gt;&lt;/w:docPartBody&gt;&lt;/w:docPart&gt;&lt;/w:docParts&gt;&lt;/w:glossaryDocument&gt;&lt;/pkg:xmlData&gt;&lt;/pkg:part&gt;&lt;pkg:part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w:val="en-AU"/&gt;&lt;w:clrSchemeMapping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pkg:name="/word/numbering.xml" pkg:contentType="application/vnd.openxmlformats-officedocument.wordprocessingml.numbering+xml"&gt;&lt;pkg:xmlData&gt;&lt;w:numbering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wp14"&gt;&lt;w:abstractNum w:abstractNumId="0" w15:restartNumberingAfterBreak="0"&gt;&lt;w:nsid w:val="FFFFFF7C"/&gt;&lt;w:multiLevelType w:val="singleLevel"/&gt;&lt;w:tmpl w:val="F53CAA0C"/&gt;&lt;w:lvl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w:val="2446EA58"/&gt;&lt;w:lvl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w:val="3A02AF0E"/&gt;&lt;w:lvl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w:val="FD345C4A"/&gt;&lt;w:lvl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w:val="10B08DF0"/&gt;&lt;w:lvl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w:val="620853A4"/&gt;&lt;w:lvl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w:val="13DAD480"/&gt;&lt;w:lvl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w:val="F0A0CBA6"/&gt;&lt;w:lvl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w:val="733AFE5E"/&gt;&lt;w:lvl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w:val="C1A8F73A"/&gt;&lt;w:lvl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w:val="077A7984"/&gt;&lt;w:multiLevelType w:val="multilevel"/&gt;&lt;w:tmpl w:val="AC34B2E4"/&gt;&lt;w:lvl w:ilvl="0"&gt;&lt;w:start w:val="1"/&gt;&lt;w:numFmt w:val="bullet"/&gt;&lt;w:lvlText w:val=""/&gt;&lt;w:lvlJc w:val="left"/&gt;&lt;w:pPr&gt;&lt;w:ind w:left="360" w:hanging="360"/&gt;&lt;/w:pPr&gt;&lt;w:rPr&gt;&lt;w:rFonts w:ascii="Symbol" w:hAnsi="Symbol" w:hint="default"/&gt;&lt;w:color w:val="auto"/&gt;&lt;/w:rPr&gt;&lt;/w:lvl&gt;&lt;w:lvl w:ilvl="1"&gt;&lt;w:start w:val="1"/&gt;&lt;w:numFmt w:val="bullet"/&gt;&lt;w:lvlText w:val="–"/&gt;&lt;w:lvlJc w:val="left"/&gt;&lt;w:pPr&gt;&lt;w:ind w:left="567" w:hanging="283"/&gt;&lt;/w:pPr&gt;&lt;w:rPr&gt;&lt;w:rFonts w:ascii="Arial Narrow" w:hAnsi="Arial Narrow" w:hint="default"/&gt;&lt;w:color w:val="47A843" w:themeColor="accent1"/&gt;&lt;/w:rPr&gt;&lt;/w:lvl&gt;&lt;w:lvl w:ilvl="2"&gt;&lt;w:start w:val="1"/&gt;&lt;w:numFmt w:val="bullet"/&gt;&lt;w:lvlText w:val="o"/&gt;&lt;w:lvlJc w:val="left"/&gt;&lt;w:pPr&gt;&lt;w:ind w:left="851" w:hanging="284"/&gt;&lt;/w:pPr&gt;&lt;w:rPr&gt;&lt;w:rFonts w:ascii="Courier New" w:hAnsi="Courier New" w:hint="default"/&gt;&lt;w:color w:val="47A843" w:themeColor="accent1"/&gt;&lt;/w:rPr&gt;&lt;/w:lvl&gt;&lt;w:lvl w:ilvl="3"&gt;&lt;w:start w:val="1"/&gt;&lt;w:numFmt w:val="bullet"/&gt;&lt;w:lvlText w:val="•"/&gt;&lt;w:lvlJc w:val="left"/&gt;&lt;w:pPr&gt;&lt;w:ind w:left="1134" w:hanging="283"/&gt;&lt;/w:pPr&gt;&lt;w:rPr&gt;&lt;w:rFonts w:ascii="Arial" w:hAnsi="Arial" w:hint="default"/&gt;&lt;w:color w:val="47A843" w:themeColor="accent1"/&gt;&lt;/w:rPr&gt;&lt;/w:lvl&gt;&lt;w:lvl w:ilvl="4"&gt;&lt;w:start w:val="1"/&gt;&lt;w:numFmt w:val="bullet"/&gt;&lt;w:lvlText w:val="–"/&gt;&lt;w:lvlJc w:val="left"/&gt;&lt;w:pPr&gt;&lt;w:ind w:left="1418" w:hanging="284"/&gt;&lt;/w:pPr&gt;&lt;w:rPr&gt;&lt;w:rFonts w:ascii="Arial Narrow" w:hAnsi="Arial Narrow" w:hint="default"/&gt;&lt;w:color w:val="47A843" w:themeColor="accent1"/&gt;&lt;/w:rPr&gt;&lt;/w:lvl&gt;&lt;w:lvl w:ilvl="5"&gt;&lt;w:start w:val="1"/&gt;&lt;w:numFmt w:val="lowerRoman"/&gt;&lt;w:lvlText w:val="(%6)"/&gt;&lt;w:lvlJc w:val="left"/&gt;&lt;w:pPr&gt;&lt;w:ind w:left="2505" w:hanging="363"/&gt;&lt;/w:pPr&gt;&lt;w:rPr&gt;&lt;w:rFonts w:hint="default"/&gt;&lt;/w:rPr&gt;&lt;/w:lvl&gt;&lt;w:lvl w:ilvl="6"&gt;&lt;w:start w:val="1"/&gt;&lt;w:numFmt w:val="decimal"/&gt;&lt;w:lvlText w:val="%7."/&gt;&lt;w:lvlJc w:val="left"/&gt;&lt;w:pPr&gt;&lt;w:ind w:left="2862" w:hanging="363"/&gt;&lt;/w:pPr&gt;&lt;w:rPr&gt;&lt;w:rFonts w:hint="default"/&gt;&lt;/w:rPr&gt;&lt;/w:lvl&gt;&lt;w:lvl w:ilvl="7"&gt;&lt;w:start w:val="1"/&gt;&lt;w:numFmt w:val="lowerLetter"/&gt;&lt;w:lvlText w:val="%8."/&gt;&lt;w:lvlJc w:val="left"/&gt;&lt;w:pPr&gt;&lt;w:ind w:left="3219" w:hanging="363"/&gt;&lt;/w:pPr&gt;&lt;w:rPr&gt;&lt;w:rFonts w:hint="default"/&gt;&lt;/w:rPr&gt;&lt;/w:lvl&gt;&lt;w:lvl w:ilvl="8"&gt;&lt;w:start w:val="1"/&gt;&lt;w:numFmt w:val="lowerRoman"/&gt;&lt;w:lvlText w:val="%9."/&gt;&lt;w:lvlJc w:val="left"/&gt;&lt;w:pPr&gt;&lt;w:ind w:left="3576" w:hanging="363"/&gt;&lt;/w:pPr&gt;&lt;w:rPr&gt;&lt;w:rFonts w:hint="default"/&gt;&lt;/w:rPr&gt;&lt;/w:lvl&gt;&lt;/w:abstractNum&gt;&lt;w:abstractNum w:abstractNumId="11" w15:restartNumberingAfterBreak="0"&gt;&lt;w:nsid w:val="09EF5357"/&gt;&lt;w:multiLevelType w:val="hybridMultilevel"/&gt;&lt;w:tmpl w:val="BF20B962"/&gt;&lt;w:lvl w:ilvl="0" w:tplc="EC003CF4"&gt;&lt;w:start w:val="1"/&gt;&lt;w:numFmt w:val="bullet"/&gt;&lt;w:lvlText w:val="–"/&gt;&lt;w:lvlJc w:val="left"/&gt;&lt;w:pPr&gt;&lt;w:ind w:left="658" w:hanging="360"/&gt;&lt;/w:pPr&gt;&lt;w:rPr&gt;&lt;w:rFonts w:ascii="Arial" w:hAnsi="Arial" w:hint="default"/&gt;&lt;w:color w:val="auto"/&gt;&lt;/w:rPr&gt;&lt;/w:lvl&gt;&lt;w:lvl w:ilvl="1" w:tplc="0C090003" w:tentative="1"&gt;&lt;w:start w:val="1"/&gt;&lt;w:numFmt w:val="bullet"/&gt;&lt;w:lvlText w:val="o"/&gt;&lt;w:lvlJc w:val="left"/&gt;&lt;w:pPr&gt;&lt;w:ind w:left="1610" w:hanging="360"/&gt;&lt;/w:pPr&gt;&lt;w:rPr&gt;&lt;w:rFonts w:ascii="Courier New" w:hAnsi="Courier New" w:cs="Courier New" w:hint="default"/&gt;&lt;/w:rPr&gt;&lt;/w:lvl&gt;&lt;w:lvl w:ilvl="2" w:tplc="0C090005" w:tentative="1"&gt;&lt;w:start w:val="1"/&gt;&lt;w:numFmt w:val="bullet"/&gt;&lt;w:lvlText w:val=""/&gt;&lt;w:lvlJc w:val="left"/&gt;&lt;w:pPr&gt;&lt;w:ind w:left="2330" w:hanging="360"/&gt;&lt;/w:pPr&gt;&lt;w:rPr&gt;&lt;w:rFonts w:ascii="Wingdings" w:hAnsi="Wingdings" w:hint="default"/&gt;&lt;/w:rPr&gt;&lt;/w:lvl&gt;&lt;w:lvl w:ilvl="3" w:tplc="0C090001" w:tentative="1"&gt;&lt;w:start w:val="1"/&gt;&lt;w:numFmt w:val="bullet"/&gt;&lt;w:lvlText w:val=""/&gt;&lt;w:lvlJc w:val="left"/&gt;&lt;w:pPr&gt;&lt;w:ind w:left="3050" w:hanging="360"/&gt;&lt;/w:pPr&gt;&lt;w:rPr&gt;&lt;w:rFonts w:ascii="Symbol" w:hAnsi="Symbol" w:hint="default"/&gt;&lt;/w:rPr&gt;&lt;/w:lvl&gt;&lt;w:lvl w:ilvl="4" w:tplc="0C090003" w:tentative="1"&gt;&lt;w:start w:val="1"/&gt;&lt;w:numFmt w:val="bullet"/&gt;&lt;w:lvlText w:val="o"/&gt;&lt;w:lvlJc w:val="left"/&gt;&lt;w:pPr&gt;&lt;w:ind w:left="3770" w:hanging="360"/&gt;&lt;/w:pPr&gt;&lt;w:rPr&gt;&lt;w:rFonts w:ascii="Courier New" w:hAnsi="Courier New" w:cs="Courier New" w:hint="default"/&gt;&lt;/w:rPr&gt;&lt;/w:lvl&gt;&lt;w:lvl w:ilvl="5" w:tplc="0C090005" w:tentative="1"&gt;&lt;w:start w:val="1"/&gt;&lt;w:numFmt w:val="bullet"/&gt;&lt;w:lvlText w:val=""/&gt;&lt;w:lvlJc w:val="left"/&gt;&lt;w:pPr&gt;&lt;w:ind w:left="4490" w:hanging="360"/&gt;&lt;/w:pPr&gt;&lt;w:rPr&gt;&lt;w:rFonts w:ascii="Wingdings" w:hAnsi="Wingdings" w:hint="default"/&gt;&lt;/w:rPr&gt;&lt;/w:lvl&gt;&lt;w:lvl w:ilvl="6" w:tplc="0C090001" w:tentative="1"&gt;&lt;w:start w:val="1"/&gt;&lt;w:numFmt w:val="bullet"/&gt;&lt;w:lvlText w:val=""/&gt;&lt;w:lvlJc w:val="left"/&gt;&lt;w:pPr&gt;&lt;w:ind w:left="5210" w:hanging="360"/&gt;&lt;/w:pPr&gt;&lt;w:rPr&gt;&lt;w:rFonts w:ascii="Symbol" w:hAnsi="Symbol" w:hint="default"/&gt;&lt;/w:rPr&gt;&lt;/w:lvl&gt;&lt;w:lvl w:ilvl="7" w:tplc="0C090003" w:tentative="1"&gt;&lt;w:start w:val="1"/&gt;&lt;w:numFmt w:val="bullet"/&gt;&lt;w:lvlText w:val="o"/&gt;&lt;w:lvlJc w:val="left"/&gt;&lt;w:pPr&gt;&lt;w:ind w:left="5930" w:hanging="360"/&gt;&lt;/w:pPr&gt;&lt;w:rPr&gt;&lt;w:rFonts w:ascii="Courier New" w:hAnsi="Courier New" w:cs="Courier New" w:hint="default"/&gt;&lt;/w:rPr&gt;&lt;/w:lvl&gt;&lt;w:lvl w:ilvl="8" w:tplc="0C090005" w:tentative="1"&gt;&lt;w:start w:val="1"/&gt;&lt;w:numFmt w:val="bullet"/&gt;&lt;w:lvlText w:val=""/&gt;&lt;w:lvlJc w:val="left"/&gt;&lt;w:pPr&gt;&lt;w:ind w:left="6650" w:hanging="360"/&gt;&lt;/w:pPr&gt;&lt;w:rPr&gt;&lt;w:rFonts w:ascii="Wingdings" w:hAnsi="Wingdings" w:hint="default"/&gt;&lt;/w:rPr&gt;&lt;/w:lvl&gt;&lt;/w:abstractNum&gt;&lt;w:abstractNum w:abstractNumId="12" w15:restartNumberingAfterBreak="0"&gt;&lt;w:nsid w:val="0BE03FAE"/&gt;&lt;w:multiLevelType w:val="multilevel"/&gt;&lt;w:tmpl w:val="F85EE3A6"/&gt;&lt;w:styleLink w:val="111111"/&gt;&lt;w:lvl w:ilvl="0"&gt;&lt;w:start w:val="1"/&gt;&lt;w:numFmt w:val="decimal"/&gt;&lt;w:pStyle w:val="Heading1"/&gt;&lt;w:suff w:val="space"/&gt;&lt;w:lvlText w:val="%1."/&gt;&lt;w:lvlJc w:val="left"/&gt;&lt;w:pPr&gt;&lt;w:ind w:left="0" w:firstLine="0"/&gt;&lt;/w:pPr&gt;&lt;w:rPr&gt;&lt;w:rFonts w:hint="default"/&gt;&lt;/w:rPr&gt;&lt;/w:lvl&gt;&lt;w:lvl w:ilvl="1"&gt;&lt;w:start w:val="1"/&gt;&lt;w:numFmt w:val="decimal"/&gt;&lt;w:pStyle w:val="Heading2"/&gt;&lt;w:suff w:val="space"/&gt;&lt;w:lvlText w:val="%1.%2."/&gt;&lt;w:lvlJc w:val="left"/&gt;&lt;w:pPr&gt;&lt;w:ind w:left="0" w:firstLine="0"/&gt;&lt;/w:pPr&gt;&lt;w:rPr&gt;&lt;w:rFonts w:hint="default"/&gt;&lt;/w:rPr&gt;&lt;/w:lvl&gt;&lt;w:lvl w:ilvl="2"&gt;&lt;w:start w:val="1"/&gt;&lt;w:numFmt w:val="decimal"/&gt;&lt;w:pStyle w:val="Heading3"/&gt;&lt;w:suff w:val="space"/&gt;&lt;w:lvlText w:val="%1.%2.%3."/&gt;&lt;w:lvlJc w:val="left"/&gt;&lt;w:pPr&gt;&lt;w:ind w:left="0" w:firstLine="0"/&gt;&lt;/w:pPr&gt;&lt;w:rPr&gt;&lt;w:rFonts w:hint="default"/&gt;&lt;/w:rPr&gt;&lt;/w:lvl&gt;&lt;w:lvl w:ilvl="3"&gt;&lt;w:start w:val="1"/&gt;&lt;w:numFmt w:val="decimal"/&gt;&lt;w:pStyle w:val="Heading4"/&gt;&lt;w:suff w:val="space"/&gt;&lt;w:lvlText w:val="%1.%2.%3.%4."/&gt;&lt;w:lvlJc w:val="left"/&gt;&lt;w:pPr&gt;&lt;w:ind w:left="0" w:firstLine="0"/&gt;&lt;/w:pPr&gt;&lt;w:rPr&gt;&lt;w:rFonts w:hint="default"/&gt;&lt;/w:rPr&gt;&lt;/w:lvl&gt;&lt;w:lvl w:ilvl="4"&gt;&lt;w:start w:val="1"/&gt;&lt;w:numFmt w:val="decimal"/&gt;&lt;w:pStyle w:val="Heading5"/&gt;&lt;w:suff w:val="space"/&gt;&lt;w:lvlText w:val="%1.%2.%3.%4.%5."/&gt;&lt;w:lvlJc w:val="left"/&gt;&lt;w:pPr&gt;&lt;w:ind w:left="0" w:firstLine="0"/&gt;&lt;/w:pPr&gt;&lt;w:rPr&gt;&lt;w:rFonts w:hint="default"/&gt;&lt;/w:rPr&gt;&lt;/w:lvl&gt;&lt;w:lvl w:ilvl="5"&gt;&lt;w:start w:val="1"/&gt;&lt;w:numFmt w:val="decimal"/&gt;&lt;w:pStyle w:val="Heading6"/&gt;&lt;w:suff w:val="space"/&gt;&lt;w:lvlText w:val="%1.%2.%3.%4.%5.%6."/&gt;&lt;w:lvlJc w:val="left"/&gt;&lt;w:pPr&gt;&lt;w:ind w:left="0" w:firstLine="0"/&gt;&lt;/w:pPr&gt;&lt;w:rPr&gt;&lt;w:rFonts w:hint="default"/&gt;&lt;/w:rPr&gt;&lt;/w:lvl&gt;&lt;w:lvl w:ilvl="6"&gt;&lt;w:start w:val="1"/&gt;&lt;w:numFmt w:val="decimal"/&gt;&lt;w:pStyle w:val="Heading7"/&gt;&lt;w:suff w:val="space"/&gt;&lt;w:lvlText w:val="%1.%2.%3.%4.%5.%6.%7."/&gt;&lt;w:lvlJc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w:abstractNumId="13" w15:restartNumberingAfterBreak="0"&gt;&lt;w:nsid w:val="0C956729"/&gt;&lt;w:multiLevelType w:val="hybridMultilevel"/&gt;&lt;w:tmpl w:val="F57A0046"/&gt;&lt;w:lvl w:ilvl="0" w:tplc="005049CE"&gt;&lt;w:start w:val="1"/&gt;&lt;w:numFmt w:val="bullet"/&gt;&lt;w:lvlText w:val=""/&gt;&lt;w:lvlJc w:val="left"/&gt;&lt;w:pPr&gt;&lt;w:ind w:left="360" w:hanging="360"/&gt;&lt;/w:pPr&gt;&lt;w:rPr&gt;&lt;w:rFonts w:ascii="Symbol" w:hAnsi="Symbol" w:hint="default"/&gt;&lt;w:color w:val="auto"/&gt;&lt;/w:rPr&gt;&lt;/w:lvl&gt;&lt;w:lvl w:ilvl="1" w:tplc="0C090003" w:tentative="1"&gt;&lt;w:start w:val="1"/&gt;&lt;w:numFmt w:val="bullet"/&gt;&lt;w:lvlText w:val="o"/&gt;&lt;w:lvlJc w:val="left"/&gt;&lt;w:pPr&gt;&lt;w:ind w:left="1080" w:hanging="360"/&gt;&lt;/w:pPr&gt;&lt;w:rPr&gt;&lt;w:rFonts w:ascii="Courier New" w:hAnsi="Courier New" w:cs="Courier New" w:hint="default"/&gt;&lt;/w:rPr&gt;&lt;/w:lvl&gt;&lt;w:lvl w:ilvl="2" w:tplc="0C090005" w:tentative="1"&gt;&lt;w:start w:val="1"/&gt;&lt;w:numFmt w:val="bullet"/&gt;&lt;w:lvlText w:val=""/&gt;&lt;w:lvlJc w:val="left"/&gt;&lt;w:pPr&gt;&lt;w:ind w:left="1800" w:hanging="360"/&gt;&lt;/w:pPr&gt;&lt;w:rPr&gt;&lt;w:rFonts w:ascii="Wingdings" w:hAnsi="Wingdings" w:hint="default"/&gt;&lt;/w:rPr&gt;&lt;/w:lvl&gt;&lt;w:lvl w:ilvl="3" w:tplc="0C090001" w:tentative="1"&gt;&lt;w:start w:val="1"/&gt;&lt;w:numFmt w:val="bullet"/&gt;&lt;w:lvlText w:val=""/&gt;&lt;w:lvlJc w:val="left"/&gt;&lt;w:pPr&gt;&lt;w:ind w:left="2520" w:hanging="360"/&gt;&lt;/w:pPr&gt;&lt;w:rPr&gt;&lt;w:rFonts w:ascii="Symbol" w:hAnsi="Symbol" w:hint="default"/&gt;&lt;/w:rPr&gt;&lt;/w:lvl&gt;&lt;w:lvl w:ilvl="4" w:tplc="0C090003" w:tentative="1"&gt;&lt;w:start w:val="1"/&gt;&lt;w:numFmt w:val="bullet"/&gt;&lt;w:lvlText w:val="o"/&gt;&lt;w:lvlJc w:val="left"/&gt;&lt;w:pPr&gt;&lt;w:ind w:left="3240" w:hanging="360"/&gt;&lt;/w:pPr&gt;&lt;w:rPr&gt;&lt;w:rFonts w:ascii="Courier New" w:hAnsi="Courier New" w:cs="Courier New" w:hint="default"/&gt;&lt;/w:rPr&gt;&lt;/w:lvl&gt;&lt;w:lvl w:ilvl="5" w:tplc="0C090005" w:tentative="1"&gt;&lt;w:start w:val="1"/&gt;&lt;w:numFmt w:val="bullet"/&gt;&lt;w:lvlText w:val=""/&gt;&lt;w:lvlJc w:val="left"/&gt;&lt;w:pPr&gt;&lt;w:ind w:left="3960" w:hanging="360"/&gt;&lt;/w:pPr&gt;&lt;w:rPr&gt;&lt;w:rFonts w:ascii="Wingdings" w:hAnsi="Wingdings" w:hint="default"/&gt;&lt;/w:rPr&gt;&lt;/w:lvl&gt;&lt;w:lvl w:ilvl="6" w:tplc="0C090001" w:tentative="1"&gt;&lt;w:start w:val="1"/&gt;&lt;w:numFmt w:val="bullet"/&gt;&lt;w:lvlText w:val=""/&gt;&lt;w:lvlJc w:val="left"/&gt;&lt;w:pPr&gt;&lt;w:ind w:left="4680" w:hanging="360"/&gt;&lt;/w:pPr&gt;&lt;w:rPr&gt;&lt;w:rFonts w:ascii="Symbol" w:hAnsi="Symbol" w:hint="default"/&gt;&lt;/w:rPr&gt;&lt;/w:lvl&gt;&lt;w:lvl w:ilvl="7" w:tplc="0C090003" w:tentative="1"&gt;&lt;w:start w:val="1"/&gt;&lt;w:numFmt w:val="bullet"/&gt;&lt;w:lvlText w:val="o"/&gt;&lt;w:lvlJc w:val="left"/&gt;&lt;w:pPr&gt;&lt;w:ind w:left="5400" w:hanging="360"/&gt;&lt;/w:pPr&gt;&lt;w:rPr&gt;&lt;w:rFonts w:ascii="Courier New" w:hAnsi="Courier New" w:cs="Courier New" w:hint="default"/&gt;&lt;/w:rPr&gt;&lt;/w:lvl&gt;&lt;w:lvl w:ilvl="8" w:tplc="0C090005" w:tentative="1"&gt;&lt;w:start w:val="1"/&gt;&lt;w:numFmt w:val="bullet"/&gt;&lt;w:lvlText w:val=""/&gt;&lt;w:lvlJc w:val="left"/&gt;&lt;w:pPr&gt;&lt;w:ind w:left="6120" w:hanging="360"/&gt;&lt;/w:pPr&gt;&lt;w:rPr&gt;&lt;w:rFonts w:ascii="Wingdings" w:hAnsi="Wingdings" w:hint="default"/&gt;&lt;/w:rPr&gt;&lt;/w:lvl&gt;&lt;/w:abstractNum&gt;&lt;w:abstractNum w:abstractNumId="14" w15:restartNumberingAfterBreak="0"&gt;&lt;w:nsid w:val="17F8486B"/&gt;&lt;w:multiLevelType w:val="multilevel"/&gt;&lt;w:tmpl w:val="557CE42A"/&gt;&lt;w:styleLink w:val="AlphaLists"/&gt;&lt;w:lvl w:ilvl="0"&gt;&lt;w:start w:val="1"/&gt;&lt;w:numFmt w:val="lowerLetter"/&gt;&lt;w:pStyle w:val="AlphaList"/&gt;&lt;w:lvlText w:val="(%1)"/&gt;&lt;w:lvlJc w:val="left"/&gt;&lt;w:pPr&gt;&lt;w:ind w:left="360" w:hanging="360"/&gt;&lt;/w:pPr&gt;&lt;w:rPr&gt;&lt;w:rFonts w:hint="default"/&gt;&lt;/w:rPr&gt;&lt;/w:lvl&gt;&lt;w:lvl w:ilvl="1"&gt;&lt;w:start w:val="1"/&gt;&lt;w:numFmt w:val="lowerRoman"/&gt;&lt;w:pStyle w:val="AlphaList2"/&gt;&lt;w:lvlText w:val="(%2)"/&gt;&lt;w:lvlJc w:val="left"/&gt;&lt;w:pPr&gt;&lt;w:ind w:left="720" w:hanging="360"/&gt;&lt;/w:pPr&gt;&lt;w:rPr&gt;&lt;w:rFonts w:hint="default"/&gt;&lt;/w:rPr&gt;&lt;/w:lvl&gt;&lt;w:lvl w:ilvl="2"&gt;&lt;w:start w:val="1"/&gt;&lt;w:numFmt w:val="upperLetter"/&gt;&lt;w:pStyle w:val="AlphaList3"/&gt;&lt;w:lvlText w:val="(%3)"/&gt;&lt;w:lvlJc w:val="left"/&gt;&lt;w:pPr&gt;&lt;w:ind w:left="1080" w:hanging="360"/&gt;&lt;/w:pPr&gt;&lt;w:rPr&gt;&lt;w:rFonts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w:abstractNumId="15" w15:restartNumberingAfterBreak="0"&gt;&lt;w:nsid w:val="19440A1E"/&gt;&lt;w:multiLevelType w:val="multilevel"/&gt;&lt;w:tmpl w:val="2B9A0558"/&gt;&lt;w:styleLink w:val="AppendixList"/&gt;&lt;w:lvl w:ilvl="0"&gt;&lt;w:start w:val="1"/&gt;&lt;w:numFmt w:val="upperLetter"/&gt;&lt;w:pStyle w:val="Heading8"/&gt;&lt;w:suff w:val="space"/&gt;&lt;w:lvlText w:val="Appendix %1"/&gt;&lt;w:lvlJc w:val="left"/&gt;&lt;w:pPr&gt;&lt;w:ind w:left="0" w:firstLine="0"/&gt;&lt;/w:pPr&gt;&lt;w:rPr&gt;&lt;w:rFonts w:hint="default"/&gt;&lt;/w:rPr&gt;&lt;/w:lvl&gt;&lt;w:lvl w:ilvl="1"&gt;&lt;w:start w:val="1"/&gt;&lt;w:numFmt w:val="decimal"/&gt;&lt;w:pStyle w:val="Heading9"/&gt;&lt;w:suff w:val="space"/&gt;&lt;w:lvlText w:val="%1.%2"/&gt;&lt;w:lvlJc w:val="left"/&gt;&lt;w:pPr&gt;&lt;w:ind w:left="0" w:firstLine="0"/&gt;&lt;/w:pPr&gt;&lt;w:rPr&gt;&lt;w:rFonts w:hint="default"/&gt;&lt;/w:rPr&gt;&lt;/w:lvl&gt;&lt;w:lvl w:ilvl="2"&gt;&lt;w:start w:val="1"/&gt;&lt;w:numFmt w:val="none"/&gt;&lt;w:suff w:val="nothing"/&gt;&lt;w:lvlText w:val=""/&gt;&lt;w:lvlJc w:val="left"/&gt;&lt;w:pPr&gt;&lt;w:ind w:left="0" w:firstLine="0"/&gt;&lt;/w:pPr&gt;&lt;w:rPr&gt;&lt;w:rFonts w:hint="default"/&gt;&lt;/w:rPr&gt;&lt;/w:lvl&gt;&lt;w:lvl w:ilvl="3"&gt;&lt;w:start w:val="1"/&gt;&lt;w:numFmt w:val="none"/&gt;&lt;w:suff w:val="nothing"/&gt;&lt;w:lvlText w:val=""/&gt;&lt;w:lvlJc w:val="left"/&gt;&lt;w:pPr&gt;&lt;w:ind w:left="0" w:firstLine="0"/&gt;&lt;/w:pPr&gt;&lt;w:rPr&gt;&lt;w:rFonts w:hint="default"/&gt;&lt;/w:rPr&gt;&lt;/w:lvl&gt;&lt;w:lvl w:ilvl="4"&gt;&lt;w:start w:val="1"/&gt;&lt;w:numFmt w:val="none"/&gt;&lt;w:suff w:val="nothing"/&gt;&lt;w:lvlText w:val=""/&gt;&lt;w:lvlJc w:val="left"/&gt;&lt;w:pPr&gt;&lt;w:ind w:left="0" w:firstLine="0"/&gt;&lt;/w:pPr&gt;&lt;w:rPr&gt;&lt;w:rFonts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w:abstractNumId="16" w15:restartNumberingAfterBreak="0"&gt;&lt;w:nsid w:val="2558568B"/&gt;&lt;w:multiLevelType w:val="multilevel"/&gt;&lt;w:tmpl w:val="BB0C53AC"/&gt;&lt;w:styleLink w:val="1ai"/&gt;&lt;w:lvl w:ilvl="0"&gt;&lt;w:start w:val="1"/&gt;&lt;w:numFmt w:val="decimal"/&gt;&lt;w:pStyle w:val="ListNumber"/&gt;&lt;w:lvlText w:val="%1."/&gt;&lt;w:lvlJc w:val="left"/&gt;&lt;w:pPr&gt;&lt;w:ind w:left="360" w:hanging="360"/&gt;&lt;/w:pPr&gt;&lt;w:rPr&gt;&lt;w:rFonts w:hint="default"/&gt;&lt;/w:rPr&gt;&lt;/w:lvl&gt;&lt;w:lvl w:ilvl="1"&gt;&lt;w:start w:val="1"/&gt;&lt;w:numFmt w:val="lowerLetter"/&gt;&lt;w:pStyle w:val="ListNumber2"/&gt;&lt;w:lvlText w:val="%2."/&gt;&lt;w:lvlJc w:val="left"/&gt;&lt;w:pPr&gt;&lt;w:ind w:left="720" w:hanging="360"/&gt;&lt;/w:pPr&gt;&lt;w:rPr&gt;&lt;w:rFonts w:hint="default"/&gt;&lt;/w:rPr&gt;&lt;/w:lvl&gt;&lt;w:lvl w:ilvl="2"&gt;&lt;w:start w:val="1"/&gt;&lt;w:numFmt w:val="lowerRoman"/&gt;&lt;w:pStyle w:val="ListNumber3"/&gt;&lt;w:lvlText w:val="%3."/&gt;&lt;w:lvlJc w:val="left"/&gt;&lt;w:pPr&gt;&lt;w:ind w:left="1080" w:hanging="360"/&gt;&lt;/w:pPr&gt;&lt;w:rPr&gt;&lt;w:rFonts w:hint="default"/&gt;&lt;/w:rPr&gt;&lt;/w:lvl&gt;&lt;w:lvl w:ilvl="3"&gt;&lt;w:start w:val="1"/&gt;&lt;w:numFmt w:val="upperLetter"/&gt;&lt;w:pStyle w:val="ListNumber4"/&gt;&lt;w:lvlText w:val="%4."/&gt;&lt;w:lvlJc w:val="left"/&gt;&lt;w:pPr&gt;&lt;w:ind w:left="1440" w:hanging="360"/&gt;&lt;/w:pPr&gt;&lt;w:rPr&gt;&lt;w:rFonts w:hint="default"/&gt;&lt;/w:rPr&gt;&lt;/w:lvl&gt;&lt;w:lvl w:ilvl="4"&gt;&lt;w:start w:val="1"/&gt;&lt;w:numFmt w:val="upperRoman"/&gt;&lt;w:pStyle w:val="ListNumber5"/&gt;&lt;w:lvlText w:val="(%5)"/&gt;&lt;w:lvlJc w:val="left"/&gt;&lt;w:pPr&gt;&lt;w:ind w:left="1800" w:hanging="360"/&gt;&lt;/w:pPr&gt;&lt;w:rPr&gt;&lt;w:rFonts w:hint="default"/&gt;&lt;/w:rPr&gt;&lt;/w:lvl&gt;&lt;w:lvl w:ilvl="5"&gt;&lt;w:start w:val="1"/&gt;&lt;w:numFmt w:val="none"/&gt;&lt;w:suff w:val="nothing"/&gt;&lt;w:lvlText w:val=""/&gt;&lt;w:lvlJc w:val="left"/&gt;&lt;w:pPr&gt;&lt;w:ind w:left="0" w:firstLine="0"/&gt;&lt;/w:pPr&gt;&lt;w:rPr&gt;&lt;w:rFonts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w:abstractNumId="17" w15:restartNumberingAfterBreak="0"&gt;&lt;w:nsid w:val="353451E3"/&gt;&lt;w:multiLevelType w:val="multilevel"/&gt;&lt;w:tmpl w:val="5A3629FA"/&gt;&lt;w:lvl w:ilvl="0"&gt;&lt;w:start w:val="1"/&gt;&lt;w:numFmt w:val="none"/&gt;&lt;w:suff w:val="nothing"/&gt;&lt;w:lvlText w:val="%1"/&gt;&lt;w:lvlJc w:val="left"/&gt;&lt;w:pPr&gt;&lt;w:ind w:left="0" w:firstLine="0"/&gt;&lt;/w:pPr&gt;&lt;w:rPr&gt;&lt;w:rFonts w:hint="default"/&gt;&lt;/w:rPr&gt;&lt;/w:lvl&gt;&lt;w:lvl w:ilvl="1"&gt;&lt;w:start w:val="1"/&gt;&lt;w:numFmt w:val="decimal"/&gt;&lt;w:lvlText w:val="%2."/&gt;&lt;w:lvlJc w:val="left"/&gt;&lt;w:pPr&gt;&lt;w:ind w:left="357" w:hanging="357"/&gt;&lt;/w:pPr&gt;&lt;w:rPr&gt;&lt;w:rFonts w:hint="default"/&gt;&lt;/w:rPr&gt;&lt;/w:lvl&gt;&lt;w:lvl w:ilvl="2"&gt;&lt;w:start w:val="1"/&gt;&lt;w:numFmt w:val="lowerLetter"/&gt;&lt;w:lvlText w:val="%3."/&gt;&lt;w:lvlJc w:val="left"/&gt;&lt;w:pPr&gt;&lt;w:ind w:left="720" w:hanging="363"/&gt;&lt;/w:pPr&gt;&lt;w:rPr&gt;&lt;w:rFonts w:hint="default"/&gt;&lt;/w:rPr&gt;&lt;/w:lvl&gt;&lt;w:lvl w:ilvl="3"&gt;&lt;w:start w:val="1"/&gt;&lt;w:numFmt w:val="lowerRoman"/&gt;&lt;w:lvlText w:val="%4."/&gt;&lt;w:lvlJc w:val="left"/&gt;&lt;w:pPr&gt;&lt;w:ind w:left="1077" w:hanging="357"/&gt;&lt;/w:pPr&gt;&lt;w:rPr&gt;&lt;w:rFonts w:hint="default"/&gt;&lt;/w:rPr&gt;&lt;/w:lvl&gt;&lt;w:lvl w:ilvl="4"&gt;&lt;w:start w:val="1"/&gt;&lt;w:numFmt w:val="upperLetter"/&gt;&lt;w:lvlText w:val="%5."/&gt;&lt;w:lvlJc w:val="left"/&gt;&lt;w:pPr&gt;&lt;w:ind w:left="1440" w:hanging="363"/&gt;&lt;/w:pPr&gt;&lt;w:rPr&gt;&lt;w:rFonts w:hint="default"/&gt;&lt;/w:rPr&gt;&lt;/w:lvl&gt;&lt;w:lvl w:ilvl="5"&gt;&lt;w:start w:val="1"/&gt;&lt;w:numFmt w:val="upperRoman"/&gt;&lt;w:lvlText w:val="%6."/&gt;&lt;w:lvlJc w:val="left"/&gt;&lt;w:pPr&gt;&lt;w:ind w:left="1797" w:hanging="357"/&gt;&lt;/w:pPr&gt;&lt;w:rPr&gt;&lt;w:rFonts w:hint="default"/&gt;&lt;/w:rPr&gt;&lt;/w:lvl&gt;&lt;w:lvl w:ilvl="6"&gt;&lt;w:start w:val="1"/&gt;&lt;w:numFmt w:val="none"/&gt;&lt;w:suff w:val="nothing"/&gt;&lt;w:lvlText w:val=""/&gt;&lt;w:lvlJc w:val="left"/&gt;&lt;w:pPr&gt;&lt;w:ind w:left="0" w:firstLine="0"/&gt;&lt;/w:pPr&gt;&lt;w:rPr&gt;&lt;w:rFonts w:hint="default"/&gt;&lt;/w:rPr&gt;&lt;/w:lvl&gt;&lt;w:lvl w:ilvl="7"&gt;&lt;w:start w:val="1"/&gt;&lt;w:numFmt w:val="none"/&gt;&lt;w:suff w:val="nothing"/&gt;&lt;w:lvlText w:val=""/&gt;&lt;w:lvlJc w:val="left"/&gt;&lt;w:pPr&gt;&lt;w:ind w:left="0" w:firstLine="0"/&gt;&lt;/w:pPr&gt;&lt;w:rPr&gt;&lt;w:rFonts w:hint="default"/&gt;&lt;/w:rPr&gt;&lt;/w:lvl&gt;&lt;w:lvl w:ilvl="8"&gt;&lt;w:start w:val="1"/&gt;&lt;w:numFmt w:val="none"/&gt;&lt;w:suff w:val="nothing"/&gt;&lt;w:lvlText w:val=""/&gt;&lt;w:lvlJc w:val="left"/&gt;&lt;w:pPr&gt;&lt;w:ind w:left="0" w:firstLine="0"/&gt;&lt;/w:pPr&gt;&lt;w:rPr&gt;&lt;w:rFonts w:hint="default"/&gt;&lt;/w:rPr&gt;&lt;/w:lvl&gt;&lt;/w:abstractNum&gt;&lt;w:abstractNum w:abstractNumId="18" w15:restartNumberingAfterBreak="0"&gt;&lt;w:nsid w:val="38084BC9"/&gt;&lt;w:multiLevelType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w:abstractNumId="19" w15:restartNumberingAfterBreak="0"&gt;&lt;w:nsid w:val="3CA41282"/&gt;&lt;w:multiLevelType w:val="multilevel"/&gt;&lt;w:tmpl w:val="07FE127E"/&gt;&lt;w:styleLink w:val="BulletList"/&gt;&lt;w:lvl w:ilvl="0"&gt;&lt;w:start w:val="1"/&gt;&lt;w:numFmt w:val="bullet"/&gt;&lt;w:pStyle w:val="ListBullet"/&gt;&lt;w:lvlText w:val=""/&gt;&lt;w:lvlJc w:val="left"/&gt;&lt;w:pPr&gt;&lt;w:tabs&gt;&lt;w:tab w:val="num" w:pos="360"/&gt;&lt;/w:tabs&gt;&lt;w:ind w:left="360" w:hanging="360"/&gt;&lt;/w:pPr&gt;&lt;w:rPr&gt;&lt;w:rFonts w:ascii="Symbol" w:hAnsi="Symbol" w:hint="default"/&gt;&lt;/w:rPr&gt;&lt;/w:lvl&gt;&lt;w:lvl w:ilvl="1"&gt;&lt;w:start w:val="1"/&gt;&lt;w:numFmt w:val="bullet"/&gt;&lt;w:pStyle w:val="ListBullet2"/&gt;&lt;w:lvlText w:val="-"/&gt;&lt;w:lvlJc w:val="left"/&gt;&lt;w:pPr&gt;&lt;w:ind w:left="720" w:hanging="363"/&gt;&lt;/w:pPr&gt;&lt;w:rPr&gt;&lt;w:rFonts w:ascii="Arial" w:hAnsi="Arial" w:hint="default"/&gt;&lt;/w:rPr&gt;&lt;/w:lvl&gt;&lt;w:lvl w:ilvl="2"&gt;&lt;w:start w:val="1"/&gt;&lt;w:numFmt w:val="bullet"/&gt;&lt;w:pStyle w:val="ListBullet3"/&gt;&lt;w:lvlText w:val="&amp;gt;"/&gt;&lt;w:lvlJc w:val="left"/&gt;&lt;w:pPr&gt;&lt;w:tabs&gt;&lt;w:tab w:val="num" w:pos="720"/&gt;&lt;/w:tabs&gt;&lt;w:ind w:left="1077" w:hanging="357"/&gt;&lt;/w:pPr&gt;&lt;w:rPr&gt;&lt;w:rFonts w:ascii="Arial" w:hAnsi="Arial" w:hint="default"/&gt;&lt;/w:rPr&gt;&lt;/w:lvl&gt;&lt;w:lvl w:ilvl="3"&gt;&lt;w:start w:val="1"/&gt;&lt;w:numFmt w:val="bullet"/&gt;&lt;w:pStyle w:val="ListBullet4"/&gt;&lt;w:lvlText w:val="○"/&gt;&lt;w:lvlJc w:val="left"/&gt;&lt;w:pPr&gt;&lt;w:tabs&gt;&lt;w:tab w:val="num" w:pos="1440"/&gt;&lt;/w:tabs&gt;&lt;w:ind w:left="1440" w:hanging="363"/&gt;&lt;/w:pPr&gt;&lt;w:rPr&gt;&lt;w:rFonts w:ascii="Arial" w:hAnsi="Arial" w:hint="default"/&gt;&lt;/w:rPr&gt;&lt;/w:lvl&gt;&lt;w:lvl w:ilvl="4"&gt;&lt;w:start w:val="1"/&gt;&lt;w:numFmt w:val="bullet"/&gt;&lt;w:pStyle w:val="ListBullet5"/&gt;&lt;w:lvlText w:val="-"/&gt;&lt;w:lvlJc w:val="left"/&gt;&lt;w:pPr&gt;&lt;w:tabs&gt;&lt;w:tab w:val="num" w:pos="1797"/&gt;&lt;/w:tabs&gt;&lt;w:ind w:left="1797" w:hanging="357"/&gt;&lt;/w:pPr&gt;&lt;w:rPr&gt;&lt;w:rFonts w:ascii="Arial" w:hAnsi="Arial" w:hint="default"/&gt;&lt;/w:rPr&gt;&lt;/w:lvl&gt;&lt;w:lvl w:ilvl="5"&gt;&lt;w:start w:val="1"/&gt;&lt;w:numFmt w:val="bullet"/&gt;&lt;w:pStyle w:val="TableBullet1"/&gt;&lt;w:lvlText w:val=""/&gt;&lt;w:lvlJc w:val="left"/&gt;&lt;w:pPr&gt;&lt;w:tabs&gt;&lt;w:tab w:val="num" w:pos="284"/&gt;&lt;/w:tabs&gt;&lt;w:ind w:left="284" w:hanging="284"/&gt;&lt;/w:pPr&gt;&lt;w:rPr&gt;&lt;w:rFonts w:ascii="Symbol" w:hAnsi="Symbol" w:hint="default"/&gt;&lt;/w:rPr&gt;&lt;/w:lvl&gt;&lt;w:lvl w:ilvl="6"&gt;&lt;w:start w:val="1"/&gt;&lt;w:numFmt w:val="bullet"/&gt;&lt;w:pStyle w:val="TableBullet2"/&gt;&lt;w:lvlText w:val="-"/&gt;&lt;w:lvlJc w:val="left"/&gt;&lt;w:pPr&gt;&lt;w:tabs&gt;&lt;w:tab w:val="num" w:pos="567"/&gt;&lt;/w:tabs&gt;&lt;w:ind w:left="567" w:hanging="283"/&gt;&lt;/w:pPr&gt;&lt;w:rPr&gt;&lt;w:rFonts w:ascii="Arial" w:hAnsi="Arial" w:hint="default"/&gt;&lt;/w:rPr&gt;&lt;/w:lvl&gt;&lt;w:lvl w:ilvl="7"&gt;&lt;w:start w:val="1"/&gt;&lt;w:numFmt w:val="bullet"/&gt;&lt;w:pStyle w:val="TableBullet3"/&gt;&lt;w:lvlText w:val="&amp;gt;"/&gt;&lt;w:lvlJc w:val="left"/&gt;&lt;w:pPr&gt;&lt;w:tabs&gt;&lt;w:tab w:val="num" w:pos="851"/&gt;&lt;/w:tabs&gt;&lt;w:ind w:left="851" w:hanging="284"/&gt;&lt;/w:pPr&gt;&lt;w:rPr&gt;&lt;w:rFonts w:ascii="Arial" w:hAnsi="Arial" w:hint="default"/&gt;&lt;/w:rPr&gt;&lt;/w:lvl&gt;&lt;w:lvl w:ilvl="8"&gt;&lt;w:start w:val="1"/&gt;&lt;w:numFmt w:val="none"/&gt;&lt;w:suff w:val="nothing"/&gt;&lt;w:lvlText w:val=""/&gt;&lt;w:lvlJc w:val="left"/&gt;&lt;w:pPr&gt;&lt;w:ind w:left="0" w:firstLine="0"/&gt;&lt;/w:pPr&gt;&lt;w:rPr&gt;&lt;w:rFonts w:hint="default"/&gt;&lt;/w:rPr&gt;&lt;/w:lvl&gt;&lt;/w:abstractNum&gt;&lt;w:abstractNum w:abstractNumId="20" w15:restartNumberingAfterBreak="0"&gt;&lt;w:nsid w:val="4A60790A"/&gt;&lt;w:multiLevelType w:val="hybridMultilevel"/&gt;&lt;w:tmpl w:val="519EAB02"/&gt;&lt;w:lvl w:ilvl="0" w:tplc="EB800AC4"&gt;&lt;w:start w:val="1"/&gt;&lt;w:numFmt w:val="bullet"/&gt;&lt;w:lvlText w:val="&amp;gt;"/&gt;&lt;w:lvlJc w:val="left"/&gt;&lt;w:pPr&gt;&lt;w:ind w:left="1074" w:hanging="360"/&gt;&lt;/w:pPr&gt;&lt;w:rPr&gt;&lt;w:rFonts w:ascii="Arial" w:hAnsi="Arial" w:hint="default"/&gt;&lt;w:color w:val="auto"/&gt;&lt;/w:rPr&gt;&lt;/w:lvl&gt;&lt;w:lvl w:ilvl="1" w:tplc="0C090003" w:tentative="1"&gt;&lt;w:start w:val="1"/&gt;&lt;w:numFmt w:val="bullet"/&gt;&lt;w:lvlText w:val="o"/&gt;&lt;w:lvlJc w:val="left"/&gt;&lt;w:pPr&gt;&lt;w:ind w:left="2007" w:hanging="360"/&gt;&lt;/w:pPr&gt;&lt;w:rPr&gt;&lt;w:rFonts w:ascii="Courier New" w:hAnsi="Courier New" w:cs="Courier New" w:hint="default"/&gt;&lt;/w:rPr&gt;&lt;/w:lvl&gt;&lt;w:lvl w:ilvl="2" w:tplc="0C090005" w:tentative="1"&gt;&lt;w:start w:val="1"/&gt;&lt;w:numFmt w:val="bullet"/&gt;&lt;w:lvlText w:val=""/&gt;&lt;w:lvlJc w:val="left"/&gt;&lt;w:pPr&gt;&lt;w:ind w:left="2727" w:hanging="360"/&gt;&lt;/w:pPr&gt;&lt;w:rPr&gt;&lt;w:rFonts w:ascii="Wingdings" w:hAnsi="Wingdings" w:hint="default"/&gt;&lt;/w:rPr&gt;&lt;/w:lvl&gt;&lt;w:lvl w:ilvl="3" w:tplc="0C090001" w:tentative="1"&gt;&lt;w:start w:val="1"/&gt;&lt;w:numFmt w:val="bullet"/&gt;&lt;w:lvlText w:val=""/&gt;&lt;w:lvlJc w:val="left"/&gt;&lt;w:pPr&gt;&lt;w:ind w:left="3447" w:hanging="360"/&gt;&lt;/w:pPr&gt;&lt;w:rPr&gt;&lt;w:rFonts w:ascii="Symbol" w:hAnsi="Symbol" w:hint="default"/&gt;&lt;/w:rPr&gt;&lt;/w:lvl&gt;&lt;w:lvl w:ilvl="4" w:tplc="0C090003" w:tentative="1"&gt;&lt;w:start w:val="1"/&gt;&lt;w:numFmt w:val="bullet"/&gt;&lt;w:lvlText w:val="o"/&gt;&lt;w:lvlJc w:val="left"/&gt;&lt;w:pPr&gt;&lt;w:ind w:left="4167" w:hanging="360"/&gt;&lt;/w:pPr&gt;&lt;w:rPr&gt;&lt;w:rFonts w:ascii="Courier New" w:hAnsi="Courier New" w:cs="Courier New" w:hint="default"/&gt;&lt;/w:rPr&gt;&lt;/w:lvl&gt;&lt;w:lvl w:ilvl="5" w:tplc="0C090005" w:tentative="1"&gt;&lt;w:start w:val="1"/&gt;&lt;w:numFmt w:val="bullet"/&gt;&lt;w:lvlText w:val=""/&gt;&lt;w:lvlJc w:val="left"/&gt;&lt;w:pPr&gt;&lt;w:ind w:left="4887" w:hanging="360"/&gt;&lt;/w:pPr&gt;&lt;w:rPr&gt;&lt;w:rFonts w:ascii="Wingdings" w:hAnsi="Wingdings" w:hint="default"/&gt;&lt;/w:rPr&gt;&lt;/w:lvl&gt;&lt;w:lvl w:ilvl="6" w:tplc="0C090001" w:tentative="1"&gt;&lt;w:start w:val="1"/&gt;&lt;w:numFmt w:val="bullet"/&gt;&lt;w:lvlText w:val=""/&gt;&lt;w:lvlJc w:val="left"/&gt;&lt;w:pPr&gt;&lt;w:ind w:left="5607" w:hanging="360"/&gt;&lt;/w:pPr&gt;&lt;w:rPr&gt;&lt;w:rFonts w:ascii="Symbol" w:hAnsi="Symbol" w:hint="default"/&gt;&lt;/w:rPr&gt;&lt;/w:lvl&gt;&lt;w:lvl w:ilvl="7" w:tplc="0C090003" w:tentative="1"&gt;&lt;w:start w:val="1"/&gt;&lt;w:numFmt w:val="bullet"/&gt;&lt;w:lvlText w:val="o"/&gt;&lt;w:lvlJc w:val="left"/&gt;&lt;w:pPr&gt;&lt;w:ind w:left="6327" w:hanging="360"/&gt;&lt;/w:pPr&gt;&lt;w:rPr&gt;&lt;w:rFonts w:ascii="Courier New" w:hAnsi="Courier New" w:cs="Courier New" w:hint="default"/&gt;&lt;/w:rPr&gt;&lt;/w:lvl&gt;&lt;w:lvl w:ilvl="8" w:tplc="0C090005" w:tentative="1"&gt;&lt;w:start w:val="1"/&gt;&lt;w:numFmt w:val="bullet"/&gt;&lt;w:lvlText w:val=""/&gt;&lt;w:lvlJc w:val="left"/&gt;&lt;w:pPr&gt;&lt;w:ind w:left="7047" w:hanging="360"/&gt;&lt;/w:pPr&gt;&lt;w:rPr&gt;&lt;w:rFonts w:ascii="Wingdings" w:hAnsi="Wingdings" w:hint="default"/&gt;&lt;/w:rPr&gt;&lt;/w:lvl&gt;&lt;/w:abstractNum&gt;&lt;w:abstractNum w:abstractNumId="21" w15:restartNumberingAfterBreak="0"&gt;&lt;w:nsid w:val="4C0521B0"/&gt;&lt;w:multiLevelType w:val="multilevel"/&gt;&lt;w:tmpl w:val="ADA2A320"/&gt;&lt;w:lvl w:ilvl="0"&gt;&lt;w:start w:val="1"/&gt;&lt;w:numFmt w:val="decimal"/&gt;&lt;w:lvlText w:val="%1."/&gt;&lt;w:lvlJc w:val="left"/&gt;&lt;w:pPr&gt;&lt;w:ind w:left="284" w:hanging="284"/&gt;&lt;/w:pPr&gt;&lt;w:rPr&gt;&lt;w:rFonts w:hint="default"/&gt;&lt;/w:rPr&gt;&lt;/w:lvl&gt;&lt;w:lvl w:ilvl="1"&gt;&lt;w:start w:val="1"/&gt;&lt;w:numFmt w:val="lowerLetter"/&gt;&lt;w:lvlText w:val="%2."/&gt;&lt;w:lvlJc w:val="left"/&gt;&lt;w:pPr&gt;&lt;w:ind w:left="567" w:hanging="283"/&gt;&lt;/w:pPr&gt;&lt;w:rPr&gt;&lt;w:rFonts w:hint="default"/&gt;&lt;/w:rPr&gt;&lt;/w:lvl&gt;&lt;w:lvl w:ilvl="2"&gt;&lt;w:start w:val="1"/&gt;&lt;w:numFmt w:val="lowerRoman"/&gt;&lt;w:lvlText w:val="%3."/&gt;&lt;w:lvlJc w:val="left"/&gt;&lt;w:pPr&gt;&lt;w:ind w:left="851" w:hanging="284"/&gt;&lt;/w:pPr&gt;&lt;w:rPr&gt;&lt;w:rFonts w:hint="default"/&gt;&lt;/w:rPr&gt;&lt;/w:lvl&gt;&lt;w:lvl w:ilvl="3"&gt;&lt;w:start w:val="1"/&gt;&lt;w:numFmt w:val="upperLetter"/&gt;&lt;w:lvlText w:val="%4."/&gt;&lt;w:lvlJc w:val="left"/&gt;&lt;w:pPr&gt;&lt;w:ind w:left="1134" w:hanging="283"/&gt;&lt;/w:pPr&gt;&lt;w:rPr&gt;&lt;w:rFonts w:hint="default"/&gt;&lt;/w:rPr&gt;&lt;/w:lvl&gt;&lt;w:lvl w:ilvl="4"&gt;&lt;w:start w:val="1"/&gt;&lt;w:numFmt w:val="upperRoman"/&gt;&lt;w:lvlText w:val="%5."/&gt;&lt;w:lvlJc w:val="left"/&gt;&lt;w:pPr&gt;&lt;w:ind w:left="1418" w:hanging="284"/&gt;&lt;/w:pPr&gt;&lt;w:rPr&gt;&lt;w:rFonts w:hint="default"/&gt;&lt;/w:rPr&gt;&lt;/w:lvl&gt;&lt;w:lvl w:ilvl="5"&gt;&lt;w:start w:val="1"/&gt;&lt;w:numFmt w:val="lowerRoman"/&gt;&lt;w:lvlText w:val="%6."/&gt;&lt;w:lvlJc w:val="right"/&gt;&lt;w:pPr&gt;&lt;w:ind w:left="4320" w:hanging="180"/&gt;&lt;/w:pPr&gt;&lt;w:rPr&gt;&lt;w:rFonts w:hint="default"/&gt;&lt;/w:rPr&gt;&lt;/w:lvl&gt;&lt;w:lvl w:ilvl="6"&gt;&lt;w:start w:val="1"/&gt;&lt;w:numFmt w:val="decimal"/&gt;&lt;w:lvlText w:val="%7."/&gt;&lt;w:lvlJc w:val="left"/&gt;&lt;w:pPr&gt;&lt;w:ind w:left="5040" w:hanging="360"/&gt;&lt;/w:pPr&gt;&lt;w:rPr&gt;&lt;w:rFonts w:hint="default"/&gt;&lt;/w:rPr&gt;&lt;/w:lvl&gt;&lt;w:lvl w:ilvl="7"&gt;&lt;w:start w:val="1"/&gt;&lt;w:numFmt w:val="lowerLetter"/&gt;&lt;w:lvlText w:val="%8."/&gt;&lt;w:lvlJc w:val="left"/&gt;&lt;w:pPr&gt;&lt;w:ind w:left="5760" w:hanging="360"/&gt;&lt;/w:pPr&gt;&lt;w:rPr&gt;&lt;w:rFonts w:hint="default"/&gt;&lt;/w:rPr&gt;&lt;/w:lvl&gt;&lt;w:lvl w:ilvl="8"&gt;&lt;w:start w:val="1"/&gt;&lt;w:numFmt w:val="lowerRoman"/&gt;&lt;w:lvlText w:val="%9."/&gt;&lt;w:lvlJc w:val="right"/&gt;&lt;w:pPr&gt;&lt;w:ind w:left="6480" w:hanging="180"/&gt;&lt;/w:pPr&gt;&lt;w:rPr&gt;&lt;w:rFonts w:hint="default"/&gt;&lt;/w:rPr&gt;&lt;/w:lvl&gt;&lt;/w:abstractNum&gt;&lt;w:abstractNum w:abstractNumId="22" w15:restartNumberingAfterBreak="0"&gt;&lt;w:nsid w:val="53291E84"/&gt;&lt;w:multiLevelType w:val="multilevel"/&gt;&lt;w:tmpl w:val="156893D4"/&gt;&lt;w:lvl w:ilvl="0"&gt;&lt;w:start w:val="1"/&gt;&lt;w:numFmt w:val="bullet"/&gt;&lt;w:lvlText w:val="•"/&gt;&lt;w:lvlJc w:val="left"/&gt;&lt;w:pPr&gt;&lt;w:ind w:left="170" w:hanging="170"/&gt;&lt;/w:pPr&gt;&lt;w:rPr&gt;&lt;w:rFonts w:ascii="Arial" w:hAnsi="Arial" w:hint="default"/&gt;&lt;w:color w:val="47A843" w:themeColor="accent1"/&gt;&lt;/w:rPr&gt;&lt;/w:lvl&gt;&lt;w:lvl w:ilvl="1"&gt;&lt;w:start w:val="1"/&gt;&lt;w:numFmt w:val="bullet"/&gt;&lt;w:lvlText w:val="–"/&gt;&lt;w:lvlJc w:val="left"/&gt;&lt;w:pPr&gt;&lt;w:ind w:left="340" w:hanging="170"/&gt;&lt;/w:pPr&gt;&lt;w:rPr&gt;&lt;w:rFonts w:ascii="Arial Narrow" w:hAnsi="Arial Narrow" w:hint="default"/&gt;&lt;w:color w:val="47A843" w:themeColor="accent1"/&gt;&lt;/w:rPr&gt;&lt;/w:lvl&gt;&lt;w:lvl w:ilvl="2"&gt;&lt;w:start w:val="1"/&gt;&lt;w:numFmt w:val="bullet"/&gt;&lt;w:lvlText w:val=""/&gt;&lt;w:lvlJc w:val="left"/&gt;&lt;w:pPr&gt;&lt;w:ind w:left="510" w:hanging="170"/&gt;&lt;/w:pPr&gt;&lt;w:rPr&gt;&lt;w:rFonts w:ascii="Wingdings" w:hAnsi="Wingdings" w:hint="default"/&gt;&lt;w:color w:val="47A843" w:themeColor="accent1"/&gt;&lt;/w:rPr&gt;&lt;/w:lvl&gt;&lt;w:lvl w:ilvl="3"&gt;&lt;w:start w:val="1"/&gt;&lt;w:numFmt w:val="bullet"/&gt;&lt;w:lvlText w:val=""/&gt;&lt;w:lvlJc w:val="left"/&gt;&lt;w:pPr&gt;&lt;w:ind w:left="2880" w:hanging="360"/&gt;&lt;/w:pPr&gt;&lt;w:rPr&gt;&lt;w:rFonts w:ascii="Symbol" w:hAnsi="Symbol" w:hint="default"/&gt;&lt;/w:rPr&gt;&lt;/w:lvl&gt;&lt;w:lvl w:ilvl="4"&gt;&lt;w:start w:val="1"/&gt;&lt;w:numFmt w:val="bullet"/&gt;&lt;w:lvlText w:val="o"/&gt;&lt;w:lvlJc w:val="left"/&gt;&lt;w:pPr&gt;&lt;w:ind w:left="3600" w:hanging="360"/&gt;&lt;/w:pPr&gt;&lt;w:rPr&gt;&lt;w:rFonts w:ascii="Courier New" w:hAnsi="Courier New" w:cs="Courier New" w:hint="default"/&gt;&lt;/w:rPr&gt;&lt;/w:lvl&gt;&lt;w:lvl w:ilvl="5"&gt;&lt;w:start w:val="1"/&gt;&lt;w:numFmt w:val="bullet"/&gt;&lt;w:lvlText w:val=""/&gt;&lt;w:lvlJc w:val="left"/&gt;&lt;w:pPr&gt;&lt;w:ind w:left="4320" w:hanging="360"/&gt;&lt;/w:pPr&gt;&lt;w:rPr&gt;&lt;w:rFonts w:ascii="Wingdings" w:hAnsi="Wingdings" w:hint="default"/&gt;&lt;/w:rPr&gt;&lt;/w:lvl&gt;&lt;w:lvl w:ilvl="6"&gt;&lt;w:start w:val="1"/&gt;&lt;w:numFmt w:val="bullet"/&gt;&lt;w:lvlText w:val=""/&gt;&lt;w:lvlJc w:val="left"/&gt;&lt;w:pPr&gt;&lt;w:ind w:left="5040" w:hanging="360"/&gt;&lt;/w:pPr&gt;&lt;w:rPr&gt;&lt;w:rFonts w:ascii="Symbol" w:hAnsi="Symbol" w:hint="default"/&gt;&lt;/w:rPr&gt;&lt;/w:lvl&gt;&lt;w:lvl w:ilvl="7"&gt;&lt;w:start w:val="1"/&gt;&lt;w:numFmt w:val="bullet"/&gt;&lt;w:lvlText w:val="o"/&gt;&lt;w:lvlJc w:val="left"/&gt;&lt;w:pPr&gt;&lt;w:ind w:left="5760" w:hanging="360"/&gt;&lt;/w:pPr&gt;&lt;w:rPr&gt;&lt;w:rFonts w:ascii="Courier New" w:hAnsi="Courier New" w:cs="Courier New" w:hint="default"/&gt;&lt;/w:rPr&gt;&lt;/w:lvl&gt;&lt;w:lvl w:ilvl="8"&gt;&lt;w:start w:val="1"/&gt;&lt;w:numFmt w:val="bullet"/&gt;&lt;w:lvlText w:val=""/&gt;&lt;w:lvlJc w:val="left"/&gt;&lt;w:pPr&gt;&lt;w:ind w:left="6480" w:hanging="360"/&gt;&lt;/w:pPr&gt;&lt;w:rPr&gt;&lt;w:rFonts w:ascii="Wingdings" w:hAnsi="Wingdings" w:hint="default"/&gt;&lt;/w:rPr&gt;&lt;/w:lvl&gt;&lt;/w:abstractNum&gt;&lt;w:abstractNum w:abstractNumId="23" w15:restartNumberingAfterBreak="0"&gt;&lt;w:nsid w:val="54EC21CA"/&gt;&lt;w:multiLevelType w:val="hybridMultilevel"/&gt;&lt;w:tmpl w:val="6F36EE14"/&gt;&lt;w:lvl w:ilvl="0" w:tplc="C9F2D942"&gt;&lt;w:start w:val="1"/&gt;&lt;w:numFmt w:val="bullet"/&gt;&lt;w:lvlText w:val="&amp;gt;"/&gt;&lt;w:lvlJc w:val="left"/&gt;&lt;w:pPr&gt;&lt;w:ind w:left="896" w:hanging="360"/&gt;&lt;/w:pPr&gt;&lt;w:rPr&gt;&lt;w:rFonts w:ascii="Arial" w:hAnsi="Arial" w:hint="default"/&gt;&lt;w:color w:val="auto"/&gt;&lt;/w:rPr&gt;&lt;/w:lvl&gt;&lt;w:lvl w:ilvl="1" w:tplc="0C090003" w:tentative="1"&gt;&lt;w:start w:val="1"/&gt;&lt;w:numFmt w:val="bullet"/&gt;&lt;w:lvlText w:val="o"/&gt;&lt;w:lvlJc w:val="left"/&gt;&lt;w:pPr&gt;&lt;w:ind w:left="2880" w:hanging="360"/&gt;&lt;/w:pPr&gt;&lt;w:rPr&gt;&lt;w:rFonts w:ascii="Courier New" w:hAnsi="Courier New" w:cs="Courier New" w:hint="default"/&gt;&lt;/w:rPr&gt;&lt;/w:lvl&gt;&lt;w:lvl w:ilvl="2" w:tplc="0C090005" w:tentative="1"&gt;&lt;w:start w:val="1"/&gt;&lt;w:numFmt w:val="bullet"/&gt;&lt;w:lvlText w:val=""/&gt;&lt;w:lvlJc w:val="left"/&gt;&lt;w:pPr&gt;&lt;w:ind w:left="3600" w:hanging="360"/&gt;&lt;/w:pPr&gt;&lt;w:rPr&gt;&lt;w:rFonts w:ascii="Wingdings" w:hAnsi="Wingdings" w:hint="default"/&gt;&lt;/w:rPr&gt;&lt;/w:lvl&gt;&lt;w:lvl w:ilvl="3" w:tplc="0C090001" w:tentative="1"&gt;&lt;w:start w:val="1"/&gt;&lt;w:numFmt w:val="bullet"/&gt;&lt;w:lvlText w:val=""/&gt;&lt;w:lvlJc w:val="left"/&gt;&lt;w:pPr&gt;&lt;w:ind w:left="4320" w:hanging="360"/&gt;&lt;/w:pPr&gt;&lt;w:rPr&gt;&lt;w:rFonts w:ascii="Symbol" w:hAnsi="Symbol" w:hint="default"/&gt;&lt;/w:rPr&gt;&lt;/w:lvl&gt;&lt;w:lvl w:ilvl="4" w:tplc="0C090003" w:tentative="1"&gt;&lt;w:start w:val="1"/&gt;&lt;w:numFmt w:val="bullet"/&gt;&lt;w:lvlText w:val="o"/&gt;&lt;w:lvlJc w:val="left"/&gt;&lt;w:pPr&gt;&lt;w:ind w:left="5040" w:hanging="360"/&gt;&lt;/w:pPr&gt;&lt;w:rPr&gt;&lt;w:rFonts w:ascii="Courier New" w:hAnsi="Courier New" w:cs="Courier New" w:hint="default"/&gt;&lt;/w:rPr&gt;&lt;/w:lvl&gt;&lt;w:lvl w:ilvl="5" w:tplc="0C090005" w:tentative="1"&gt;&lt;w:start w:val="1"/&gt;&lt;w:numFmt w:val="bullet"/&gt;&lt;w:lvlText w:val=""/&gt;&lt;w:lvlJc w:val="left"/&gt;&lt;w:pPr&gt;&lt;w:ind w:left="5760" w:hanging="360"/&gt;&lt;/w:pPr&gt;&lt;w:rPr&gt;&lt;w:rFonts w:ascii="Wingdings" w:hAnsi="Wingdings" w:hint="default"/&gt;&lt;/w:rPr&gt;&lt;/w:lvl&gt;&lt;w:lvl w:ilvl="6" w:tplc="0C090001" w:tentative="1"&gt;&lt;w:start w:val="1"/&gt;&lt;w:numFmt w:val="bullet"/&gt;&lt;w:lvlText w:val=""/&gt;&lt;w:lvlJc w:val="left"/&gt;&lt;w:pPr&gt;&lt;w:ind w:left="6480" w:hanging="360"/&gt;&lt;/w:pPr&gt;&lt;w:rPr&gt;&lt;w:rFonts w:ascii="Symbol" w:hAnsi="Symbol" w:hint="default"/&gt;&lt;/w:rPr&gt;&lt;/w:lvl&gt;&lt;w:lvl w:ilvl="7" w:tplc="0C090003" w:tentative="1"&gt;&lt;w:start w:val="1"/&gt;&lt;w:numFmt w:val="bullet"/&gt;&lt;w:lvlText w:val="o"/&gt;&lt;w:lvlJc w:val="left"/&gt;&lt;w:pPr&gt;&lt;w:ind w:left="7200" w:hanging="360"/&gt;&lt;/w:pPr&gt;&lt;w:rPr&gt;&lt;w:rFonts w:ascii="Courier New" w:hAnsi="Courier New" w:cs="Courier New" w:hint="default"/&gt;&lt;/w:rPr&gt;&lt;/w:lvl&gt;&lt;w:lvl w:ilvl="8" w:tplc="0C090005" w:tentative="1"&gt;&lt;w:start w:val="1"/&gt;&lt;w:numFmt w:val="bullet"/&gt;&lt;w:lvlText w:val=""/&gt;&lt;w:lvlJc w:val="left"/&gt;&lt;w:pPr&gt;&lt;w:ind w:left="7920" w:hanging="360"/&gt;&lt;/w:pPr&gt;&lt;w:rPr&gt;&lt;w:rFonts w:ascii="Wingdings" w:hAnsi="Wingdings" w:hint="default"/&gt;&lt;/w:rPr&gt;&lt;/w:lvl&gt;&lt;/w:abstractNum&gt;&lt;w:abstractNum w:abstractNumId="24" w15:restartNumberingAfterBreak="0"&gt;&lt;w:nsid w:val="5C35239D"/&gt;&lt;w:multiLevelType w:val="multilevel"/&gt;&lt;w:tmpl w:val="0C090023"/&gt;&lt;w:styleLink w:val="ArticleSection"/&gt;&lt;w:lvl w:ilvl="0"&gt;&lt;w:start w:val="1"/&gt;&lt;w:numFmt w:val="upperRoman"/&gt;&lt;w:lvlText w:val="Article %1."/&gt;&lt;w:lvlJc w:val="left"/&gt;&lt;w:pPr&gt;&lt;w:ind w:left="0" w:firstLine="0"/&gt;&lt;/w:pPr&gt;&lt;/w:lvl&gt;&lt;w:lvl w:ilvl="1"&gt;&lt;w:start w:val="1"/&gt;&lt;w:numFmt w:val="decimalZero"/&gt;&lt;w:isLgl/&gt;&lt;w:lvlText w:val="Section %1.%2"/&gt;&lt;w:lvlJc w:val="left"/&gt;&lt;w:pPr&gt;&lt;w:ind w:left="0" w:firstLine="0"/&gt;&lt;/w:pPr&gt;&lt;/w:lvl&gt;&lt;w:lvl w:ilvl="2"&gt;&lt;w:start w:val="1"/&gt;&lt;w:numFmt w:val="lowerLetter"/&gt;&lt;w:lvlText w:val="(%3)"/&gt;&lt;w:lvlJc w:val="left"/&gt;&lt;w:pPr&gt;&lt;w:ind w:left="720" w:hanging="432"/&gt;&lt;/w:pPr&gt;&lt;/w:lvl&gt;&lt;w:lvl w:ilvl="3"&gt;&lt;w:start w:val="1"/&gt;&lt;w:numFmt w:val="lowerRoman"/&gt;&lt;w:lvlText w:val="(%4)"/&gt;&lt;w:lvlJc w:val="right"/&gt;&lt;w:pPr&gt;&lt;w:ind w:left="864" w:hanging="144"/&gt;&lt;/w:pPr&gt;&lt;/w:lvl&gt;&lt;w:lvl w:ilvl="4"&gt;&lt;w:start w:val="1"/&gt;&lt;w:numFmt w:val="decimal"/&gt;&lt;w:lvlText w:val="%5)"/&gt;&lt;w:lvlJc w:val="left"/&gt;&lt;w:pPr&gt;&lt;w:ind w:left="1008" w:hanging="432"/&gt;&lt;/w:pPr&gt;&lt;/w:lvl&gt;&lt;w:lvl w:ilvl="5"&gt;&lt;w:start w:val="1"/&gt;&lt;w:numFmt w:val="lowerLetter"/&gt;&lt;w:lvlText w:val="%6)"/&gt;&lt;w:lvlJc w:val="left"/&gt;&lt;w:pPr&gt;&lt;w:ind w:left="1152" w:hanging="432"/&gt;&lt;/w:pPr&gt;&lt;/w:lvl&gt;&lt;w:lvl w:ilvl="6"&gt;&lt;w:start w:val="1"/&gt;&lt;w:numFmt w:val="lowerRoman"/&gt;&lt;w:lvlText w:val="%7)"/&gt;&lt;w:lvlJc w:val="right"/&gt;&lt;w:pPr&gt;&lt;w:ind w:left="1296" w:hanging="288"/&gt;&lt;/w:pPr&gt;&lt;/w:lvl&gt;&lt;w:lvl w:ilvl="7"&gt;&lt;w:start w:val="1"/&gt;&lt;w:numFmt w:val="lowerLetter"/&gt;&lt;w:lvlText w:val="%8."/&gt;&lt;w:lvlJc w:val="left"/&gt;&lt;w:pPr&gt;&lt;w:ind w:left="1440" w:hanging="432"/&gt;&lt;/w:pPr&gt;&lt;/w:lvl&gt;&lt;w:lvl w:ilvl="8"&gt;&lt;w:start w:val="1"/&gt;&lt;w:numFmt w:val="lowerRoman"/&gt;&lt;w:lvlText w:val="%9."/&gt;&lt;w:lvlJc w:val="right"/&gt;&lt;w:pPr&gt;&lt;w:ind w:left="1584" w:hanging="144"/&gt;&lt;/w:pPr&gt;&lt;/w:lvl&gt;&lt;/w:abstractNum&gt;&lt;w:abstractNum w:abstractNumId="25" w15:restartNumberingAfterBreak="0"&gt;&lt;w:nsid w:val="6AAB6C8F"/&gt;&lt;w:multiLevelType w:val="hybridMultilevel"/&gt;&lt;w:tmpl w:val="7FBCD448"/&gt;&lt;w:lvl w:ilvl="0" w:tplc="138E7ED0"&gt;&lt;w:start w:val="1"/&gt;&lt;w:numFmt w:val="bullet"/&gt;&lt;w:lvlText w:val="–"/&gt;&lt;w:lvlJc w:val="left"/&gt;&lt;w:pPr&gt;&lt;w:ind w:left="717" w:hanging="360"/&gt;&lt;/w:pPr&gt;&lt;w:rPr&gt;&lt;w:rFonts w:ascii="Arial" w:hAnsi="Arial" w:hint="default"/&gt;&lt;w:color w:val="auto"/&gt;&lt;/w:rPr&gt;&lt;/w:lvl&gt;&lt;w:lvl w:ilvl="1" w:tplc="0C090003" w:tentative="1"&gt;&lt;w:start w:val="1"/&gt;&lt;w:numFmt w:val="bullet"/&gt;&lt;w:lvlText w:val="o"/&gt;&lt;w:lvlJc w:val="left"/&gt;&lt;w:pPr&gt;&lt;w:ind w:left="1440" w:hanging="360"/&gt;&lt;/w:pPr&gt;&lt;w:rPr&gt;&lt;w:rFonts w:ascii="Courier New" w:hAnsi="Courier New" w:cs="Courier New" w:hint="default"/&gt;&lt;/w:rPr&gt;&lt;/w:lvl&gt;&lt;w:lvl w:ilvl="2" w:tplc="0C090005" w:tentative="1"&gt;&lt;w:start w:val="1"/&gt;&lt;w:numFmt w:val="bullet"/&gt;&lt;w:lvlText w:val=""/&gt;&lt;w:lvlJc w:val="left"/&gt;&lt;w:pPr&gt;&lt;w:ind w:left="2160" w:hanging="360"/&gt;&lt;/w:pPr&gt;&lt;w:rPr&gt;&lt;w:rFonts w:ascii="Wingdings" w:hAnsi="Wingdings" w:hint="default"/&gt;&lt;/w:rPr&gt;&lt;/w:lvl&gt;&lt;w:lvl w:ilvl="3" w:tplc="0C090001" w:tentative="1"&gt;&lt;w:start w:val="1"/&gt;&lt;w:numFmt w:val="bullet"/&gt;&lt;w:lvlText w:val=""/&gt;&lt;w:lvlJc w:val="left"/&gt;&lt;w:pPr&gt;&lt;w:ind w:left="2880" w:hanging="360"/&gt;&lt;/w:pPr&gt;&lt;w:rPr&gt;&lt;w:rFonts w:ascii="Symbol" w:hAnsi="Symbol" w:hint="default"/&gt;&lt;/w:rPr&gt;&lt;/w:lvl&gt;&lt;w:lvl w:ilvl="4" w:tplc="0C090003" w:tentative="1"&gt;&lt;w:start w:val="1"/&gt;&lt;w:numFmt w:val="bullet"/&gt;&lt;w:lvlText w:val="o"/&gt;&lt;w:lvlJc w:val="left"/&gt;&lt;w:pPr&gt;&lt;w:ind w:left="3600" w:hanging="360"/&gt;&lt;/w:pPr&gt;&lt;w:rPr&gt;&lt;w:rFonts w:ascii="Courier New" w:hAnsi="Courier New" w:cs="Courier New" w:hint="default"/&gt;&lt;/w:rPr&gt;&lt;/w:lvl&gt;&lt;w:lvl w:ilvl="5" w:tplc="0C090005" w:tentative="1"&gt;&lt;w:start w:val="1"/&gt;&lt;w:numFmt w:val="bullet"/&gt;&lt;w:lvlText w:val=""/&gt;&lt;w:lvlJc w:val="left"/&gt;&lt;w:pPr&gt;&lt;w:ind w:left="4320" w:hanging="360"/&gt;&lt;/w:pPr&gt;&lt;w:rPr&gt;&lt;w:rFonts w:ascii="Wingdings" w:hAnsi="Wingdings" w:hint="default"/&gt;&lt;/w:rPr&gt;&lt;/w:lvl&gt;&lt;w:lvl w:ilvl="6" w:tplc="0C090001" w:tentative="1"&gt;&lt;w:start w:val="1"/&gt;&lt;w:numFmt w:val="bullet"/&gt;&lt;w:lvlText w:val=""/&gt;&lt;w:lvlJc w:val="left"/&gt;&lt;w:pPr&gt;&lt;w:ind w:left="5040" w:hanging="360"/&gt;&lt;/w:pPr&gt;&lt;w:rPr&gt;&lt;w:rFonts w:ascii="Symbol" w:hAnsi="Symbol" w:hint="default"/&gt;&lt;/w:rPr&gt;&lt;/w:lvl&gt;&lt;w:lvl w:ilvl="7" w:tplc="0C090003" w:tentative="1"&gt;&lt;w:start w:val="1"/&gt;&lt;w:numFmt w:val="bullet"/&gt;&lt;w:lvlText w:val="o"/&gt;&lt;w:lvlJc w:val="left"/&gt;&lt;w:pPr&gt;&lt;w:ind w:left="5760" w:hanging="360"/&gt;&lt;/w:pPr&gt;&lt;w:rPr&gt;&lt;w:rFonts w:ascii="Courier New" w:hAnsi="Courier New" w:cs="Courier New" w:hint="default"/&gt;&lt;/w:rPr&gt;&lt;/w:lvl&gt;&lt;w:lvl w:ilvl="8" w:tplc="0C090005" w:tentative="1"&gt;&lt;w:start w:val="1"/&gt;&lt;w:numFmt w:val="bullet"/&gt;&lt;w:lvlText w:val=""/&gt;&lt;w:lvlJc w:val="left"/&gt;&lt;w:pPr&gt;&lt;w:ind w:left="6480" w:hanging="360"/&gt;&lt;/w:pPr&gt;&lt;w:rPr&gt;&lt;w:rFonts w:ascii="Wingdings" w:hAnsi="Wingdings" w:hint="default"/&gt;&lt;/w:rPr&gt;&lt;/w:lvl&gt;&lt;/w:abstractNum&gt;&lt;w:abstractNum w:abstractNumId="26" w15:restartNumberingAfterBreak="0"&gt;&lt;w:nsid w:val="74B74FEA"/&gt;&lt;w:multiLevelType w:val="multilevel"/&gt;&lt;w:tmpl w:val="09ECEB08"/&gt;&lt;w:lvl w:ilvl="0"&gt;&lt;w:start w:val="1"/&gt;&lt;w:numFmt w:val="decimal"/&gt;&lt;w:suff w:val="space"/&gt;&lt;w:lvlText w:val="%1."/&gt;&lt;w:lvlJc w:val="left"/&gt;&lt;w:pPr&gt;&lt;w:ind w:left="0" w:firstLine="0"/&gt;&lt;/w:pPr&gt;&lt;w:rPr&gt;&lt;w:rFonts w:hint="default"/&gt;&lt;/w:rPr&gt;&lt;/w:lvl&gt;&lt;w:lvl w:ilvl="1"&gt;&lt;w:start w:val="1"/&gt;&lt;w:numFmt w:val="decimal"/&gt;&lt;w:suff w:val="space"/&gt;&lt;w:lvlText w:val="%1.%2"/&gt;&lt;w:lvlJc w:val="left"/&gt;&lt;w:pPr&gt;&lt;w:ind w:left="0" w:firstLine="0"/&gt;&lt;/w:pPr&gt;&lt;w:rPr&gt;&lt;w:rFonts w:hint="default"/&gt;&lt;/w:rPr&gt;&lt;/w:lvl&gt;&lt;w:lvl w:ilvl="2"&gt;&lt;w:start w:val="1"/&gt;&lt;w:numFmt w:val="decimal"/&gt;&lt;w:suff w:val="space"/&gt;&lt;w:lvlText w:val="%1.%2.%3"/&gt;&lt;w:lvlJc w:val="left"/&gt;&lt;w:pPr&gt;&lt;w:ind w:left="0" w:firstLine="0"/&gt;&lt;/w:pPr&gt;&lt;w:rPr&gt;&lt;w:rFonts w:hint="default"/&gt;&lt;/w:rPr&gt;&lt;/w:lvl&gt;&lt;w:lvl w:ilvl="3"&gt;&lt;w:start w:val="1"/&gt;&lt;w:numFmt w:val="decimal"/&gt;&lt;w:suff w:val="space"/&gt;&lt;w:lvlText w:val="%1.%2.%3.%4"/&gt;&lt;w:lvlJc w:val="left"/&gt;&lt;w:pPr&gt;&lt;w:ind w:left="0" w:firstLine="0"/&gt;&lt;/w:pPr&gt;&lt;w:rPr&gt;&lt;w:rFonts w:hint="default"/&gt;&lt;/w:rPr&gt;&lt;/w:lvl&gt;&lt;w:lvl w:ilvl="4"&gt;&lt;w:start w:val="1"/&gt;&lt;w:numFmt w:val="decimal"/&gt;&lt;w:suff w:val="space"/&gt;&lt;w:lvlText w:val="%1.%2.%3.%4.%5"/&gt;&lt;w:lvlJc w:val="left"/&gt;&lt;w:pPr&gt;&lt;w:ind w:left="0" w:firstLine="0"/&gt;&lt;/w:pPr&gt;&lt;w:rPr&gt;&lt;w:rFonts w:hint="default"/&gt;&lt;/w:rPr&gt;&lt;/w:lvl&gt;&lt;w:lvl w:ilvl="5"&gt;&lt;w:start w:val="1"/&gt;&lt;w:numFmt w:val="decimal"/&gt;&lt;w:suff w:val="space"/&gt;&lt;w:lvlText w:val="%1.%2.%3.%4.%5.%6"/&gt;&lt;w:lvlJc w:val="left"/&gt;&lt;w:pPr&gt;&lt;w:ind w:left="0" w:firstLine="0"/&gt;&lt;/w:pPr&gt;&lt;w:rPr&gt;&lt;w:rFonts w:hint="default"/&gt;&lt;/w:rPr&gt;&lt;/w:lvl&gt;&lt;w:lvl w:ilvl="6"&gt;&lt;w:start w:val="1"/&gt;&lt;w:numFmt w:val="decimal"/&gt;&lt;w:suff w:val="space"/&gt;&lt;w:lvlText w:val="%1.%2.%3.%4.%5.%6.%7"/&gt;&lt;w:lvlJc w:val="left"/&gt;&lt;w:pPr&gt;&lt;w:ind w:left="0" w:firstLine="0"/&gt;&lt;/w:pPr&gt;&lt;w:rPr&gt;&lt;w:rFonts w:hint="default"/&gt;&lt;/w:rPr&gt;&lt;/w:lvl&gt;&lt;w:lvl w:ilvl="7"&gt;&lt;w:start w:val="1"/&gt;&lt;w:numFmt w:val="decimal"/&gt;&lt;w:suff w:val="space"/&gt;&lt;w:lvlText w:val="%1.%2.%3.%4.%5.%6.%7.%8"/&gt;&lt;w:lvlJc w:val="left"/&gt;&lt;w:pPr&gt;&lt;w:ind w:left="0" w:firstLine="0"/&gt;&lt;/w:pPr&gt;&lt;w:rPr&gt;&lt;w:rFonts w:hint="default"/&gt;&lt;/w:rPr&gt;&lt;/w:lvl&gt;&lt;w:lvl w:ilvl="8"&gt;&lt;w:start w:val="1"/&gt;&lt;w:numFmt w:val="decimal"/&gt;&lt;w:suff w:val="space"/&gt;&lt;w:lvlText w:val="%1.%2.%3.%4.%5.%6.%7.%8.%9"/&gt;&lt;w:lvlJc w:val="left"/&gt;&lt;w:pPr&gt;&lt;w:ind w:left="0" w:firstLine="0"/&gt;&lt;/w:pPr&gt;&lt;w:rPr&gt;&lt;w:rFonts w:hint="default"/&gt;&lt;/w:rPr&gt;&lt;/w:lvl&gt;&lt;/w:abstractNum&gt;&lt;w:abstractNum w:abstractNumId="27" w15:restartNumberingAfterBreak="0"&gt;&lt;w:nsid w:val="788F56AE"/&gt;&lt;w:multiLevelType w:val="hybridMultilevel"/&gt;&lt;w:tmpl w:val="1B46CE02"/&gt;&lt;w:lvl w:ilvl="0" w:tplc="5E02114C"&gt;&lt;w:start w:val="1"/&gt;&lt;w:numFmt w:val="bullet"/&gt;&lt;w:lvlText w:val=""/&gt;&lt;w:lvlJc w:val="left"/&gt;&lt;w:pPr&gt;&lt;w:ind w:left="1794" w:hanging="360"/&gt;&lt;/w:pPr&gt;&lt;w:rPr&gt;&lt;w:rFonts w:ascii="Symbol" w:hAnsi="Symbol" w:hint="default"/&gt;&lt;w:color w:val="auto"/&gt;&lt;/w:rPr&gt;&lt;/w:lvl&gt;&lt;w:lvl w:ilvl="1" w:tplc="0C090003"&gt;&lt;w:start w:val="1"/&gt;&lt;w:numFmt w:val="bullet"/&gt;&lt;w:lvlText w:val="o"/&gt;&lt;w:lvlJc w:val="left"/&gt;&lt;w:pPr&gt;&lt;w:ind w:left="2514" w:hanging="360"/&gt;&lt;/w:pPr&gt;&lt;w:rPr&gt;&lt;w:rFonts w:ascii="Courier New" w:hAnsi="Courier New" w:cs="Courier New" w:hint="default"/&gt;&lt;/w:rPr&gt;&lt;/w:lvl&gt;&lt;w:lvl w:ilvl="2" w:tplc="0C090005"&gt;&lt;w:start w:val="1"/&gt;&lt;w:numFmt w:val="bullet"/&gt;&lt;w:lvlText w:val=""/&gt;&lt;w:lvlJc w:val="left"/&gt;&lt;w:pPr&gt;&lt;w:ind w:left="3234" w:hanging="360"/&gt;&lt;/w:pPr&gt;&lt;w:rPr&gt;&lt;w:rFonts w:ascii="Wingdings" w:hAnsi="Wingdings" w:hint="default"/&gt;&lt;/w:rPr&gt;&lt;/w:lvl&gt;&lt;w:lvl w:ilvl="3" w:tplc="0C090001"&gt;&lt;w:start w:val="1"/&gt;&lt;w:numFmt w:val="bullet"/&gt;&lt;w:lvlText w:val=""/&gt;&lt;w:lvlJc w:val="left"/&gt;&lt;w:pPr&gt;&lt;w:ind w:left="3954" w:hanging="360"/&gt;&lt;/w:pPr&gt;&lt;w:rPr&gt;&lt;w:rFonts w:ascii="Symbol" w:hAnsi="Symbol" w:hint="default"/&gt;&lt;/w:rPr&gt;&lt;/w:lvl&gt;&lt;w:lvl w:ilvl="4" w:tplc="0C090003" w:tentative="1"&gt;&lt;w:start w:val="1"/&gt;&lt;w:numFmt w:val="bullet"/&gt;&lt;w:lvlText w:val="o"/&gt;&lt;w:lvlJc w:val="left"/&gt;&lt;w:pPr&gt;&lt;w:ind w:left="4674" w:hanging="360"/&gt;&lt;/w:pPr&gt;&lt;w:rPr&gt;&lt;w:rFonts w:ascii="Courier New" w:hAnsi="Courier New" w:cs="Courier New" w:hint="default"/&gt;&lt;/w:rPr&gt;&lt;/w:lvl&gt;&lt;w:lvl w:ilvl="5" w:tplc="0C090005" w:tentative="1"&gt;&lt;w:start w:val="1"/&gt;&lt;w:numFmt w:val="bullet"/&gt;&lt;w:lvlText w:val=""/&gt;&lt;w:lvlJc w:val="left"/&gt;&lt;w:pPr&gt;&lt;w:ind w:left="5394" w:hanging="360"/&gt;&lt;/w:pPr&gt;&lt;w:rPr&gt;&lt;w:rFonts w:ascii="Wingdings" w:hAnsi="Wingdings" w:hint="default"/&gt;&lt;/w:rPr&gt;&lt;/w:lvl&gt;&lt;w:lvl w:ilvl="6" w:tplc="0C090001" w:tentative="1"&gt;&lt;w:start w:val="1"/&gt;&lt;w:numFmt w:val="bullet"/&gt;&lt;w:lvlText w:val=""/&gt;&lt;w:lvlJc w:val="left"/&gt;&lt;w:pPr&gt;&lt;w:ind w:left="6114" w:hanging="360"/&gt;&lt;/w:pPr&gt;&lt;w:rPr&gt;&lt;w:rFonts w:ascii="Symbol" w:hAnsi="Symbol" w:hint="default"/&gt;&lt;/w:rPr&gt;&lt;/w:lvl&gt;&lt;w:lvl w:ilvl="7" w:tplc="0C090003" w:tentative="1"&gt;&lt;w:start w:val="1"/&gt;&lt;w:numFmt w:val="bullet"/&gt;&lt;w:lvlText w:val="o"/&gt;&lt;w:lvlJc w:val="left"/&gt;&lt;w:pPr&gt;&lt;w:ind w:left="6834" w:hanging="360"/&gt;&lt;/w:pPr&gt;&lt;w:rPr&gt;&lt;w:rFonts w:ascii="Courier New" w:hAnsi="Courier New" w:cs="Courier New" w:hint="default"/&gt;&lt;/w:rPr&gt;&lt;/w:lvl&gt;&lt;w:lvl w:ilvl="8" w:tplc="0C090005" w:tentative="1"&gt;&lt;w:start w:val="1"/&gt;&lt;w:numFmt w:val="bullet"/&gt;&lt;w:lvlText w:val=""/&gt;&lt;w:lvlJc w:val="left"/&gt;&lt;w:pPr&gt;&lt;w:ind w:left="7554" w:hanging="360"/&gt;&lt;/w:pPr&gt;&lt;w:rPr&gt;&lt;w:rFonts w:ascii="Wingdings" w:hAnsi="Wingdings" w:hint="default"/&gt;&lt;/w:rPr&gt;&lt;/w:lvl&gt;&lt;/w:abstractNum&gt;&lt;w:abstractNum w:abstractNumId="28" w15:restartNumberingAfterBreak="0"&gt;&lt;w:nsid w:val="7B140AA3"/&gt;&lt;w:multiLevelType w:val="hybridMultilevel"/&gt;&lt;w:tmpl w:val="F17A550A"/&gt;&lt;w:lvl w:ilvl="0" w:tplc="6044A9E2"&gt;&lt;w:start w:val="1"/&gt;&lt;w:numFmt w:val="bullet"/&gt;&lt;w:lvlText w:val="o"/&gt;&lt;w:lvlJc w:val="left"/&gt;&lt;w:pPr&gt;&lt;w:ind w:left="1434" w:hanging="360"/&gt;&lt;/w:pPr&gt;&lt;w:rPr&gt;&lt;w:rFonts w:ascii="Courier New" w:hAnsi="Courier New" w:cs="Courier New" w:hint="default"/&gt;&lt;w:color w:val="auto"/&gt;&lt;/w:rPr&gt;&lt;/w:lvl&gt;&lt;w:lvl w:ilvl="1" w:tplc="0C090003" w:tentative="1"&gt;&lt;w:start w:val="1"/&gt;&lt;w:numFmt w:val="bullet"/&gt;&lt;w:lvlText w:val="o"/&gt;&lt;w:lvlJc w:val="left"/&gt;&lt;w:pPr&gt;&lt;w:ind w:left="2154" w:hanging="360"/&gt;&lt;/w:pPr&gt;&lt;w:rPr&gt;&lt;w:rFonts w:ascii="Courier New" w:hAnsi="Courier New" w:cs="Courier New" w:hint="default"/&gt;&lt;/w:rPr&gt;&lt;/w:lvl&gt;&lt;w:lvl w:ilvl="2" w:tplc="0C090005" w:tentative="1"&gt;&lt;w:start w:val="1"/&gt;&lt;w:numFmt w:val="bullet"/&gt;&lt;w:lvlText w:val=""/&gt;&lt;w:lvlJc w:val="left"/&gt;&lt;w:pPr&gt;&lt;w:ind w:left="2874" w:hanging="360"/&gt;&lt;/w:pPr&gt;&lt;w:rPr&gt;&lt;w:rFonts w:ascii="Wingdings" w:hAnsi="Wingdings" w:hint="default"/&gt;&lt;/w:rPr&gt;&lt;/w:lvl&gt;&lt;w:lvl w:ilvl="3" w:tplc="0C090001" w:tentative="1"&gt;&lt;w:start w:val="1"/&gt;&lt;w:numFmt w:val="bullet"/&gt;&lt;w:lvlText w:val=""/&gt;&lt;w:lvlJc w:val="left"/&gt;&lt;w:pPr&gt;&lt;w:ind w:left="3594" w:hanging="360"/&gt;&lt;/w:pPr&gt;&lt;w:rPr&gt;&lt;w:rFonts w:ascii="Symbol" w:hAnsi="Symbol" w:hint="default"/&gt;&lt;/w:rPr&gt;&lt;/w:lvl&gt;&lt;w:lvl w:ilvl="4" w:tplc="0C090003" w:tentative="1"&gt;&lt;w:start w:val="1"/&gt;&lt;w:numFmt w:val="bullet"/&gt;&lt;w:lvlText w:val="o"/&gt;&lt;w:lvlJc w:val="left"/&gt;&lt;w:pPr&gt;&lt;w:ind w:left="4314" w:hanging="360"/&gt;&lt;/w:pPr&gt;&lt;w:rPr&gt;&lt;w:rFonts w:ascii="Courier New" w:hAnsi="Courier New" w:cs="Courier New" w:hint="default"/&gt;&lt;/w:rPr&gt;&lt;/w:lvl&gt;&lt;w:lvl w:ilvl="5" w:tplc="0C090005" w:tentative="1"&gt;&lt;w:start w:val="1"/&gt;&lt;w:numFmt w:val="bullet"/&gt;&lt;w:lvlText w:val=""/&gt;&lt;w:lvlJc w:val="left"/&gt;&lt;w:pPr&gt;&lt;w:ind w:left="5034" w:hanging="360"/&gt;&lt;/w:pPr&gt;&lt;w:rPr&gt;&lt;w:rFonts w:ascii="Wingdings" w:hAnsi="Wingdings" w:hint="default"/&gt;&lt;/w:rPr&gt;&lt;/w:lvl&gt;&lt;w:lvl w:ilvl="6" w:tplc="0C090001" w:tentative="1"&gt;&lt;w:start w:val="1"/&gt;&lt;w:numFmt w:val="bullet"/&gt;&lt;w:lvlText w:val=""/&gt;&lt;w:lvlJc w:val="left"/&gt;&lt;w:pPr&gt;&lt;w:ind w:left="5754" w:hanging="360"/&gt;&lt;/w:pPr&gt;&lt;w:rPr&gt;&lt;w:rFonts w:ascii="Symbol" w:hAnsi="Symbol" w:hint="default"/&gt;&lt;/w:rPr&gt;&lt;/w:lvl&gt;&lt;w:lvl w:ilvl="7" w:tplc="0C090003" w:tentative="1"&gt;&lt;w:start w:val="1"/&gt;&lt;w:numFmt w:val="bullet"/&gt;&lt;w:lvlText w:val="o"/&gt;&lt;w:lvlJc w:val="left"/&gt;&lt;w:pPr&gt;&lt;w:ind w:left="6474" w:hanging="360"/&gt;&lt;/w:pPr&gt;&lt;w:rPr&gt;&lt;w:rFonts w:ascii="Courier New" w:hAnsi="Courier New" w:cs="Courier New" w:hint="default"/&gt;&lt;/w:rPr&gt;&lt;/w:lvl&gt;&lt;w:lvl w:ilvl="8" w:tplc="0C090005" w:tentative="1"&gt;&lt;w:start w:val="1"/&gt;&lt;w:numFmt w:val="bullet"/&gt;&lt;w:lvlText w:val=""/&gt;&lt;w:lvlJc w:val="left"/&gt;&lt;w:pPr&gt;&lt;w:ind w:left="7194" w:hanging="360"/&gt;&lt;/w:pPr&gt;&lt;w:rPr&gt;&lt;w:rFonts w:ascii="Wingdings" w:hAnsi="Wingdings" w:hint="default"/&gt;&lt;/w:rPr&gt;&lt;/w:lvl&gt;&lt;/w:abstractNum&gt;&lt;w:num w:numId="1"&gt;&lt;w:abstractNumId w:val="9"/&gt;&lt;/w:num&gt;&lt;w:num w:numId="2"&gt;&lt;w:abstractNumId w:val="7"/&gt;&lt;/w:num&gt;&lt;w:num w:numId="3"&gt;&lt;w:abstractNumId w:val="6"/&gt;&lt;/w:num&gt;&lt;w:num w:numId="4"&gt;&lt;w:abstractNumId w:val="5"/&gt;&lt;/w:num&gt;&lt;w:num w:numId="5"&gt;&lt;w:abstractNumId w:val="4"/&gt;&lt;/w:num&gt;&lt;w:num w:numId="6"&gt;&lt;w:abstractNumId w:val="8"/&gt;&lt;/w:num&gt;&lt;w:num w:numId="7"&gt;&lt;w:abstractNumId w:val="3"/&gt;&lt;/w:num&gt;&lt;w:num w:numId="8"&gt;&lt;w:abstractNumId w:val="2"/&gt;&lt;/w:num&gt;&lt;w:num w:numId="9"&gt;&lt;w:abstractNumId w:val="1"/&gt;&lt;/w:num&gt;&lt;w:num w:numId="10"&gt;&lt;w:abstractNumId w:val="0"/&gt;&lt;/w:num&gt;&lt;w:num w:numId="11"&gt;&lt;w:abstractNumId w:val="19"/&gt;&lt;/w:num&gt;&lt;w:num w:numId="12"&gt;&lt;w:abstractNumId w:val="19"/&gt;&lt;w:lvlOverride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w:numId="13"&gt;&lt;w:abstractNumId w:val="12"/&gt;&lt;/w:num&gt;&lt;w:num w:numId="14"&gt;&lt;w:abstractNumId w:val="16"/&gt;&lt;/w:num&gt;&lt;w:num w:numId="15"&gt;&lt;w:abstractNumId w:val="17"/&gt;&lt;/w:num&gt;&lt;w:num w:numId="16"&gt;&lt;w:abstractNumId w:val="15"/&gt;&lt;/w:num&gt;&lt;w:num w:numId="17"&gt;&lt;w:abstractNumId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w:numId="18"&gt;&lt;w:abstractNumId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w:numId="19"&gt;&lt;w:abstractNumId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w:numId="20"&gt;&lt;w:abstractNumId w:val="16"/&gt;&lt;w:lvlOverride w:ilvl="0"&gt;&lt;w:startOverride w:val="1"/&gt;&lt;/w:lvlOverride&gt;&lt;w:lvlOverride w:ilvl="1"&gt;&lt;w:startOverride w:val="1"/&gt;&lt;/w:lvlOverride&gt;&lt;w:lvlOverride w:ilvl="2"&gt;&lt;w:startOverride w:val="1"/&gt;&lt;/w:lvlOverride&gt;&lt;w:lvlOverride w:ilvl="3"&gt;&lt;w:startOverride w:val="1"/&gt;&lt;/w:lvlOverride&gt;&lt;w:lvlOverride w:ilvl="4"&gt;&lt;w:startOverride w:val="1"/&gt;&lt;/w:lvlOverride&gt;&lt;w:lvlOverride w:ilvl="5"&gt;&lt;w:startOverride w:val="1"/&gt;&lt;/w:lvlOverride&gt;&lt;w:lvlOverride w:ilvl="6"&gt;&lt;w:startOverride w:val="1"/&gt;&lt;/w:lvlOverride&gt;&lt;w:lvlOverride w:ilvl="7"&gt;&lt;w:startOverride w:val="1"/&gt;&lt;/w:lvlOverride&gt;&lt;w:lvlOverride w:ilvl="8"&gt;&lt;w:startOverride w:val="1"/&gt;&lt;/w:lvlOverride&gt;&lt;/w:num&gt;&lt;w:num w:numId="21"&gt;&lt;w:abstractNumId w:val="21"/&gt;&lt;/w:num&gt;&lt;w:num w:numId="22"&gt;&lt;w:abstractNumId w:val="18"/&gt;&lt;/w:num&gt;&lt;w:num w:numId="23"&gt;&lt;w:abstractNumId w:val="22"/&gt;&lt;/w:num&gt;&lt;w:num w:numId="24"&gt;&lt;w:abstractNumId w:val="10"/&gt;&lt;/w:num&gt;&lt;w:num w:numId="25"&gt;&lt;w:abstractNumId w:val="25"/&gt;&lt;/w:num&gt;&lt;w:num w:numId="26"&gt;&lt;w:abstractNumId w:val="20"/&gt;&lt;/w:num&gt;&lt;w:num w:numId="27"&gt;&lt;w:abstractNumId w:val="22"/&gt;&lt;w:lvlOverride w:ilvl="0"&gt;&lt;w:lvl w:ilvl="0"&gt;&lt;w:start w:val="1"/&gt;&lt;w:numFmt w:val="bullet"/&gt;&lt;w:lvlText w:val=""/&gt;&lt;w:lvlJc w:val="left"/&gt;&lt;w:pPr&gt;&lt;w:ind w:left="360" w:hanging="360"/&gt;&lt;/w:pPr&gt;&lt;w:rPr&gt;&lt;w:rFonts w:ascii="Symbol" w:hAnsi="Symbol" w:hint="default"/&gt;&lt;w:color w:val="47A843" w:themeColor="accent1"/&gt;&lt;/w:rPr&gt;&lt;/w:lvl&gt;&lt;/w:lvlOverride&gt;&lt;w:lvlOverride w:ilvl="1"&gt;&lt;w:lvl w:ilvl="1" w:tentative="1"&gt;&lt;w:start w:val="1"/&gt;&lt;w:numFmt w:val="bullet"/&gt;&lt;w:lvlText w:val="o"/&gt;&lt;w:lvlJc w:val="left"/&gt;&lt;w:pPr&gt;&lt;w:ind w:left="1080" w:hanging="360"/&gt;&lt;/w:pPr&gt;&lt;w:rPr&gt;&lt;w:rFonts w:ascii="Courier New" w:hAnsi="Courier New" w:cs="Courier New" w:hint="default"/&gt;&lt;/w:rPr&gt;&lt;/w:lvl&gt;&lt;/w:lvlOverride&gt;&lt;w:lvlOverride w:ilvl="2"&gt;&lt;w:lvl w:ilvl="2" w:tentative="1"&gt;&lt;w:start w:val="1"/&gt;&lt;w:numFmt w:val="bullet"/&gt;&lt;w:lvlText w:val=""/&gt;&lt;w:lvlJc w:val="left"/&gt;&lt;w:pPr&gt;&lt;w:ind w:left="1800" w:hanging="360"/&gt;&lt;/w:pPr&gt;&lt;w:rPr&gt;&lt;w:rFonts w:ascii="Wingdings" w:hAnsi="Wingdings" w:hint="default"/&gt;&lt;/w:rPr&gt;&lt;/w:lvl&gt;&lt;/w:lvlOverride&gt;&lt;w:lvlOverride w:ilvl="3"&gt;&lt;w:lvl w:ilvl="3" w:tentative="1"&gt;&lt;w:start w:val="1"/&gt;&lt;w:numFmt w:val="bullet"/&gt;&lt;w:lvlText w:val=""/&gt;&lt;w:lvlJc w:val="left"/&gt;&lt;w:pPr&gt;&lt;w:ind w:left="2520" w:hanging="360"/&gt;&lt;/w:pPr&gt;&lt;w:rPr&gt;&lt;w:rFonts w:ascii="Symbol" w:hAnsi="Symbol" w:hint="default"/&gt;&lt;/w:rPr&gt;&lt;/w:lvl&gt;&lt;/w:lvlOverride&gt;&lt;w:lvlOverride w:ilvl="4"&gt;&lt;w:lvl w:ilvl="4" w:tentative="1"&gt;&lt;w:start w:val="1"/&gt;&lt;w:numFmt w:val="bullet"/&gt;&lt;w:lvlText w:val="o"/&gt;&lt;w:lvlJc w:val="left"/&gt;&lt;w:pPr&gt;&lt;w:ind w:left="3240" w:hanging="360"/&gt;&lt;/w:pPr&gt;&lt;w:rPr&gt;&lt;w:rFonts w:ascii="Courier New" w:hAnsi="Courier New" w:cs="Courier New" w:hint="default"/&gt;&lt;/w:rPr&gt;&lt;/w:lvl&gt;&lt;/w:lvlOverride&gt;&lt;w:lvlOverride w:ilvl="5"&gt;&lt;w:lvl w:ilvl="5" w:tentative="1"&gt;&lt;w:start w:val="1"/&gt;&lt;w:numFmt w:val="bullet"/&gt;&lt;w:lvlText w:val=""/&gt;&lt;w:lvlJc w:val="left"/&gt;&lt;w:pPr&gt;&lt;w:ind w:left="3960" w:hanging="360"/&gt;&lt;/w:pPr&gt;&lt;w:rPr&gt;&lt;w:rFonts w:ascii="Wingdings" w:hAnsi="Wingdings" w:hint="default"/&gt;&lt;/w:rPr&gt;&lt;/w:lvl&gt;&lt;/w:lvlOverride&gt;&lt;w:lvlOverride w:ilvl="6"&gt;&lt;w:lvl w:ilvl="6" w:tentative="1"&gt;&lt;w:start w:val="1"/&gt;&lt;w:numFmt w:val="bullet"/&gt;&lt;w:lvlText w:val=""/&gt;&lt;w:lvlJc w:val="left"/&gt;&lt;w:pPr&gt;&lt;w:ind w:left="4680" w:hanging="360"/&gt;&lt;/w:pPr&gt;&lt;w:rPr&gt;&lt;w:rFonts w:ascii="Symbol" w:hAnsi="Symbol" w:hint="default"/&gt;&lt;/w:rPr&gt;&lt;/w:lvl&gt;&lt;/w:lvlOverride&gt;&lt;w:lvlOverride w:ilvl="7"&gt;&lt;w:lvl w:ilvl="7" w:tentative="1"&gt;&lt;w:start w:val="1"/&gt;&lt;w:numFmt w:val="bullet"/&gt;&lt;w:lvlText w:val="o"/&gt;&lt;w:lvlJc w:val="left"/&gt;&lt;w:pPr&gt;&lt;w:ind w:left="5400" w:hanging="360"/&gt;&lt;/w:pPr&gt;&lt;w:rPr&gt;&lt;w:rFonts w:ascii="Courier New" w:hAnsi="Courier New" w:cs="Courier New" w:hint="default"/&gt;&lt;/w:rPr&gt;&lt;/w:lvl&gt;&lt;/w:lvlOverride&gt;&lt;w:lvlOverride w:ilvl="8"&gt;&lt;w:lvl w:ilvl="8" w:tentative="1"&gt;&lt;w:start w:val="1"/&gt;&lt;w:numFmt w:val="bullet"/&gt;&lt;w:lvlText w:val=""/&gt;&lt;w:lvlJc w:val="left"/&gt;&lt;w:pPr&gt;&lt;w:ind w:left="6120" w:hanging="360"/&gt;&lt;/w:pPr&gt;&lt;w:rPr&gt;&lt;w:rFonts w:ascii="Wingdings" w:hAnsi="Wingdings" w:hint="default"/&gt;&lt;/w:rPr&gt;&lt;/w:lvl&gt;&lt;/w:lvlOverride&gt;&lt;/w:num&gt;&lt;w:num w:numId="28"&gt;&lt;w:abstractNumId w:val="11"/&gt;&lt;/w:num&gt;&lt;w:num w:numId="29"&gt;&lt;w:abstractNumId w:val="23"/&gt;&lt;/w:num&gt;&lt;w:num w:numId="30"&gt;&lt;w:abstractNumId w:val="26"/&gt;&lt;/w:num&gt;&lt;w:num w:numId="31"&gt;&lt;w:abstractNumId w:val="28"/&gt;&lt;/w:num&gt;&lt;w:num w:numId="32"&gt;&lt;w:abstractNumId w:val="27"/&gt;&lt;/w:num&gt;&lt;w:num w:numId="33"&gt;&lt;w:abstractNumId w:val="13"/&gt;&lt;/w:num&gt;&lt;w:num w:numId="34"&gt;&lt;w:abstractNumId w:val="24"/&gt;&lt;/w:num&gt;&lt;w:num w:numId="35"&gt;&lt;w:abstractNumId w:val="14"/&gt;&lt;/w:num&gt;&lt;/w:numbering&gt;&lt;/pkg:xmlData&gt;&lt;/pkg:part&gt;&lt;pkg:part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w:eastAsiaTheme="minorHAnsi" w:hAnsiTheme="minorHAnsi" w:cstheme="minorBidi"/&gt;&lt;w:color w:val="000000" w:themeColor="text1"/&gt;&lt;w:sz w:val="21"/&gt;&lt;w:szCs w:val="21"/&gt;&lt;w:lang w:val="en-AU" w:eastAsia="en-US" w:bidi="ar-SA"/&gt;&lt;/w:rPr&gt;&lt;/w:rPrDefault&gt;&lt;w:pPrDefault&gt;&lt;w:pPr&gt;&lt;w:spacing w:before="120" w:after="120" w:line="276" w:lineRule="auto"/&gt;&lt;/w:pPr&gt;&lt;/w:pPrDefault&gt;&lt;/w:docDefaults&gt;&lt;w:style w:type="paragraph" w:default="1" w:styleId="Normal"&gt;&lt;w:name w:val="Normal"/&gt;&lt;w:qFormat/&gt;&lt;w:rsid w:val="003C6217"/&gt;&lt;/w:style&gt;&lt;w:style w:type="paragraph" w:styleId="Heading1"&gt;&lt;w:name w:val="heading 1"/&gt;&lt;w:basedOn w:val="Normal"/&gt;&lt;w:next w:val="Normal"/&gt;&lt;w:link w:val="Heading1Char"/&gt;&lt;w:uiPriority w:val="2"/&gt;&lt;w:qFormat/&gt;&lt;w:rsid w:val="004B70BA"/&gt;&lt;w:pPr&gt;&lt;w:keepNext/&gt;&lt;w:keepLines/&gt;&lt;w:numPr&gt;&lt;w:numId w:val="13"/&gt;&lt;/w:numPr&gt;&lt;w:pBdr&gt;&lt;w:bottom w:val="single" w:sz="4" w:space="6" w:color="auto"/&gt;&lt;/w:pBdr&gt;&lt;w:spacing w:before="360" w:line="240" w:lineRule="auto"/&gt;&lt;w:outlineLvl w:val="0"/&gt;&lt;/w:pPr&gt;&lt;w:rPr&gt;&lt;w:rFonts w:asciiTheme="majorHAnsi" w:eastAsiaTheme="majorEastAsia" w:hAnsiTheme="majorHAnsi" w:cstheme="majorBidi"/&gt;&lt;w:sz w:val="30"/&gt;&lt;w:szCs w:val="32"/&gt;&lt;/w:rPr&gt;&lt;/w:style&gt;&lt;w:style w:type="paragraph" w:styleId="Heading2"&gt;&lt;w:name w:val="heading 2"/&gt;&lt;w:basedOn w:val="Normal"/&gt;&lt;w:next w:val="Normal"/&gt;&lt;w:link w:val="Heading2Char"/&gt;&lt;w:uiPriority w:val="2"/&gt;&lt;w:qFormat/&gt;&lt;w:rsid w:val="001F67F4"/&gt;&lt;w:pPr&gt;&lt;w:keepNext/&gt;&lt;w:keepLines/&gt;&lt;w:numPr&gt;&lt;w:ilvl w:val="1"/&gt;&lt;w:numId w:val="13"/&gt;&lt;/w:numPr&gt;&lt;w:spacing w:before="240" w:after="180" w:line="240" w:lineRule="auto"/&gt;&lt;w:outlineLvl w:val="1"/&gt;&lt;/w:pPr&gt;&lt;w:rPr&gt;&lt;w:rFonts w:asciiTheme="majorHAnsi" w:eastAsiaTheme="majorEastAsia" w:hAnsiTheme="majorHAnsi" w:cstheme="majorBidi"/&gt;&lt;w:b/&gt;&lt;w:sz w:val="24"/&gt;&lt;w:szCs w:val="26"/&gt;&lt;/w:rPr&gt;&lt;/w:style&gt;&lt;w:style w:type="paragraph" w:styleId="Heading3"&gt;&lt;w:name w:val="heading 3"/&gt;&lt;w:basedOn w:val="Normal"/&gt;&lt;w:next w:val="Normal"/&gt;&lt;w:link w:val="Heading3Char"/&gt;&lt;w:uiPriority w:val="2"/&gt;&lt;w:qFormat/&gt;&lt;w:rsid w:val="001F67F4"/&gt;&lt;w:pPr&gt;&lt;w:keepNext/&gt;&lt;w:keepLines/&gt;&lt;w:numPr&gt;&lt;w:ilvl w:val="2"/&gt;&lt;w:numId w:val="13"/&gt;&lt;/w:numPr&gt;&lt;w:spacing w:before="240" w:after="60" w:line="240" w:lineRule="auto"/&gt;&lt;w:outlineLvl w:val="2"/&gt;&lt;/w:pPr&gt;&lt;w:rPr&gt;&lt;w:rFonts w:asciiTheme="majorHAnsi" w:eastAsiaTheme="majorEastAsia" w:hAnsiTheme="majorHAnsi" w:cstheme="majorBidi"/&gt;&lt;w:b/&gt;&lt;w:sz w:val="22"/&gt;&lt;w:szCs w:val="24"/&gt;&lt;/w:rPr&gt;&lt;/w:style&gt;&lt;w:style w:type="paragraph" w:styleId="Heading4"&gt;&lt;w:name w:val="heading 4"/&gt;&lt;w:basedOn w:val="Normal"/&gt;&lt;w:next w:val="Normal"/&gt;&lt;w:link w:val="Heading4Char"/&gt;&lt;w:uiPriority w:val="2"/&gt;&lt;w:qFormat/&gt;&lt;w:rsid w:val="00D30A58"/&gt;&lt;w:pPr&gt;&lt;w:keepNext/&gt;&lt;w:keepLines/&gt;&lt;w:numPr&gt;&lt;w:ilvl w:val="3"/&gt;&lt;w:numId w:val="13"/&gt;&lt;/w:numPr&gt;&lt;w:spacing w:before="240" w:after="60" w:line="240" w:lineRule="auto"/&gt;&lt;w:outlineLvl w:val="3"/&gt;&lt;/w:pPr&gt;&lt;w:rPr&gt;&lt;w:rFonts w:asciiTheme="majorHAnsi" w:eastAsiaTheme="majorEastAsia" w:hAnsiTheme="majorHAnsi" w:cstheme="majorBidi"/&gt;&lt;w:b/&gt;&lt;w:iCs/&gt;&lt;/w:rPr&gt;&lt;/w:style&gt;&lt;w:style w:type="paragraph" w:styleId="Heading5"&gt;&lt;w:name w:val="heading 5"/&gt;&lt;w:basedOn w:val="Normal"/&gt;&lt;w:next w:val="Normal"/&gt;&lt;w:link w:val="Heading5Char"/&gt;&lt;w:uiPriority w:val="2"/&gt;&lt;w:semiHidden/&gt;&lt;w:qFormat/&gt;&lt;w:rsid w:val="005C306E"/&gt;&lt;w:pPr&gt;&lt;w:keepNext/&gt;&lt;w:keepLines/&gt;&lt;w:numPr&gt;&lt;w:ilvl w:val="4"/&gt;&lt;w:numId w:val="13"/&gt;&lt;/w:numPr&gt;&lt;w:spacing w:before="240" w:after="60" w:line="240" w:lineRule="auto"/&gt;&lt;w:outlineLvl w:val="4"/&gt;&lt;/w:pPr&gt;&lt;w:rPr&gt;&lt;w:rFonts w:asciiTheme="majorHAnsi" w:eastAsiaTheme="majorEastAsia" w:hAnsiTheme="majorHAnsi" w:cstheme="majorBidi"/&gt;&lt;w:color w:val="47A843" w:themeColor="accent1"/&gt;&lt;/w:rPr&gt;&lt;/w:style&gt;&lt;w:style w:type="paragraph" w:styleId="Heading6"&gt;&lt;w:name w:val="heading 6"/&gt;&lt;w:basedOn w:val="Normal"/&gt;&lt;w:next w:val="Normal"/&gt;&lt;w:link w:val="Heading6Char"/&gt;&lt;w:uiPriority w:val="9"/&gt;&lt;w:semiHidden/&gt;&lt;w:qFormat/&gt;&lt;w:rsid w:val="005C306E"/&gt;&lt;w:pPr&gt;&lt;w:keepNext/&gt;&lt;w:keepLines/&gt;&lt;w:numPr&gt;&lt;w:ilvl w:val="5"/&gt;&lt;w:numId w:val="13"/&gt;&lt;/w:numPr&gt;&lt;w:spacing w:before="240" w:after="60" w:line="240" w:lineRule="auto"/&gt;&lt;w:outlineLvl w:val="5"/&gt;&lt;/w:pPr&gt;&lt;w:rPr&gt;&lt;w:rFonts w:asciiTheme="majorHAnsi" w:eastAsiaTheme="majorEastAsia" w:hAnsiTheme="majorHAnsi" w:cstheme="majorBidi"/&gt;&lt;w:color w:val="47A843" w:themeColor="accent1"/&gt;&lt;/w:rPr&gt;&lt;/w:style&gt;&lt;w:style w:type="paragraph" w:styleId="Heading7"&gt;&lt;w:name w:val="heading 7"/&gt;&lt;w:basedOn w:val="Normal"/&gt;&lt;w:next w:val="Normal"/&gt;&lt;w:link w:val="Heading7Char"/&gt;&lt;w:uiPriority w:val="6"/&gt;&lt;w:semiHidden/&gt;&lt;w:qFormat/&gt;&lt;w:rsid w:val="005C306E"/&gt;&lt;w:pPr&gt;&lt;w:keepNext/&gt;&lt;w:keepLines/&gt;&lt;w:numPr&gt;&lt;w:ilvl w:val="6"/&gt;&lt;w:numId w:val="13"/&gt;&lt;/w:numPr&gt;&lt;w:spacing w:before="240" w:after="60" w:line="240" w:lineRule="auto"/&gt;&lt;w:outlineLvl w:val="6"/&gt;&lt;/w:pPr&gt;&lt;w:rPr&gt;&lt;w:rFonts w:asciiTheme="majorHAnsi" w:eastAsiaTheme="majorEastAsia" w:hAnsiTheme="majorHAnsi" w:cstheme="majorBidi"/&gt;&lt;w:i/&gt;&lt;w:iCs/&gt;&lt;w:color w:val="47A843" w:themeColor="accent1"/&gt;&lt;/w:rPr&gt;&lt;/w:style&gt;&lt;w:style w:type="paragraph" w:styleId="Heading8"&gt;&lt;w:name w:val="heading 8"/&gt;&lt;w:basedOn w:val="Normal"/&gt;&lt;w:next w:val="Normal"/&gt;&lt;w:link w:val="Heading8Char"/&gt;&lt;w:uiPriority w:val="6"/&gt;&lt;w:qFormat/&gt;&lt;w:rsid w:val="0029347C"/&gt;&lt;w:pPr&gt;&lt;w:keepNext/&gt;&lt;w:keepLines/&gt;&lt;w:pageBreakBefore/&gt;&lt;w:numPr&gt;&lt;w:numId w:val="16"/&gt;&lt;/w:numPr&gt;&lt;w:pBdr&gt;&lt;w:bottom w:val="single" w:sz="2" w:space="6" w:color="auto"/&gt;&lt;/w:pBdr&gt;&lt;w:spacing w:before="360" w:line="240" w:lineRule="auto"/&gt;&lt;w:outlineLvl w:val="7"/&gt;&lt;/w:pPr&gt;&lt;w:rPr&gt;&lt;w:rFonts w:asciiTheme="majorHAnsi" w:eastAsiaTheme="majorEastAsia" w:hAnsiTheme="majorHAnsi" w:cstheme="majorBidi"/&gt;&lt;w:sz w:val="30"/&gt;&lt;/w:rPr&gt;&lt;/w:style&gt;&lt;w:style w:type="paragraph" w:styleId="Heading9"&gt;&lt;w:name w:val="heading 9"/&gt;&lt;w:basedOn w:val="Normal"/&gt;&lt;w:next w:val="Normal"/&gt;&lt;w:link w:val="Heading9Char"/&gt;&lt;w:uiPriority w:val="6"/&gt;&lt;w:qFormat/&gt;&lt;w:rsid w:val="0031324F"/&gt;&lt;w:pPr&gt;&lt;w:keepNext/&gt;&lt;w:keepLines/&gt;&lt;w:numPr&gt;&lt;w:ilvl w:val="1"/&gt;&lt;w:numId w:val="16"/&gt;&lt;/w:numPr&gt;&lt;w:spacing w:before="240" w:line="240" w:lineRule="auto"/&gt;&lt;w:outlineLvl w:val="8"/&gt;&lt;/w:pPr&gt;&lt;w:rPr&gt;&lt;w:rFonts w:asciiTheme="majorHAnsi" w:eastAsiaTheme="majorEastAsia" w:hAnsiTheme="majorHAnsi" w:cstheme="majorBidi"/&gt;&lt;w:b/&gt;&lt;w:iCs/&gt;&lt;w:sz w:val="24"/&gt;&lt;/w:rPr&gt;&lt;/w:style&gt;&lt;w:style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w:styleId="NoSpacing"&gt;&lt;w:name w:val="No Spacing"/&gt;&lt;w:uiPriority w:val="1"/&gt;&lt;w:qFormat/&gt;&lt;w:rsid w:val="00C506E0"/&gt;&lt;w:pPr&gt;&lt;w:spacing w:before="0" w:after="0"/&gt;&lt;/w:pPr&gt;&lt;/w:style&gt;&lt;w:style w:type="character" w:customStyle="1" w:styleId="Heading1Char"&gt;&lt;w:name w:val="Heading 1 Char"/&gt;&lt;w:basedOn w:val="DefaultParagraphFont"/&gt;&lt;w:link w:val="Heading1"/&gt;&lt;w:uiPriority w:val="2"/&gt;&lt;w:rsid w:val="009212C4"/&gt;&lt;w:rPr&gt;&lt;w:rFonts w:asciiTheme="majorHAnsi" w:eastAsiaTheme="majorEastAsia" w:hAnsiTheme="majorHAnsi" w:cstheme="majorBidi"/&gt;&lt;w:sz w:val="30"/&gt;&lt;w:szCs w:val="32"/&gt;&lt;/w:rPr&gt;&lt;/w:style&gt;&lt;w:style w:type="character" w:customStyle="1" w:styleId="Heading2Char"&gt;&lt;w:name w:val="Heading 2 Char"/&gt;&lt;w:basedOn w:val="DefaultParagraphFont"/&gt;&lt;w:link w:val="Heading2"/&gt;&lt;w:uiPriority w:val="2"/&gt;&lt;w:rsid w:val="009212C4"/&gt;&lt;w:rPr&gt;&lt;w:rFonts w:asciiTheme="majorHAnsi" w:eastAsiaTheme="majorEastAsia" w:hAnsiTheme="majorHAnsi" w:cstheme="majorBidi"/&gt;&lt;w:b/&gt;&lt;w:sz w:val="24"/&gt;&lt;w:szCs w:val="26"/&gt;&lt;/w:rPr&gt;&lt;/w:style&gt;&lt;w:style w:type="character" w:customStyle="1" w:styleId="Heading3Char"&gt;&lt;w:name w:val="Heading 3 Char"/&gt;&lt;w:basedOn w:val="DefaultParagraphFont"/&gt;&lt;w:link w:val="Heading3"/&gt;&lt;w:uiPriority w:val="2"/&gt;&lt;w:rsid w:val="009212C4"/&gt;&lt;w:rPr&gt;&lt;w:rFonts w:asciiTheme="majorHAnsi" w:eastAsiaTheme="majorEastAsia" w:hAnsiTheme="majorHAnsi" w:cstheme="majorBidi"/&gt;&lt;w:b/&gt;&lt;w:sz w:val="22"/&gt;&lt;w:szCs w:val="24"/&gt;&lt;/w:rPr&gt;&lt;/w:style&gt;&lt;w:style w:type="character" w:customStyle="1" w:styleId="Heading4Char"&gt;&lt;w:name w:val="Heading 4 Char"/&gt;&lt;w:basedOn w:val="DefaultParagraphFont"/&gt;&lt;w:link w:val="Heading4"/&gt;&lt;w:uiPriority w:val="2"/&gt;&lt;w:rsid w:val="009212C4"/&gt;&lt;w:rPr&gt;&lt;w:rFonts w:asciiTheme="majorHAnsi" w:eastAsiaTheme="majorEastAsia" w:hAnsiTheme="majorHAnsi" w:cstheme="majorBidi"/&gt;&lt;w:b/&gt;&lt;w:iCs/&gt;&lt;/w:rPr&gt;&lt;/w:style&gt;&lt;w:style w:type="character" w:customStyle="1" w:styleId="Heading5Char"&gt;&lt;w:name w:val="Heading 5 Char"/&gt;&lt;w:basedOn w:val="DefaultParagraphFont"/&gt;&lt;w:link w:val="Heading5"/&gt;&lt;w:uiPriority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w:styleId="Heading6Char"&gt;&lt;w:name w:val="Heading 6 Char"/&gt;&lt;w:basedOn w:val="DefaultParagraphFont"/&gt;&lt;w:link w:val="Heading6"/&gt;&lt;w:uiPriority w:val="9"/&gt;&lt;w:semiHidden/&gt;&lt;w:rsid w:val="005C306E"/&gt;&lt;w:rPr&gt;&lt;w:rFonts w:asciiTheme="majorHAnsi" w:eastAsiaTheme="majorEastAsia" w:hAnsiTheme="majorHAnsi" w:cstheme="majorBidi"/&gt;&lt;w:color w:val="47A843" w:themeColor="accent1"/&gt;&lt;/w:rPr&gt;&lt;/w:style&gt;&lt;w:style w:type="character" w:customStyle="1" w:styleId="Heading7Char"&gt;&lt;w:name w:val="Heading 7 Char"/&gt;&lt;w:basedOn w:val="DefaultParagraphFont"/&gt;&lt;w:link w:val="Heading7"/&gt;&lt;w:uiPriority w:val="9"/&gt;&lt;w:semiHidden/&gt;&lt;w:rsid w:val="005C306E"/&gt;&lt;w:rPr&gt;&lt;w:rFonts w:asciiTheme="majorHAnsi" w:eastAsiaTheme="majorEastAsia" w:hAnsiTheme="majorHAnsi" w:cstheme="majorBidi"/&gt;&lt;w:i/&gt;&lt;w:iCs/&gt;&lt;w:color w:val="47A843" w:themeColor="accent1"/&gt;&lt;/w:rPr&gt;&lt;/w:style&gt;&lt;w:style w:type="character" w:customStyle="1" w:styleId="Heading8Char"&gt;&lt;w:name w:val="Heading 8 Char"/&gt;&lt;w:basedOn w:val="DefaultParagraphFont"/&gt;&lt;w:link w:val="Heading8"/&gt;&lt;w:uiPriority w:val="6"/&gt;&lt;w:rsid w:val="0029347C"/&gt;&lt;w:rPr&gt;&lt;w:rFonts w:asciiTheme="majorHAnsi" w:eastAsiaTheme="majorEastAsia" w:hAnsiTheme="majorHAnsi" w:cstheme="majorBidi"/&gt;&lt;w:sz w:val="30"/&gt;&lt;/w:rPr&gt;&lt;/w:style&gt;&lt;w:style w:type="character" w:customStyle="1" w:styleId="Heading9Char"&gt;&lt;w:name w:val="Heading 9 Char"/&gt;&lt;w:basedOn w:val="DefaultParagraphFont"/&gt;&lt;w:link w:val="Heading9"/&gt;&lt;w:uiPriority w:val="6"/&gt;&lt;w:rsid w:val="0031324F"/&gt;&lt;w:rPr&gt;&lt;w:rFonts w:asciiTheme="majorHAnsi" w:eastAsiaTheme="majorEastAsia" w:hAnsiTheme="majorHAnsi" w:cstheme="majorBidi"/&gt;&lt;w:b/&gt;&lt;w:iCs/&gt;&lt;w:sz w:val="24"/&gt;&lt;w:szCs w:val="21"/&gt;&lt;/w:rPr&gt;&lt;/w:style&gt;&lt;w:style w:type="paragraph" w:styleId="ListBullet"&gt;&lt;w:name w:val="List Bullet"/&gt;&lt;w:basedOn w:val="Normal"/&gt;&lt;w:uiPriority w:val="3"/&gt;&lt;w:qFormat/&gt;&lt;w:rsid w:val="00AF7EAA"/&gt;&lt;w:pPr&gt;&lt;w:numPr&gt;&lt;w:numId w:val="11"/&gt;&lt;/w:numPr&gt;&lt;w:contextualSpacing/&gt;&lt;/w:pPr&gt;&lt;/w:style&gt;&lt;w:style w:type="numbering" w:customStyle="1" w:styleId="BulletList"&gt;&lt;w:name w:val="Bullet List"/&gt;&lt;w:uiPriority w:val="99"/&gt;&lt;w:rsid w:val="00AF7EAA"/&gt;&lt;w:pPr&gt;&lt;w:numPr&gt;&lt;w:numId w:val="11"/&gt;&lt;/w:numPr&gt;&lt;/w:pPr&gt;&lt;/w:style&gt;&lt;w:style w:type="paragraph" w:styleId="ListParagraph"&gt;&lt;w:name w:val="List Paragraph"/&gt;&lt;w:basedOn w:val="Normal"/&gt;&lt;w:uiPriority w:val="4"/&gt;&lt;w:qFormat/&gt;&lt;w:rsid w:val="002D7DF6"/&gt;&lt;w:pPr&gt;&lt;w:ind w:left="357"/&gt;&lt;w:contextualSpacing/&gt;&lt;/w:pPr&gt;&lt;/w:style&gt;&lt;w:style w:type="paragraph" w:styleId="ListBullet2"&gt;&lt;w:name w:val="List Bullet 2"/&gt;&lt;w:basedOn w:val="Normal"/&gt;&lt;w:uiPriority w:val="3"/&gt;&lt;w:qFormat/&gt;&lt;w:rsid w:val="00AF7EAA"/&gt;&lt;w:pPr&gt;&lt;w:numPr&gt;&lt;w:ilvl w:val="1"/&gt;&lt;w:numId w:val="11"/&gt;&lt;/w:numPr&gt;&lt;w:contextualSpacing/&gt;&lt;/w:pPr&gt;&lt;/w:style&gt;&lt;w:style w:type="paragraph" w:styleId="ListBullet3"&gt;&lt;w:name w:val="List Bullet 3"/&gt;&lt;w:basedOn w:val="Normal"/&gt;&lt;w:uiPriority w:val="3"/&gt;&lt;w:qFormat/&gt;&lt;w:rsid w:val="00AF7EAA"/&gt;&lt;w:pPr&gt;&lt;w:numPr&gt;&lt;w:ilvl w:val="2"/&gt;&lt;w:numId w:val="11"/&gt;&lt;/w:numPr&gt;&lt;w:contextualSpacing/&gt;&lt;/w:pPr&gt;&lt;/w:style&gt;&lt;w:style w:type="paragraph" w:styleId="ListBullet4"&gt;&lt;w:name w:val="List Bullet 4"/&gt;&lt;w:basedOn w:val="Normal"/&gt;&lt;w:uiPriority w:val="3"/&gt;&lt;w:rsid w:val="00AF7EAA"/&gt;&lt;w:pPr&gt;&lt;w:numPr&gt;&lt;w:ilvl w:val="3"/&gt;&lt;w:numId w:val="11"/&gt;&lt;/w:numPr&gt;&lt;w:contextualSpacing/&gt;&lt;/w:pPr&gt;&lt;/w:style&gt;&lt;w:style w:type="paragraph" w:styleId="FootnoteText"&gt;&lt;w:name w:val="footnote text"/&gt;&lt;w:basedOn w:val="Normal"/&gt;&lt;w:link w:val="FootnoteTextChar"/&gt;&lt;w:uiPriority w:val="99"/&gt;&lt;w:rsid w:val="005C306E"/&gt;&lt;w:pPr&gt;&lt;w:tabs&gt;&lt;w:tab w:val="left" w:pos="227"/&gt;&lt;/w:tabs&gt;&lt;w:spacing w:before="0" w:after="0" w:line="240" w:lineRule="auto"/&gt;&lt;w:ind w:left="227" w:hanging="227"/&gt;&lt;/w:pPr&gt;&lt;w:rPr&gt;&lt;w:sz w:val="18"/&gt;&lt;w:szCs w:val="20"/&gt;&lt;/w:rPr&gt;&lt;/w:style&gt;&lt;w:style w:type="paragraph" w:styleId="ListBullet5"&gt;&lt;w:name w:val="List Bullet 5"/&gt;&lt;w:basedOn w:val="Normal"/&gt;&lt;w:uiPriority w:val="3"/&gt;&lt;w:rsid w:val="00AF7EAA"/&gt;&lt;w:pPr&gt;&lt;w:numPr&gt;&lt;w:ilvl w:val="4"/&gt;&lt;w:numId w:val="11"/&gt;&lt;/w:numPr&gt;&lt;w:contextualSpacing/&gt;&lt;/w:pPr&gt;&lt;/w:style&gt;&lt;w:style w:type="numbering" w:styleId="111111"&gt;&lt;w:name w:val="Outline List 2"/&gt;&lt;w:basedOn w:val="NoList"/&gt;&lt;w:uiPriority w:val="99"/&gt;&lt;w:semiHidden/&gt;&lt;w:unhideWhenUsed/&gt;&lt;w:rsid w:val="00BF4202"/&gt;&lt;w:pPr&gt;&lt;w:numPr&gt;&lt;w:numId w:val="13"/&gt;&lt;/w:numPr&gt;&lt;/w:pPr&gt;&lt;/w:style&gt;&lt;w:style w:type="numbering" w:styleId="1ai"&gt;&lt;w:name w:val="Outline List 1"/&gt;&lt;w:basedOn w:val="NoList"/&gt;&lt;w:uiPriority w:val="99"/&gt;&lt;w:semiHidden/&gt;&lt;w:unhideWhenUsed/&gt;&lt;w:rsid w:val="00BF4202"/&gt;&lt;w:pPr&gt;&lt;w:numPr&gt;&lt;w:numId w:val="14"/&gt;&lt;/w:numPr&gt;&lt;/w:pPr&gt;&lt;/w:style&gt;&lt;w:style w:type="paragraph" w:styleId="ListNumber"&gt;&lt;w:name w:val="List Number"/&gt;&lt;w:basedOn w:val="Normal"/&gt;&lt;w:uiPriority w:val="3"/&gt;&lt;w:rsid w:val="00BF4202"/&gt;&lt;w:pPr&gt;&lt;w:numPr&gt;&lt;w:numId w:val="14"/&gt;&lt;/w:numPr&gt;&lt;w:contextualSpacing/&gt;&lt;/w:pPr&gt;&lt;/w:style&gt;&lt;w:style w:type="paragraph" w:styleId="ListNumber2"&gt;&lt;w:name w:val="List Number 2"/&gt;&lt;w:basedOn w:val="Normal"/&gt;&lt;w:uiPriority w:val="3"/&gt;&lt;w:rsid w:val="00BF4202"/&gt;&lt;w:pPr&gt;&lt;w:numPr&gt;&lt;w:ilvl w:val="1"/&gt;&lt;w:numId w:val="14"/&gt;&lt;/w:numPr&gt;&lt;w:contextualSpacing/&gt;&lt;/w:pPr&gt;&lt;/w:style&gt;&lt;w:style w:type="paragraph" w:styleId="ListNumber3"&gt;&lt;w:name w:val="List Number 3"/&gt;&lt;w:basedOn w:val="Normal"/&gt;&lt;w:uiPriority w:val="3"/&gt;&lt;w:rsid w:val="00BF4202"/&gt;&lt;w:pPr&gt;&lt;w:numPr&gt;&lt;w:ilvl w:val="2"/&gt;&lt;w:numId w:val="14"/&gt;&lt;/w:numPr&gt;&lt;w:contextualSpacing/&gt;&lt;/w:pPr&gt;&lt;/w:style&gt;&lt;w:style w:type="paragraph" w:styleId="ListNumber4"&gt;&lt;w:name w:val="List Number 4"/&gt;&lt;w:basedOn w:val="Normal"/&gt;&lt;w:uiPriority w:val="3"/&gt;&lt;w:rsid w:val="00BF4202"/&gt;&lt;w:pPr&gt;&lt;w:numPr&gt;&lt;w:ilvl w:val="3"/&gt;&lt;w:numId w:val="14"/&gt;&lt;/w:numPr&gt;&lt;w:contextualSpacing/&gt;&lt;/w:pPr&gt;&lt;/w:style&gt;&lt;w:style w:type="paragraph" w:styleId="ListNumber5"&gt;&lt;w:name w:val="List Number 5"/&gt;&lt;w:basedOn w:val="Normal"/&gt;&lt;w:uiPriority w:val="3"/&gt;&lt;w:rsid w:val="00BF4202"/&gt;&lt;w:pPr&gt;&lt;w:numPr&gt;&lt;w:ilvl w:val="4"/&gt;&lt;w:numId w:val="14"/&gt;&lt;/w:numPr&gt;&lt;w:contextualSpacing/&gt;&lt;/w:pPr&gt;&lt;/w:style&gt;&lt;w:style w:type="character" w:customStyle="1" w:styleId="FootnoteTextChar"&gt;&lt;w:name w:val="Footnote Text Char"/&gt;&lt;w:basedOn w:val="DefaultParagraphFont"/&gt;&lt;w:link w:val="FootnoteText"/&gt;&lt;w:uiPriority w:val="44"/&gt;&lt;w:rsid w:val="005C306E"/&gt;&lt;w:rPr&gt;&lt;w:sz w:val="18"/&gt;&lt;w:szCs w:val="20"/&gt;&lt;/w:rPr&gt;&lt;/w:style&gt;&lt;w:style w:type="character" w:styleId="FootnoteReference"&gt;&lt;w:name w:val="footnote reference"/&gt;&lt;w:basedOn w:val="DefaultParagraphFont"/&gt;&lt;w:uiPriority w:val="99"/&gt;&lt;w:rsid w:val="005C306E"/&gt;&lt;w:rPr&gt;&lt;w:vertAlign w:val="superscript"/&gt;&lt;/w:rPr&gt;&lt;/w:style&gt;&lt;w:style w:type="paragraph" w:styleId="Caption"&gt;&lt;w:name w:val="caption"/&gt;&lt;w:basedOn w:val="Normal"/&gt;&lt;w:next w:val="Normal"/&gt;&lt;w:uiPriority w:val="20"/&gt;&lt;w:qFormat/&gt;&lt;w:rsid w:val="00FC6185"/&gt;&lt;w:pPr&gt;&lt;w:spacing w:line="240" w:lineRule="auto"/&gt;&lt;/w:pPr&gt;&lt;w:rPr&gt;&lt;w:iCs/&gt;&lt;w:color w:val="595959" w:themeColor="text1" w:themeTint="A6"/&gt;&lt;w:sz w:val="16"/&gt;&lt;w:szCs w:val="18"/&gt;&lt;/w:rPr&gt;&lt;/w:style&gt;&lt;w:style w:type="paragraph" w:styleId="NoteHeading"&gt;&lt;w:name w:val="Note Heading"/&gt;&lt;w:basedOn w:val="Normal"/&gt;&lt;w:next w:val="Normal"/&gt;&lt;w:link w:val="NoteHeadingChar"/&gt;&lt;w:uiPriority w:val="20"/&gt;&lt;w:semiHidden/&gt;&lt;w:rsid w:val="002D7DF6"/&gt;&lt;w:pPr&gt;&lt;w:spacing w:before="60" w:after="240" w:line="240" w:lineRule="auto"/&gt;&lt;/w:pPr&gt;&lt;w:rPr&gt;&lt;w:sz w:val="18"/&gt;&lt;/w:rPr&gt;&lt;/w:style&gt;&lt;w:style w:type="character" w:customStyle="1" w:styleId="NoteHeadingChar"&gt;&lt;w:name w:val="Note Heading Char"/&gt;&lt;w:basedOn w:val="DefaultParagraphFont"/&gt;&lt;w:link w:val="NoteHeading"/&gt;&lt;w:uiPriority w:val="20"/&gt;&lt;w:semiHidden/&gt;&lt;w:rsid w:val="00F30097"/&gt;&lt;w:rPr&gt;&lt;w:sz w:val="18"/&gt;&lt;/w:rPr&gt;&lt;/w:style&gt;&lt;w:style w:type="paragraph" w:styleId="IntenseQuote"&gt;&lt;w:name w:val="Intense Quote"/&gt;&lt;w:basedOn w:val="Normal"/&gt;&lt;w:next w:val="Normal"/&gt;&lt;w:link w:val="IntenseQuoteChar"/&gt;&lt;w:uiPriority w:val="30"/&gt;&lt;w:semiHidden/&gt;&lt;w:qFormat/&gt;&lt;w:locked/&gt;&lt;w:rsid w:val="005C306E"/&gt;&lt;w:pPr&gt;&lt;w:spacing w:before="240" w:after="240"/&gt;&lt;/w:pPr&gt;&lt;w:rPr&gt;&lt;w:b/&gt;&lt;w:iCs/&gt;&lt;w:color w:val="47A843" w:themeColor="accent1"/&gt;&lt;w:sz w:val="26"/&gt;&lt;/w:rPr&gt;&lt;/w:style&gt;&lt;w:style w:type="character" w:customStyle="1" w:styleId="IntenseQuoteChar"&gt;&lt;w:name w:val="Intense Quote Char"/&gt;&lt;w:basedOn w:val="DefaultParagraphFont"/&gt;&lt;w:link w:val="IntenseQuote"/&gt;&lt;w:uiPriority w:val="30"/&gt;&lt;w:semiHidden/&gt;&lt;w:rsid w:val="005761C3"/&gt;&lt;w:rPr&gt;&lt;w:b/&gt;&lt;w:iCs/&gt;&lt;w:color w:val="47A843" w:themeColor="accent1"/&gt;&lt;w:sz w:val="26"/&gt;&lt;/w:rPr&gt;&lt;/w:style&gt;&lt;w:style w:type="paragraph" w:styleId="Salutation"&gt;&lt;w:name w:val="Salutation"/&gt;&lt;w:basedOn w:val="Normal"/&gt;&lt;w:next w:val="Normal"/&gt;&lt;w:link w:val="SalutationChar"/&gt;&lt;w:uiPriority w:val="34"/&gt;&lt;w:rsid w:val="005C306E"/&gt;&lt;w:pPr&gt;&lt;w:spacing w:before="0" w:after="0"/&gt;&lt;/w:pPr&gt;&lt;w:rPr&gt;&lt;w:b/&gt;&lt;/w:rPr&gt;&lt;/w:style&gt;&lt;w:style w:type="character" w:customStyle="1" w:styleId="SalutationChar"&gt;&lt;w:name w:val="Salutation Char"/&gt;&lt;w:basedOn w:val="DefaultParagraphFont"/&gt;&lt;w:link w:val="Salutation"/&gt;&lt;w:uiPriority w:val="34"/&gt;&lt;w:rsid w:val="005C306E"/&gt;&lt;w:rPr&gt;&lt;w:b/&gt;&lt;/w:rPr&gt;&lt;/w:style&gt;&lt;w:style w:type="paragraph" w:styleId="Signature"&gt;&lt;w:name w:val="Signature"/&gt;&lt;w:basedOn w:val="Normal"/&gt;&lt;w:link w:val="SignatureChar"/&gt;&lt;w:uiPriority w:val="34"/&gt;&lt;w:rsid w:val="00990E11"/&gt;&lt;w:pPr&gt;&lt;w:spacing w:before="1080" w:after="0" w:line="240" w:lineRule="auto"/&gt;&lt;w:contextualSpacing/&gt;&lt;/w:pPr&gt;&lt;/w:style&gt;&lt;w:style w:type="character" w:customStyle="1" w:styleId="SignatureChar"&gt;&lt;w:name w:val="Signature Char"/&gt;&lt;w:basedOn w:val="DefaultParagraphFont"/&gt;&lt;w:link w:val="Signature"/&gt;&lt;w:uiPriority w:val="34"/&gt;&lt;w:rsid w:val="00990E11"/&gt;&lt;/w:style&gt;&lt;w:style w:type="paragraph" w:styleId="Date"&gt;&lt;w:name w:val="Date"/&gt;&lt;w:basedOn w:val="Normal"/&gt;&lt;w:next w:val="Normal"/&gt;&lt;w:link w:val="DateChar"/&gt;&lt;w:uiPriority w:val="34"/&gt;&lt;w:rsid w:val="00595A34"/&gt;&lt;w:pPr&gt;&lt;w:spacing w:before="0" w:after="360"/&gt;&lt;/w:pPr&gt;&lt;/w:style&gt;&lt;w:style w:type="character" w:customStyle="1" w:styleId="DateChar"&gt;&lt;w:name w:val="Date Char"/&gt;&lt;w:basedOn w:val="DefaultParagraphFont"/&gt;&lt;w:link w:val="Date"/&gt;&lt;w:uiPriority w:val="34"/&gt;&lt;w:rsid w:val="00595A34"/&gt;&lt;/w:style&gt;&lt;w:style w:type="paragraph" w:styleId="EnvelopeAddress"&gt;&lt;w:name w:val="envelope address"/&gt;&lt;w:basedOn w:val="Normal"/&gt;&lt;w:uiPriority w:val="34"/&gt;&lt;w:rsid w:val="005C306E"/&gt;&lt;w:pPr&gt;&lt;w:spacing w:before="600" w:after="600" w:line="240" w:lineRule="auto"/&gt;&lt;w:contextualSpacing/&gt;&lt;/w:pPr&gt;&lt;w:rPr&gt;&lt;w:rFonts w:eastAsiaTheme="majorEastAsia" w:cstheme="majorBidi"/&gt;&lt;w:szCs w:val="24"/&gt;&lt;/w:rPr&gt;&lt;/w:style&gt;&lt;w:style w:type="paragraph" w:styleId="Title"&gt;&lt;w:name w:val="Title"/&gt;&lt;w:basedOn w:val="Normal"/&gt;&lt;w:next w:val="Normal"/&gt;&lt;w:link w:val="TitleChar"/&gt;&lt;w:uiPriority w:val="38"/&gt;&lt;w:rsid w:val="001F67F4"/&gt;&lt;w:pPr&gt;&lt;w:spacing w:before="1680" w:after="180" w:line="240" w:lineRule="auto"/&gt;&lt;w:contextualSpacing/&gt;&lt;/w:pPr&gt;&lt;w:rPr&gt;&lt;w:rFonts w:asciiTheme="majorHAnsi" w:eastAsiaTheme="majorEastAsia" w:hAnsiTheme="majorHAnsi" w:cstheme="majorBidi"/&gt;&lt;w:b/&gt;&lt;w:color w:val="auto"/&gt;&lt;w:kern w:val="28"/&gt;&lt;w:sz w:val="40"/&gt;&lt;w:szCs w:val="56"/&gt;&lt;/w:rPr&gt;&lt;/w:style&gt;&lt;w:style w:type="character" w:customStyle="1" w:styleId="TitleChar"&gt;&lt;w:name w:val="Title Char"/&gt;&lt;w:basedOn w:val="DefaultParagraphFont"/&gt;&lt;w:link w:val="Title"/&gt;&lt;w:uiPriority w:val="38"/&gt;&lt;w:rsid w:val="001F67F4"/&gt;&lt;w:rPr&gt;&lt;w:rFonts w:asciiTheme="majorHAnsi" w:eastAsiaTheme="majorEastAsia" w:hAnsiTheme="majorHAnsi" w:cstheme="majorBidi"/&gt;&lt;w:b/&gt;&lt;w:color w:val="auto"/&gt;&lt;w:kern w:val="28"/&gt;&lt;w:sz w:val="40"/&gt;&lt;w:szCs w:val="56"/&gt;&lt;/w:rPr&gt;&lt;/w:style&gt;&lt;w:style w:type="paragraph" w:styleId="Subtitle"&gt;&lt;w:name w:val="Subtitle"/&gt;&lt;w:basedOn w:val="Title"/&gt;&lt;w:next w:val="Normal"/&gt;&lt;w:link w:val="SubtitleChar"/&gt;&lt;w:uiPriority w:val="38"/&gt;&lt;w:rsid w:val="00136220"/&gt;&lt;w:pPr&gt;&lt;w:numPr&gt;&lt;w:ilvl w:val="1"/&gt;&lt;/w:numPr&gt;&lt;w:spacing w:before="120" w:after="120"/&gt;&lt;/w:pPr&gt;&lt;w:rPr&gt;&lt;w:rFonts w:asciiTheme="minorHAnsi" w:eastAsiaTheme="minorEastAsia" w:hAnsiTheme="minorHAnsi"/&gt;&lt;w:b w:val="0"/&gt;&lt;w:color w:val="000000" w:themeColor="text1"/&gt;&lt;w:kern w:val="0"/&gt;&lt;w:sz w:val="24"/&gt;&lt;w:szCs w:val="22"/&gt;&lt;/w:rPr&gt;&lt;/w:style&gt;&lt;w:style w:type="character" w:customStyle="1" w:styleId="SubtitleChar"&gt;&lt;w:name w:val="Subtitle Char"/&gt;&lt;w:basedOn w:val="DefaultParagraphFont"/&gt;&lt;w:link w:val="Subtitle"/&gt;&lt;w:uiPriority w:val="38"/&gt;&lt;w:rsid w:val="00136220"/&gt;&lt;w:rPr&gt;&lt;w:rFonts w:eastAsiaTheme="minorEastAsia" w:cstheme="majorBidi"/&gt;&lt;w:sz w:val="24"/&gt;&lt;w:szCs w:val="22"/&gt;&lt;/w:rPr&gt;&lt;/w:style&gt;&lt;w:style w:type="table" w:styleId="TableGrid"&gt;&lt;w:name w:val="Table Grid"/&gt;&lt;w:basedOn w:val="TableNormal"/&gt;&lt;w:uiPriority w:val="59"/&gt;&lt;w:rsid w:val="00E30372"/&gt;&lt;w:pPr&gt;&lt;w:spacing w:before="60" w:after="60" w:line="240" w:lineRule="auto"/&gt;&lt;/w:pPr&gt;&lt;w:rPr&gt;&lt;w:sz w:val="20"/&gt;&lt;w:szCs w:val="20"/&gt;&lt;/w:rPr&gt;&lt;w:tblPr&gt;&lt;w:tblBorders&gt;&lt;w:top w:val="single" w:sz="2" w:space="0" w:color="BFBFBF" w:themeColor="background1" w:themeShade="BF"/&gt;&lt;w:left w:val="single" w:sz="2" w:space="0" w:color="BFBFBF" w:themeColor="background1" w:themeShade="BF"/&gt;&lt;w:bottom w:val="single" w:sz="2" w:space="0" w:color="BFBFBF" w:themeColor="background1" w:themeShade="BF"/&gt;&lt;w:right w:val="single" w:sz="2" w:space="0" w:color="BFBFBF" w:themeColor="background1" w:themeShade="BF"/&gt;&lt;w:insideH w:val="single" w:sz="2" w:space="0" w:color="BFBFBF" w:themeColor="background1" w:themeShade="BF"/&gt;&lt;w:insideV w:val="single" w:sz="2" w:space="0" w:color="BFBFBF" w:themeColor="background1" w:themeShade="BF"/&gt;&lt;/w:tblBorders&gt;&lt;/w:tblPr&gt;&lt;w:tblStylePr w:type="firstRow"&gt;&lt;w:rPr&gt;&lt;w:b/&gt;&lt;w:color w:val="FFFFFF" w:themeColor="background1"/&gt;&lt;/w:rPr&gt;&lt;w:tblPr/&gt;&lt;w:trPr&gt;&lt;w:tblHeader/&gt;&lt;/w:trPr&gt;&lt;w:tcPr&gt;&lt;w:shd w:val="clear" w:color="auto" w:fill="47A843" w:themeFill="accent1"/&gt;&lt;/w:tcPr&gt;&lt;/w:tblStylePr&gt;&lt;/w:style&gt;&lt;w:style w:type="character" w:styleId="PlaceholderText"&gt;&lt;w:name w:val="Placeholder Text"/&gt;&lt;w:basedOn w:val="DefaultParagraphFont"/&gt;&lt;w:uiPriority w:val="99"/&gt;&lt;w:rsid w:val="002D7DF6"/&gt;&lt;w:rPr&gt;&lt;w:noProof w:val="0"/&gt;&lt;w:color w:val="FF0000"/&gt;&lt;w:sz w:val="18"/&gt;&lt;w:lang w:val="en-AU"/&gt;&lt;/w:rPr&gt;&lt;/w:style&gt;&lt;w:style w:type="table" w:customStyle="1" w:styleId="TableHidden"&gt;&lt;w:name w:val="Table Hidden"/&gt;&lt;w:basedOn w:val="TableNormal"/&gt;&lt;w:uiPriority w:val="99"/&gt;&lt;w:rsid w:val="002D7DF6"/&gt;&lt;w:tblPr&gt;&lt;w:tblCellMar&gt;&lt;w:left w:w="0" w:type="dxa"/&gt;&lt;w:right w:w="0" w:type="dxa"/&gt;&lt;/w:tblCellMar&gt;&lt;/w:tblPr&gt;&lt;/w:style&gt;&lt;w:style w:type="numbering" w:customStyle="1" w:styleId="AppendixList"&gt;&lt;w:name w:val="Appendix List"/&gt;&lt;w:uiPriority w:val="99"/&gt;&lt;w:rsid w:val="006C6FBA"/&gt;&lt;w:pPr&gt;&lt;w:numPr&gt;&lt;w:numId w:val="16"/&gt;&lt;/w:numPr&gt;&lt;/w:pPr&gt;&lt;/w:style&gt;&lt;w:style w:type="paragraph" w:styleId="Quote"&gt;&lt;w:name w:val="Quote"/&gt;&lt;w:basedOn w:val="Normal"/&gt;&lt;w:next w:val="Normal"/&gt;&lt;w:link w:val="QuoteChar"/&gt;&lt;w:uiPriority w:val="29"/&gt;&lt;w:qFormat/&gt;&lt;w:rsid w:val="001F67F4"/&gt;&lt;w:pPr&gt;&lt;w:spacing w:before="360" w:after="360"/&gt;&lt;w:ind w:left="567" w:right="567"/&gt;&lt;/w:pPr&gt;&lt;w:rPr&gt;&lt;w:iCs/&gt;&lt;w:color w:val="7F7F7F" w:themeColor="text1" w:themeTint="80"/&gt;&lt;w:sz w:val="36"/&gt;&lt;/w:rPr&gt;&lt;/w:style&gt;&lt;w:style w:type="character" w:customStyle="1" w:styleId="QuoteChar"&gt;&lt;w:name w:val="Quote Char"/&gt;&lt;w:basedOn w:val="DefaultParagraphFont"/&gt;&lt;w:link w:val="Quote"/&gt;&lt;w:uiPriority w:val="29"/&gt;&lt;w:rsid w:val="001F67F4"/&gt;&lt;w:rPr&gt;&lt;w:iCs/&gt;&lt;w:color w:val="7F7F7F" w:themeColor="text1" w:themeTint="80"/&gt;&lt;w:sz w:val="36"/&gt;&lt;/w:rPr&gt;&lt;/w:style&gt;&lt;w:style w:type="table" w:customStyle="1" w:styleId="TablewithOptions"&gt;&lt;w:name w:val="Table with Options"/&gt;&lt;w:basedOn w:val="TableGrid"/&gt;&lt;w:uiPriority w:val="99"/&gt;&lt;w:rsid w:val="00B87C98"/&gt;&lt;w:tblPr&gt;&lt;w:tblStyleRowBandSize w:val="1"/&gt;&lt;/w:tblPr&gt;&lt;w:tblStylePr w:type="firstRow"&gt;&lt;w:rPr&gt;&lt;w:b/&gt;&lt;w:color w:val="FFFFFF" w:themeColor="background1"/&gt;&lt;/w:rPr&gt;&lt;w:tblPr/&gt;&lt;w:trPr&gt;&lt;w:tblHeader/&gt;&lt;/w:trPr&gt;&lt;w:tcPr&gt;&lt;w:shd w:val="clear" w:color="auto" w:fill="47A843" w:themeFill="accent1"/&gt;&lt;/w:tcPr&gt;&lt;/w:tblStylePr&gt;&lt;w:tblStylePr w:type="lastRow"&gt;&lt;w:rPr&gt;&lt;w:b/&gt;&lt;/w:rPr&gt;&lt;/w:tblStylePr&gt;&lt;w:tblStylePr w:type="firstCol"&gt;&lt;w:rPr&gt;&lt;w:b/&gt;&lt;/w:rPr&gt;&lt;/w:tblStylePr&gt;&lt;w:tblStylePr w:type="lastCol"&gt;&lt;w:pPr&gt;&lt;w:jc w:val="right"/&gt;&lt;/w:pPr&gt;&lt;/w:tblStylePr&gt;&lt;w:tblStylePr w:type="band2Horz"&gt;&lt;w:tblPr/&gt;&lt;w:tcPr&gt;&lt;w:shd w:val="clear" w:color="auto" w:fill="D8EFD7" w:themeFill="accent1" w:themeFillTint="33"/&gt;&lt;/w:tcPr&gt;&lt;/w:tblStylePr&gt;&lt;/w:style&gt;&lt;w:style w:type="paragraph" w:styleId="TOCHeading"&gt;&lt;w:name w:val="TOC Heading"/&gt;&lt;w:basedOn w:val="Heading1"/&gt;&lt;w:next w:val="Normal"/&gt;&lt;w:uiPriority w:val="39"/&gt;&lt;w:rsid w:val="00AF7EAA"/&gt;&lt;w:pPr&gt;&lt;w:numPr&gt;&lt;w:numId w:val="0"/&gt;&lt;/w:numPr&gt;&lt;w:pBdr&gt;&lt;w:bottom w:val="none" w:sz="0" w:space="0" w:color="auto"/&gt;&lt;/w:pBdr&gt;&lt;w:spacing w:after="600" w:line="288" w:lineRule="auto"/&gt;&lt;w:outlineLvl w:val="9"/&gt;&lt;/w:pPr&gt;&lt;w:rPr&gt;&lt;w:sz w:val="36"/&gt;&lt;/w:rPr&gt;&lt;/w:style&gt;&lt;w:style w:type="paragraph" w:styleId="TOC1"&gt;&lt;w:name w:val="toc 1"/&gt;&lt;w:basedOn w:val="Normal"/&gt;&lt;w:next w:val="Normal"/&gt;&lt;w:autoRedefine/&gt;&lt;w:uiPriority w:val="39"/&gt;&lt;w:rsid w:val="000E5BD7"/&gt;&lt;w:pPr&gt;&lt;w:tabs&gt;&lt;w:tab w:val="right" w:leader="dot" w:pos="9979"/&gt;&lt;/w:tabs&gt;&lt;w:spacing w:before="300" w:after="60"/&gt;&lt;w:contextualSpacing/&gt;&lt;/w:pPr&gt;&lt;w:rPr&gt;&lt;w:b/&gt;&lt;/w:rPr&gt;&lt;/w:style&gt;&lt;w:style w:type="paragraph" w:styleId="TOC2"&gt;&lt;w:name w:val="toc 2"/&gt;&lt;w:basedOn w:val="Normal"/&gt;&lt;w:next w:val="Normal"/&gt;&lt;w:autoRedefine/&gt;&lt;w:uiPriority w:val="39"/&gt;&lt;w:rsid w:val="000E5BD7"/&gt;&lt;w:pPr&gt;&lt;w:tabs&gt;&lt;w:tab w:val="right" w:leader="dot" w:pos="9979"/&gt;&lt;/w:tabs&gt;&lt;w:spacing w:before="60" w:after="60"/&gt;&lt;w:ind w:left="221"/&gt;&lt;/w:pPr&gt;&lt;/w:style&gt;&lt;w:style w:type="character" w:styleId="Hyperlink"&gt;&lt;w:name w:val="Hyperlink"/&gt;&lt;w:basedOn w:val="DefaultParagraphFont"/&gt;&lt;w:uiPriority w:val="99"/&gt;&lt;w:semiHidden/&gt;&lt;w:unhideWhenUsed/&gt;&lt;w:rsid w:val="005209F0"/&gt;&lt;w:rPr&gt;&lt;w:color w:val="0066BE" w:themeColor="hyperlink"/&gt;&lt;w:u w:val="single"/&gt;&lt;/w:rPr&gt;&lt;/w:style&gt;&lt;w:style w:type="paragraph" w:styleId="Header"&gt;&lt;w:name w:val="header"/&gt;&lt;w:basedOn w:val="Normal"/&gt;&lt;w:link w:val="HeaderChar"/&gt;&lt;w:uiPriority w:val="44"/&gt;&lt;w:rsid w:val="00C212D9"/&gt;&lt;w:pPr&gt;&lt;w:tabs&gt;&lt;w:tab w:val="center" w:pos="4513"/&gt;&lt;w:tab w:val="right" w:pos="9026"/&gt;&lt;/w:tabs&gt;&lt;w:spacing w:before="0" w:after="0" w:line="240" w:lineRule="auto"/&gt;&lt;/w:pPr&gt;&lt;/w:style&gt;&lt;w:style w:type="character" w:customStyle="1" w:styleId="HeaderChar"&gt;&lt;w:name w:val="Header Char"/&gt;&lt;w:basedOn w:val="DefaultParagraphFont"/&gt;&lt;w:link w:val="Header"/&gt;&lt;w:uiPriority w:val="44"/&gt;&lt;w:rsid w:val="00C212D9"/&gt;&lt;/w:style&gt;&lt;w:style w:type="paragraph" w:styleId="Footer"&gt;&lt;w:name w:val="footer"/&gt;&lt;w:basedOn w:val="Normal"/&gt;&lt;w:link w:val="FooterChar"/&gt;&lt;w:uiPriority w:val="99"/&gt;&lt;w:rsid w:val="000E5BD7"/&gt;&lt;w:pPr&gt;&lt;w:tabs&gt;&lt;w:tab w:val="right" w:leader="underscore" w:pos="9979"/&gt;&lt;/w:tabs&gt;&lt;w:spacing w:before="0" w:after="0" w:line="240" w:lineRule="auto"/&gt;&lt;/w:pPr&gt;&lt;w:rPr&gt;&lt;w:sz w:val="16"/&gt;&lt;/w:rPr&gt;&lt;/w:style&gt;&lt;w:style w:type="character" w:customStyle="1" w:styleId="FooterChar"&gt;&lt;w:name w:val="Footer Char"/&gt;&lt;w:basedOn w:val="DefaultParagraphFont"/&gt;&lt;w:link w:val="Footer"/&gt;&lt;w:uiPriority w:val="99"/&gt;&lt;w:rsid w:val="000E5BD7"/&gt;&lt;w:rPr&gt;&lt;w:sz w:val="16"/&gt;&lt;/w:rPr&gt;&lt;/w:style&gt;&lt;w:style w:type="paragraph" w:styleId="BodyText"&gt;&lt;w:name w:val="Body Text"/&gt;&lt;w:basedOn w:val="Normal"/&gt;&lt;w:link w:val="BodyTextChar"/&gt;&lt;w:semiHidden/&gt;&lt;w:unhideWhenUsed/&gt;&lt;w:qFormat/&gt;&lt;w:locked/&gt;&lt;w:rsid w:val="00C212D9"/&gt;&lt;w:rPr&gt;&lt;w:rFonts w:ascii="Arial" w:hAnsi="Arial"/&gt;&lt;w:color w:val="262626" w:themeColor="text1" w:themeTint="D9"/&gt;&lt;/w:rPr&gt;&lt;/w:style&gt;&lt;w:style w:type="character" w:customStyle="1" w:styleId="BodyTextChar"&gt;&lt;w:name w:val="Body Text Char"/&gt;&lt;w:basedOn w:val="DefaultParagraphFont"/&gt;&lt;w:link w:val="BodyText"/&gt;&lt;w:rsid w:val="00C212D9"/&gt;&lt;w:rPr&gt;&lt;w:rFonts w:ascii="Arial" w:hAnsi="Arial"/&gt;&lt;w:color w:val="262626" w:themeColor="text1" w:themeTint="D9"/&gt;&lt;w:sz w:val="21"/&gt;&lt;/w:rPr&gt;&lt;/w:style&gt;&lt;w:style w:type="numbering" w:styleId="ArticleSection"&gt;&lt;w:name w:val="Outline List 3"/&gt;&lt;w:basedOn w:val="NoList"/&gt;&lt;w:uiPriority w:val="99"/&gt;&lt;w:semiHidden/&gt;&lt;w:unhideWhenUsed/&gt;&lt;w:locked/&gt;&lt;w:rsid w:val="00D30A58"/&gt;&lt;w:pPr&gt;&lt;w:numPr&gt;&lt;w:numId w:val="34"/&gt;&lt;/w:numPr&gt;&lt;/w:pPr&gt;&lt;/w:style&gt;&lt;w:style w:type="paragraph" w:styleId="Closing"&gt;&lt;w:name w:val="Closing"/&gt;&lt;w:basedOn w:val="Normal"/&gt;&lt;w:link w:val="ClosingChar"/&gt;&lt;w:uiPriority w:val="99"/&gt;&lt;w:semiHidden/&gt;&lt;w:locked/&gt;&lt;w:rsid w:val="00D30A58"/&gt;&lt;w:pPr&gt;&lt;w:spacing w:before="0" w:after="0" w:line="240" w:lineRule="auto"/&gt;&lt;w:ind w:left="4252"/&gt;&lt;/w:pPr&gt;&lt;/w:style&gt;&lt;w:style w:type="paragraph" w:styleId="BalloonText"&gt;&lt;w:name w:val="Balloon Text"/&gt;&lt;w:basedOn w:val="Normal"/&gt;&lt;w:link w:val="BalloonTextChar"/&gt;&lt;w:uiPriority w:val="99"/&gt;&lt;w:semiHidden/&gt;&lt;w:locked/&gt;&lt;w:rsid w:val="00D30A58"/&gt;&lt;w:pPr&gt;&lt;w:spacing w:before="0" w:after="0" w:line="240" w:lineRule="auto"/&gt;&lt;/w:pPr&gt;&lt;w:rPr&gt;&lt;w:rFonts w:ascii="Segoe UI" w:hAnsi="Segoe UI" w:cs="Segoe UI"/&gt;&lt;w:sz w:val="18"/&gt;&lt;w:szCs w:val="18"/&gt;&lt;/w:rPr&gt;&lt;/w:style&gt;&lt;w:style w:type="character" w:customStyle="1" w:styleId="BalloonTextChar"&gt;&lt;w:name w:val="Balloon Text Char"/&gt;&lt;w:basedOn w:val="DefaultParagraphFont"/&gt;&lt;w:link w:val="BalloonText"/&gt;&lt;w:uiPriority w:val="99"/&gt;&lt;w:semiHidden/&gt;&lt;w:rsid w:val="00D30A58"/&gt;&lt;w:rPr&gt;&lt;w:rFonts w:ascii="Segoe UI" w:hAnsi="Segoe UI" w:cs="Segoe UI"/&gt;&lt;w:sz w:val="18"/&gt;&lt;w:szCs w:val="18"/&gt;&lt;/w:rPr&gt;&lt;/w:style&gt;&lt;w:style w:type="character" w:styleId="PageNumber"&gt;&lt;w:name w:val="page number"/&gt;&lt;w:basedOn w:val="DefaultParagraphFont"/&gt;&lt;w:uiPriority w:val="99"/&gt;&lt;w:semiHidden/&gt;&lt;w:locked/&gt;&lt;w:rsid w:val="00D30A58"/&gt;&lt;/w:style&gt;&lt;w:style w:type="paragraph" w:styleId="Bibliography"&gt;&lt;w:name w:val="Bibliography"/&gt;&lt;w:basedOn w:val="Normal"/&gt;&lt;w:next w:val="Normal"/&gt;&lt;w:uiPriority w:val="37"/&gt;&lt;w:semiHidden/&gt;&lt;w:locked/&gt;&lt;w:rsid w:val="00D30A58"/&gt;&lt;/w:style&gt;&lt;w:style w:type="paragraph" w:styleId="BlockText"&gt;&lt;w:name w:val="Block Text"/&gt;&lt;w:basedOn w:val="Normal"/&gt;&lt;w:uiPriority w:val="99"/&gt;&lt;w:semiHidden/&gt;&lt;w:locked/&gt;&lt;w:rsid w:val="00D30A58"/&gt;&lt;w:pPr&gt;&lt;w:pBdr&gt;&lt;w:top w:val="single" w:sz="2" w:space="10" w:color="47A843" w:themeColor="accent1"/&gt;&lt;w:left w:val="single" w:sz="2" w:space="10" w:color="47A843" w:themeColor="accent1"/&gt;&lt;w:bottom w:val="single" w:sz="2" w:space="10" w:color="47A843" w:themeColor="accent1"/&gt;&lt;w:right w:val="single" w:sz="2" w:space="10" w:color="47A843" w:themeColor="accent1"/&gt;&lt;/w:pBdr&gt;&lt;w:ind w:left="1152" w:right="1152"/&gt;&lt;/w:pPr&gt;&lt;w:rPr&gt;&lt;w:rFonts w:eastAsiaTheme="minorEastAsia"/&gt;&lt;w:i/&gt;&lt;w:iCs/&gt;&lt;w:color w:val="47A843" w:themeColor="accent1"/&gt;&lt;/w:rPr&gt;&lt;/w:style&gt;&lt;w:style w:type="paragraph" w:styleId="BodyText2"&gt;&lt;w:name w:val="Body Text 2"/&gt;&lt;w:basedOn w:val="Normal"/&gt;&lt;w:link w:val="BodyText2Char"/&gt;&lt;w:uiPriority w:val="99"/&gt;&lt;w:semiHidden/&gt;&lt;w:locked/&gt;&lt;w:rsid w:val="00D30A58"/&gt;&lt;w:pPr&gt;&lt;w:spacing w:line="480" w:lineRule="auto"/&gt;&lt;/w:pPr&gt;&lt;/w:style&gt;&lt;w:style w:type="character" w:customStyle="1" w:styleId="BodyText2Char"&gt;&lt;w:name w:val="Body Text 2 Char"/&gt;&lt;w:basedOn w:val="DefaultParagraphFont"/&gt;&lt;w:link w:val="BodyText2"/&gt;&lt;w:uiPriority w:val="99"/&gt;&lt;w:semiHidden/&gt;&lt;w:rsid w:val="00D30A58"/&gt;&lt;/w:style&gt;&lt;w:style w:type="table" w:styleId="TableClassic1"&gt;&lt;w:name w:val="Table Classic 1"/&gt;&lt;w:basedOn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w:type="firstRow"&gt;&lt;w:rPr&gt;&lt;w:i/&gt;&lt;w:iCs/&gt;&lt;/w:rPr&gt;&lt;w:tblPr/&gt;&lt;w:tcPr&gt;&lt;w:tcBorders&gt;&lt;w:bottom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w:type="firstCol"&gt;&lt;w:tblPr/&gt;&lt;w:tcPr&gt;&lt;w:tcBorders&gt;&lt;w:right w:val="single" w:sz="6" w:space="0" w:color="000000"/&gt;&lt;w:tl2br w:val="none" w:sz="0" w:space="0" w:color="auto"/&gt;&lt;w:tr2bl w:val="none" w:sz="0" w:space="0" w:color="auto"/&gt;&lt;/w:tcBorders&gt;&lt;/w:tcPr&gt;&lt;/w:tblStylePr&gt;&lt;w:tblStylePr w:type="neCell"&gt;&lt;w:rPr&gt;&lt;w:b/&gt;&lt;w:bCs/&gt;&lt;w:i w:val="0"/&gt;&lt;w:iCs w:val="0"/&gt;&lt;/w:rPr&gt;&lt;w:tblPr/&gt;&lt;w:tcPr&gt;&lt;w:tcBorders&gt;&lt;w:tl2br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w:styleId="TableWeb1"&gt;&lt;w:name w:val="Table Web 1"/&gt;&lt;w:basedOn w:val="TableNormal"/&gt;&lt;w:uiPriority w:val="99"/&gt;&lt;w:semiHidden/&gt;&lt;w:unhideWhenUsed/&gt;&lt;w:locked/&gt;&lt;w:rsid w:val="00D30A58"/&gt;&lt;w:rPr&gt;&lt;w:color w:val="auto"/&gt;&lt;/w:rPr&gt;&lt;w:tblPr&gt;&lt;w:tblCellSpacing w:w="20" w:type="dxa"/&gt;&lt;w:tblBorders&gt;&lt;w:top w:val="outset" w:sz="6" w:space="0" w:color="auto"/&gt;&lt;w:left w:val="outset" w:sz="6" w:space="0" w:color="auto"/&gt;&lt;w:bottom w:val="outset" w:sz="6" w:space="0" w:color="auto"/&gt;&lt;w:right w:val="outset" w:sz="6"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w:type="character" w:styleId="SmartHyperlink"&gt;&lt;w:name w:val="Smart Hyperlink"/&gt;&lt;w:basedOn w:val="DefaultParagraphFont"/&gt;&lt;w:uiPriority w:val="99"/&gt;&lt;w:semiHidden/&gt;&lt;w:locked/&gt;&lt;w:rsid w:val="00D30A58"/&gt;&lt;w:rPr&gt;&lt;w:u w:val="dotted"/&gt;&lt;/w:rPr&gt;&lt;/w:style&gt;&lt;w:style w:type="character" w:styleId="HTMLAcronym"&gt;&lt;w:name w:val="HTML Acronym"/&gt;&lt;w:basedOn w:val="DefaultParagraphFont"/&gt;&lt;w:uiPriority w:val="99"/&gt;&lt;w:semiHidden/&gt;&lt;w:locked/&gt;&lt;w:rsid w:val="00D30A58"/&gt;&lt;/w:style&gt;&lt;w:style w:type="paragraph" w:styleId="HTMLAddress"&gt;&lt;w:name w:val="HTML Address"/&gt;&lt;w:basedOn w:val="Normal"/&gt;&lt;w:link w:val="HTMLAddressChar"/&gt;&lt;w:uiPriority w:val="99"/&gt;&lt;w:semiHidden/&gt;&lt;w:locked/&gt;&lt;w:rsid w:val="00D30A58"/&gt;&lt;w:pPr&gt;&lt;w:spacing w:before="0" w:after="0" w:line="240" w:lineRule="auto"/&gt;&lt;/w:pPr&gt;&lt;w:rPr&gt;&lt;w:i/&gt;&lt;w:iCs/&gt;&lt;/w:rPr&gt;&lt;/w:style&gt;&lt;w:style w:type="character" w:customStyle="1" w:styleId="HTMLAddressChar"&gt;&lt;w:name w:val="HTML Address Char"/&gt;&lt;w:basedOn w:val="DefaultParagraphFont"/&gt;&lt;w:link w:val="HTMLAddress"/&gt;&lt;w:uiPriority w:val="99"/&gt;&lt;w:semiHidden/&gt;&lt;w:rsid w:val="00D30A58"/&gt;&lt;w:rPr&gt;&lt;w:i/&gt;&lt;w:iCs/&gt;&lt;/w:rPr&gt;&lt;/w:style&gt;&lt;w:style w:type="character" w:styleId="HTMLCite"&gt;&lt;w:name w:val="HTML Cite"/&gt;&lt;w:basedOn w:val="DefaultParagraphFont"/&gt;&lt;w:uiPriority w:val="99"/&gt;&lt;w:semiHidden/&gt;&lt;w:locked/&gt;&lt;w:rsid w:val="00D30A58"/&gt;&lt;w:rPr&gt;&lt;w:i/&gt;&lt;w:iCs/&gt;&lt;/w:rPr&gt;&lt;/w:style&gt;&lt;w:style w:type="character" w:styleId="Strong"&gt;&lt;w:name w:val="Strong"/&gt;&lt;w:basedOn w:val="DefaultParagraphFont"/&gt;&lt;w:uiPriority w:val="22"/&gt;&lt;w:rsid w:val="00D30A58"/&gt;&lt;w:rPr&gt;&lt;w:b/&gt;&lt;w:bCs/&gt;&lt;/w:rPr&gt;&lt;/w:style&gt;&lt;w:style w:type="paragraph" w:styleId="ListContinue"&gt;&lt;w:name w:val="List Continue"/&gt;&lt;w:basedOn w:val="Normal"/&gt;&lt;w:uiPriority w:val="17"/&gt;&lt;w:semiHidden/&gt;&lt;w:rsid w:val="00D30A58"/&gt;&lt;w:pPr&gt;&lt;w:ind w:left="283"/&gt;&lt;w:contextualSpacing/&gt;&lt;/w:pPr&gt;&lt;/w:style&gt;&lt;w:style w:type="paragraph" w:styleId="ListContinue2"&gt;&lt;w:name w:val="List Continue 2"/&gt;&lt;w:basedOn w:val="Normal"/&gt;&lt;w:uiPriority w:val="17"/&gt;&lt;w:semiHidden/&gt;&lt;w:rsid w:val="00D30A58"/&gt;&lt;w:pPr&gt;&lt;w:ind w:left="566"/&gt;&lt;w:contextualSpacing/&gt;&lt;/w:pPr&gt;&lt;/w:style&gt;&lt;w:style w:type="character" w:customStyle="1" w:styleId="ClosingChar"&gt;&lt;w:name w:val="Closing Char"/&gt;&lt;w:basedOn w:val="DefaultParagraphFont"/&gt;&lt;w:link w:val="Closing"/&gt;&lt;w:uiPriority w:val="99"/&gt;&lt;w:semiHidden/&gt;&lt;w:rsid w:val="00D30A58"/&gt;&lt;/w:style&gt;&lt;w:style w:type="paragraph" w:styleId="BodyText3"&gt;&lt;w:name w:val="Body Text 3"/&gt;&lt;w:basedOn w:val="Normal"/&gt;&lt;w:link w:val="BodyText3Char"/&gt;&lt;w:uiPriority w:val="99"/&gt;&lt;w:semiHidden/&gt;&lt;w:locked/&gt;&lt;w:rsid w:val="00D30A58"/&gt;&lt;w:rPr&gt;&lt;w:sz w:val="16"/&gt;&lt;w:szCs w:val="16"/&gt;&lt;/w:rPr&gt;&lt;/w:style&gt;&lt;w:style w:type="character" w:customStyle="1" w:styleId="BodyText3Char"&gt;&lt;w:name w:val="Body Text 3 Char"/&gt;&lt;w:basedOn w:val="DefaultParagraphFont"/&gt;&lt;w:link w:val="BodyText3"/&gt;&lt;w:uiPriority w:val="99"/&gt;&lt;w:semiHidden/&gt;&lt;w:rsid w:val="00D30A58"/&gt;&lt;w:rPr&gt;&lt;w:sz w:val="16"/&gt;&lt;w:szCs w:val="16"/&gt;&lt;/w:rPr&gt;&lt;/w:style&gt;&lt;w:style w:type="paragraph" w:styleId="BodyTextFirstIndent"&gt;&lt;w:name w:val="Body Text First Indent"/&gt;&lt;w:basedOn w:val="BodyText"/&gt;&lt;w:link w:val="BodyTextFirstIndentChar"/&gt;&lt;w:uiPriority w:val="99"/&gt;&lt;w:semiHidden/&gt;&lt;w:locked/&gt;&lt;w:rsid w:val="00D30A58"/&gt;&lt;w:pPr&gt;&lt;w:ind w:firstLine="360"/&gt;&lt;/w:pPr&gt;&lt;w:rPr&gt;&lt;w:rFonts w:asciiTheme="minorHAnsi" w:hAnsiTheme="minorHAnsi"/&gt;&lt;w:color w:val="000000" w:themeColor="text1"/&gt;&lt;w:sz w:val="22"/&gt;&lt;/w:rPr&gt;&lt;/w:style&gt;&lt;w:style w:type="character" w:customStyle="1" w:styleId="BodyTextFirstIndentChar"&gt;&lt;w:name w:val="Body Text First Indent Char"/&gt;&lt;w:basedOn w:val="BodyTextChar"/&gt;&lt;w:link w:val="BodyTextFirstIndent"/&gt;&lt;w:uiPriority w:val="99"/&gt;&lt;w:semiHidden/&gt;&lt;w:rsid w:val="00D30A58"/&gt;&lt;w:rPr&gt;&lt;w:rFonts w:ascii="Arial" w:hAnsi="Arial"/&gt;&lt;w:color w:val="262626" w:themeColor="text1" w:themeTint="D9"/&gt;&lt;w:sz w:val="21"/&gt;&lt;/w:rPr&gt;&lt;/w:style&gt;&lt;w:style w:type="paragraph" w:styleId="BodyTextIndent"&gt;&lt;w:name w:val="Body Text Indent"/&gt;&lt;w:basedOn w:val="Normal"/&gt;&lt;w:link w:val="BodyTextIndentChar"/&gt;&lt;w:uiPriority w:val="99"/&gt;&lt;w:semiHidden/&gt;&lt;w:locked/&gt;&lt;w:rsid w:val="00D30A58"/&gt;&lt;w:pPr&gt;&lt;w:ind w:left="283"/&gt;&lt;/w:pPr&gt;&lt;/w:style&gt;&lt;w:style w:type="character" w:customStyle="1" w:styleId="BodyTextIndentChar"&gt;&lt;w:name w:val="Body Text Indent Char"/&gt;&lt;w:basedOn w:val="DefaultParagraphFont"/&gt;&lt;w:link w:val="BodyTextIndent"/&gt;&lt;w:uiPriority w:val="99"/&gt;&lt;w:semiHidden/&gt;&lt;w:rsid w:val="00D30A58"/&gt;&lt;/w:style&gt;&lt;w:style w:type="paragraph" w:styleId="BodyTextFirstIndent2"&gt;&lt;w:name w:val="Body Text First Indent 2"/&gt;&lt;w:basedOn w:val="BodyTextIndent"/&gt;&lt;w:link w:val="BodyTextFirstIndent2Char"/&gt;&lt;w:uiPriority w:val="99"/&gt;&lt;w:semiHidden/&gt;&lt;w:locked/&gt;&lt;w:rsid w:val="00D30A58"/&gt;&lt;w:pPr&gt;&lt;w:ind w:left="360" w:firstLine="360"/&gt;&lt;/w:pPr&gt;&lt;/w:style&gt;&lt;w:style w:type="character" w:customStyle="1" w:styleId="BodyTextFirstIndent2Char"&gt;&lt;w:name w:val="Body Text First Indent 2 Char"/&gt;&lt;w:basedOn w:val="BodyTextIndentChar"/&gt;&lt;w:link w:val="BodyTextFirstIndent2"/&gt;&lt;w:uiPriority w:val="99"/&gt;&lt;w:semiHidden/&gt;&lt;w:rsid w:val="00D30A58"/&gt;&lt;/w:style&gt;&lt;w:style w:type="paragraph" w:styleId="BodyTextIndent2"&gt;&lt;w:name w:val="Body Text Indent 2"/&gt;&lt;w:basedOn w:val="Normal"/&gt;&lt;w:link w:val="BodyTextIndent2Char"/&gt;&lt;w:uiPriority w:val="99"/&gt;&lt;w:semiHidden/&gt;&lt;w:locked/&gt;&lt;w:rsid w:val="00D30A58"/&gt;&lt;w:pPr&gt;&lt;w:spacing w:line="480" w:lineRule="auto"/&gt;&lt;w:ind w:left="283"/&gt;&lt;/w:pPr&gt;&lt;/w:style&gt;&lt;w:style w:type="character" w:customStyle="1" w:styleId="BodyTextIndent2Char"&gt;&lt;w:name w:val="Body Text Indent 2 Char"/&gt;&lt;w:basedOn w:val="DefaultParagraphFont"/&gt;&lt;w:link w:val="BodyTextIndent2"/&gt;&lt;w:uiPriority w:val="99"/&gt;&lt;w:semiHidden/&gt;&lt;w:rsid w:val="00D30A58"/&gt;&lt;/w:style&gt;&lt;w:style w:type="paragraph" w:styleId="BodyTextIndent3"&gt;&lt;w:name w:val="Body Text Indent 3"/&gt;&lt;w:basedOn w:val="Normal"/&gt;&lt;w:link w:val="BodyTextIndent3Char"/&gt;&lt;w:uiPriority w:val="99"/&gt;&lt;w:semiHidden/&gt;&lt;w:locked/&gt;&lt;w:rsid w:val="00D30A58"/&gt;&lt;w:pPr&gt;&lt;w:ind w:left="283"/&gt;&lt;/w:pPr&gt;&lt;w:rPr&gt;&lt;w:sz w:val="16"/&gt;&lt;w:szCs w:val="16"/&gt;&lt;/w:rPr&gt;&lt;/w:style&gt;&lt;w:style w:type="character" w:customStyle="1" w:styleId="BodyTextIndent3Char"&gt;&lt;w:name w:val="Body Text Indent 3 Char"/&gt;&lt;w:basedOn w:val="DefaultParagraphFont"/&gt;&lt;w:link w:val="BodyTextIndent3"/&gt;&lt;w:uiPriority w:val="99"/&gt;&lt;w:semiHidden/&gt;&lt;w:rsid w:val="00D30A58"/&gt;&lt;w:rPr&gt;&lt;w:sz w:val="16"/&gt;&lt;w:szCs w:val="16"/&gt;&lt;/w:rPr&gt;&lt;/w:style&gt;&lt;w:style w:type="character" w:styleId="BookTitle"&gt;&lt;w:name w:val="Book Title"/&gt;&lt;w:basedOn w:val="DefaultParagraphFont"/&gt;&lt;w:uiPriority w:val="33"/&gt;&lt;w:semiHidden/&gt;&lt;w:qFormat/&gt;&lt;w:locked/&gt;&lt;w:rsid w:val="00D30A58"/&gt;&lt;w:rPr&gt;&lt;w:b/&gt;&lt;w:bCs/&gt;&lt;w:i/&gt;&lt;w:iCs/&gt;&lt;w:spacing w:val="5"/&gt;&lt;/w:rPr&gt;&lt;/w:style&gt;&lt;w:style w:type="table" w:styleId="ColorfulGrid"&gt;&lt;w:name w:val="Colorful Grid"/&gt;&lt;w:basedOn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w:fill="CCCCCC" w:themeFill="text1" w:themeFillTint="33"/&gt;&lt;/w:tcPr&gt;&lt;w:tblStylePr w:type="firstRow"&gt;&lt;w:rPr&gt;&lt;w:b/&gt;&lt;w:bCs/&gt;&lt;/w:rPr&gt;&lt;w:tblPr/&gt;&lt;w:tcPr&gt;&lt;w:shd w:val="clear" w:color="auto" w:fill="999999" w:themeFill="text1" w:themeFillTint="66"/&gt;&lt;/w:tcPr&gt;&lt;/w:tblStylePr&gt;&lt;w:tblStylePr w:type="lastRow"&gt;&lt;w:rPr&gt;&lt;w:b/&gt;&lt;w:bCs/&gt;&lt;w:color w:val="000000" w:themeColor="text1"/&gt;&lt;/w:rPr&gt;&lt;w:tblPr/&gt;&lt;w:tcPr&gt;&lt;w:shd w:val="clear" w:color="auto" w:fill="999999" w:themeFill="text1" w:themeFillTint="66"/&gt;&lt;/w:tcPr&gt;&lt;/w:tblStylePr&gt;&lt;w:tblStylePr w:type="firstCol"&gt;&lt;w:rPr&gt;&lt;w:color w:val="FFFFFF" w:themeColor="background1"/&gt;&lt;/w:rPr&gt;&lt;w:tblPr/&gt;&lt;w:tcPr&gt;&lt;w:shd w:val="clear" w:color="auto" w:fill="000000" w:themeFill="text1" w:themeFillShade="BF"/&gt;&lt;/w:tcPr&gt;&lt;/w:tblStylePr&gt;&lt;w:tblStylePr w:type="lastCol"&gt;&lt;w:rPr&gt;&lt;w:color w:val="FFFFFF" w:themeColor="background1"/&gt;&lt;/w:rPr&gt;&lt;w:tblPr/&gt;&lt;w:tcPr&gt;&lt;w:shd w:val="clear" w:color="auto" w:fill="000000" w:themeFill="text1" w:themeFillShade="BF"/&gt;&lt;/w:tcPr&gt;&lt;/w:tblStylePr&gt;&lt;w:tblStylePr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w:styleId="ColorfulGrid-Accent1"&gt;&lt;w:name w:val="Colorful Grid Accent 1"/&gt;&lt;w:basedOn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w:fill="D8EFD7" w:themeFill="accent1" w:themeFillTint="33"/&gt;&lt;/w:tcPr&gt;&lt;w:tblStylePr w:type="firstRow"&gt;&lt;w:rPr&gt;&lt;w:b/&gt;&lt;w:bCs/&gt;&lt;/w:rPr&gt;&lt;w:tblPr/&gt;&lt;w:tcPr&gt;&lt;w:shd w:val="clear" w:color="auto" w:fill="B2DFB0" w:themeFill="accent1" w:themeFillTint="66"/&gt;&lt;/w:tcPr&gt;&lt;/w:tblStylePr&gt;&lt;w:tblStylePr w:type="lastRow"&gt;&lt;w:rPr&gt;&lt;w:b/&gt;&lt;w:bCs/&gt;&lt;w:color w:val="000000" w:themeColor="text1"/&gt;&lt;/w:rPr&gt;&lt;w:tblPr/&gt;&lt;w:tcPr&gt;&lt;w:shd w:val="clear" w:color="auto" w:fill="B2DFB0" w:themeFill="accent1" w:themeFillTint="66"/&gt;&lt;/w:tcPr&gt;&lt;/w:tblStylePr&gt;&lt;w:tblStylePr w:type="firstCol"&gt;&lt;w:rPr&gt;&lt;w:color w:val="FFFFFF" w:themeColor="background1"/&gt;&lt;/w:rPr&gt;&lt;w:tblPr/&gt;&lt;w:tcPr&gt;&lt;w:shd w:val="clear" w:color="auto" w:fill="357D32" w:themeFill="accent1" w:themeFillShade="BF"/&gt;&lt;/w:tcPr&gt;&lt;/w:tblStylePr&gt;&lt;w:tblStylePr w:type="lastCol"&gt;&lt;w:rPr&gt;&lt;w:color w:val="FFFFFF" w:themeColor="background1"/&gt;&lt;/w:rPr&gt;&lt;w:tblPr/&gt;&lt;w:tcPr&gt;&lt;w:shd w:val="clear" w:color="auto" w:fill="357D32" w:themeFill="accent1" w:themeFillShade="BF"/&gt;&lt;/w:tcPr&gt;&lt;/w:tblStylePr&gt;&lt;w:tblStylePr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w:styleId="ColorfulGrid-Accent2"&gt;&lt;w:name w:val="Colorful Grid Accent 2"/&gt;&lt;w:basedOn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w:fill="EFF7D7" w:themeFill="accent2" w:themeFillTint="33"/&gt;&lt;/w:tcPr&gt;&lt;w:tblStylePr w:type="firstRow"&gt;&lt;w:rPr&gt;&lt;w:b/&gt;&lt;w:bCs/&gt;&lt;/w:rPr&gt;&lt;w:tblPr/&gt;&lt;w:tcPr&gt;&lt;w:shd w:val="clear" w:color="auto" w:fill="E0EFAF" w:themeFill="accent2" w:themeFillTint="66"/&gt;&lt;/w:tcPr&gt;&lt;/w:tblStylePr&gt;&lt;w:tblStylePr w:type="lastRow"&gt;&lt;w:rPr&gt;&lt;w:b/&gt;&lt;w:bCs/&gt;&lt;w:color w:val="000000" w:themeColor="text1"/&gt;&lt;/w:rPr&gt;&lt;w:tblPr/&gt;&lt;w:tcPr&gt;&lt;w:shd w:val="clear" w:color="auto" w:fill="E0EFAF" w:themeFill="accent2" w:themeFillTint="66"/&gt;&lt;/w:tcPr&gt;&lt;/w:tblStylePr&gt;&lt;w:tblStylePr w:type="firstCol"&gt;&lt;w:rPr&gt;&lt;w:color w:val="FFFFFF" w:themeColor="background1"/&gt;&lt;/w:rPr&gt;&lt;w:tblPr/&gt;&lt;w:tcPr&gt;&lt;w:shd w:val="clear" w:color="auto" w:fill="89AB22" w:themeFill="accent2" w:themeFillShade="BF"/&gt;&lt;/w:tcPr&gt;&lt;/w:tblStylePr&gt;&lt;w:tblStylePr w:type="lastCol"&gt;&lt;w:rPr&gt;&lt;w:color w:val="FFFFFF" w:themeColor="background1"/&gt;&lt;/w:rPr&gt;&lt;w:tblPr/&gt;&lt;w:tcPr&gt;&lt;w:shd w:val="clear" w:color="auto" w:fill="89AB22" w:themeFill="accent2" w:themeFillShade="BF"/&gt;&lt;/w:tcPr&gt;&lt;/w:tblStylePr&gt;&lt;w:tblStylePr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w:styleId="ColorfulGrid-Accent3"&gt;&lt;w:name w:val="Colorful Grid Accent 3"/&gt;&lt;w:basedOn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w:fill="BFE1FF" w:themeFill="accent3" w:themeFillTint="33"/&gt;&lt;/w:tcPr&gt;&lt;w:tblStylePr w:type="firstRow"&gt;&lt;w:rPr&gt;&lt;w:b/&gt;&lt;w:bCs/&gt;&lt;/w:rPr&gt;&lt;w:tblPr/&gt;&lt;w:tcPr&gt;&lt;w:shd w:val="clear" w:color="auto" w:fill="7FC3FF" w:themeFill="accent3" w:themeFillTint="66"/&gt;&lt;/w:tcPr&gt;&lt;/w:tblStylePr&gt;&lt;w:tblStylePr w:type="lastRow"&gt;&lt;w:rPr&gt;&lt;w:b/&gt;&lt;w:bCs/&gt;&lt;w:color w:val="000000" w:themeColor="text1"/&gt;&lt;/w:rPr&gt;&lt;w:tblPr/&gt;&lt;w:tcPr&gt;&lt;w:shd w:val="clear" w:color="auto" w:fill="7FC3FF" w:themeFill="accent3" w:themeFillTint="66"/&gt;&lt;/w:tcPr&gt;&lt;/w:tblStylePr&gt;&lt;w:tblStylePr w:type="firstCol"&gt;&lt;w:rPr&gt;&lt;w:color w:val="FFFFFF" w:themeColor="background1"/&gt;&lt;/w:rPr&gt;&lt;w:tblPr/&gt;&lt;w:tcPr&gt;&lt;w:shd w:val="clear" w:color="auto" w:fill="004B8E" w:themeFill="accent3" w:themeFillShade="BF"/&gt;&lt;/w:tcPr&gt;&lt;/w:tblStylePr&gt;&lt;w:tblStylePr w:type="lastCol"&gt;&lt;w:rPr&gt;&lt;w:color w:val="FFFFFF" w:themeColor="background1"/&gt;&lt;/w:rPr&gt;&lt;w:tblPr/&gt;&lt;w:tcPr&gt;&lt;w:shd w:val="clear" w:color="auto" w:fill="004B8E" w:themeFill="accent3" w:themeFillShade="BF"/&gt;&lt;/w:tcPr&gt;&lt;/w:tblStylePr&gt;&lt;w:tblStylePr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w:styleId="ColorfulGrid-Accent4"&gt;&lt;w:name w:val="Colorful Grid Accent 4"/&gt;&lt;w:basedOn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w:fill="FBE2D2" w:themeFill="accent4" w:themeFillTint="33"/&gt;&lt;/w:tcPr&gt;&lt;w:tblStylePr w:type="firstRow"&gt;&lt;w:rPr&gt;&lt;w:b/&gt;&lt;w:bCs/&gt;&lt;/w:rPr&gt;&lt;w:tblPr/&gt;&lt;w:tcPr&gt;&lt;w:shd w:val="clear" w:color="auto" w:fill="F7C5A6" w:themeFill="accent4" w:themeFillTint="66"/&gt;&lt;/w:tcPr&gt;&lt;/w:tblStylePr&gt;&lt;w:tblStylePr w:type="lastRow"&gt;&lt;w:rPr&gt;&lt;w:b/&gt;&lt;w:bCs/&gt;&lt;w:color w:val="000000" w:themeColor="text1"/&gt;&lt;/w:rPr&gt;&lt;w:tblPr/&gt;&lt;w:tcPr&gt;&lt;w:shd w:val="clear" w:color="auto" w:fill="F7C5A6" w:themeFill="accent4" w:themeFillTint="66"/&gt;&lt;/w:tcPr&gt;&lt;/w:tblStylePr&gt;&lt;w:tblStylePr w:type="firstCol"&gt;&lt;w:rPr&gt;&lt;w:color w:val="FFFFFF" w:themeColor="background1"/&gt;&lt;/w:rPr&gt;&lt;w:tblPr/&gt;&lt;w:tcPr&gt;&lt;w:shd w:val="clear" w:color="auto" w:fill="BA5010" w:themeFill="accent4" w:themeFillShade="BF"/&gt;&lt;/w:tcPr&gt;&lt;/w:tblStylePr&gt;&lt;w:tblStylePr w:type="lastCol"&gt;&lt;w:rPr&gt;&lt;w:color w:val="FFFFFF" w:themeColor="background1"/&gt;&lt;/w:rPr&gt;&lt;w:tblPr/&gt;&lt;w:tcPr&gt;&lt;w:shd w:val="clear" w:color="auto" w:fill="BA5010" w:themeFill="accent4" w:themeFillShade="BF"/&gt;&lt;/w:tcPr&gt;&lt;/w:tblStylePr&gt;&lt;w:tblStylePr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w:styleId="ColorfulGrid-Accent5"&gt;&lt;w:name w:val="Colorful Grid Accent 5"/&gt;&lt;w:basedOn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w:fill="F8D4D4" w:themeFill="accent5" w:themeFillTint="33"/&gt;&lt;/w:tcPr&gt;&lt;w:tblStylePr w:type="firstRow"&gt;&lt;w:rPr&gt;&lt;w:b/&gt;&lt;w:bCs/&gt;&lt;/w:rPr&gt;&lt;w:tblPr/&gt;&lt;w:tcPr&gt;&lt;w:shd w:val="clear" w:color="auto" w:fill="F2A9A9" w:themeFill="accent5" w:themeFillTint="66"/&gt;&lt;/w:tcPr&gt;&lt;/w:tblStylePr&gt;&lt;w:tblStylePr w:type="lastRow"&gt;&lt;w:rPr&gt;&lt;w:b/&gt;&lt;w:bCs/&gt;&lt;w:color w:val="000000" w:themeColor="text1"/&gt;&lt;/w:rPr&gt;&lt;w:tblPr/&gt;&lt;w:tcPr&gt;&lt;w:shd w:val="clear" w:color="auto" w:fill="F2A9A9" w:themeFill="accent5" w:themeFillTint="66"/&gt;&lt;/w:tcPr&gt;&lt;/w:tblStylePr&gt;&lt;w:tblStylePr w:type="firstCol"&gt;&lt;w:rPr&gt;&lt;w:color w:val="FFFFFF" w:themeColor="background1"/&gt;&lt;/w:rPr&gt;&lt;w:tblPr/&gt;&lt;w:tcPr&gt;&lt;w:shd w:val="clear" w:color="auto" w:fill="AC1A1A" w:themeFill="accent5" w:themeFillShade="BF"/&gt;&lt;/w:tcPr&gt;&lt;/w:tblStylePr&gt;&lt;w:tblStylePr w:type="lastCol"&gt;&lt;w:rPr&gt;&lt;w:color w:val="FFFFFF" w:themeColor="background1"/&gt;&lt;/w:rPr&gt;&lt;w:tblPr/&gt;&lt;w:tcPr&gt;&lt;w:shd w:val="clear" w:color="auto" w:fill="AC1A1A" w:themeFill="accent5" w:themeFillShade="BF"/&gt;&lt;/w:tcPr&gt;&lt;/w:tblStylePr&gt;&lt;w:tblStylePr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w:styleId="ColorfulGrid-Accent6"&gt;&lt;w:name w:val="Colorful Grid Accent 6"/&gt;&lt;w:basedOn w:val="TableNormal"/&gt;&lt;w:uiPriority w:val="73"/&gt;&lt;w:semiHidden/&gt;&lt;w:unhideWhenUsed/&gt;&lt;w:locked/&gt;&lt;w:rsid w:val="00D30A58"/&gt;&lt;w:pPr&gt;&lt;w:spacing w:before="0" w:after="0" w:line="240" w:lineRule="auto"/&gt;&lt;/w:pPr&gt;&lt;w:tblPr&gt;&lt;w:tblStyleRowBandSize w:val="1"/&gt;&lt;w:tblStyleColBandSize w:val="1"/&gt;&lt;w:tblBorders&gt;&lt;w:insideH w:val="single" w:sz="4" w:space="0" w:color="FFFFFF" w:themeColor="background1"/&gt;&lt;/w:tblBorders&gt;&lt;/w:tblPr&gt;&lt;w:tcPr&gt;&lt;w:shd w:val="clear" w:color="auto" w:fill="D8CFF0" w:themeFill="accent6" w:themeFillTint="33"/&gt;&lt;/w:tcPr&gt;&lt;w:tblStylePr w:type="firstRow"&gt;&lt;w:rPr&gt;&lt;w:b/&gt;&lt;w:bCs/&gt;&lt;/w:rPr&gt;&lt;w:tblPr/&gt;&lt;w:tcPr&gt;&lt;w:shd w:val="clear" w:color="auto" w:fill="B2A0E1" w:themeFill="accent6" w:themeFillTint="66"/&gt;&lt;/w:tcPr&gt;&lt;/w:tblStylePr&gt;&lt;w:tblStylePr w:type="lastRow"&gt;&lt;w:rPr&gt;&lt;w:b/&gt;&lt;w:bCs/&gt;&lt;w:color w:val="000000" w:themeColor="text1"/&gt;&lt;/w:rPr&gt;&lt;w:tblPr/&gt;&lt;w:tcPr&gt;&lt;w:shd w:val="clear" w:color="auto" w:fill="B2A0E1" w:themeFill="accent6" w:themeFillTint="66"/&gt;&lt;/w:tcPr&gt;&lt;/w:tblStylePr&gt;&lt;w:tblStylePr w:type="firstCol"&gt;&lt;w:rPr&gt;&lt;w:color w:val="FFFFFF" w:themeColor="background1"/&gt;&lt;/w:rPr&gt;&lt;w:tblPr/&gt;&lt;w:tcPr&gt;&lt;w:shd w:val="clear" w:color="auto" w:fill="392471" w:themeFill="accent6" w:themeFillShade="BF"/&gt;&lt;/w:tcPr&gt;&lt;/w:tblStylePr&gt;&lt;w:tblStylePr w:type="lastCol"&gt;&lt;w:rPr&gt;&lt;w:color w:val="FFFFFF" w:themeColor="background1"/&gt;&lt;/w:rPr&gt;&lt;w:tblPr/&gt;&lt;w:tcPr&gt;&lt;w:shd w:val="clear" w:color="auto" w:fill="392471" w:themeFill="accent6" w:themeFillShade="BF"/&gt;&lt;/w:tcPr&gt;&lt;/w:tblStylePr&gt;&lt;w:tblStylePr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w:styleId="ColorfulList"&gt;&lt;w:name w:val="Colorful List"/&gt;&lt;w:basedOn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w:fill="E6E6E6" w:themeFill="text1"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w:fill="C0C0C0" w:themeFill="text1" w:themeFillTint="3F"/&gt;&lt;/w:tcPr&gt;&lt;/w:tblStylePr&gt;&lt;w:tblStylePr w:type="band1Horz"&gt;&lt;w:tblPr/&gt;&lt;w:tcPr&gt;&lt;w:shd w:val="clear" w:color="auto" w:fill="CCCCCC" w:themeFill="text1" w:themeFillTint="33"/&gt;&lt;/w:tcPr&gt;&lt;/w:tblStylePr&gt;&lt;/w:style&gt;&lt;w:style w:type="table" w:styleId="ColorfulList-Accent1"&gt;&lt;w:name w:val="Colorful List Accent 1"/&gt;&lt;w:basedOn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w:fill="ECF7EB" w:themeFill="accent1"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w:fill="CFEBCE" w:themeFill="accent1" w:themeFillTint="3F"/&gt;&lt;/w:tcPr&gt;&lt;/w:tblStylePr&gt;&lt;w:tblStylePr w:type="band1Horz"&gt;&lt;w:tblPr/&gt;&lt;w:tcPr&gt;&lt;w:shd w:val="clear" w:color="auto" w:fill="D8EFD7" w:themeFill="accent1" w:themeFillTint="33"/&gt;&lt;/w:tcPr&gt;&lt;/w:tblStylePr&gt;&lt;/w:style&gt;&lt;w:style w:type="table" w:styleId="ColorfulList-Accent2"&gt;&lt;w:name w:val="Colorful List Accent 2"/&gt;&lt;w:basedOn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w:fill="F7FBEB" w:themeFill="accent2"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w:fill="93B624" w:themeFill="accent2" w:themeFillShade="CC"/&gt;&lt;/w:tcPr&gt;&lt;/w:tblStylePr&gt;&lt;w:tblStylePr w:type="lastRow"&gt;&lt;w:rPr&gt;&lt;w:b/&gt;&lt;w:bCs/&gt;&lt;w:color w:val="93B624" w:themeColor="accent2"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w:fill="EBF5CE" w:themeFill="accent2" w:themeFillTint="3F"/&gt;&lt;/w:tcPr&gt;&lt;/w:tblStylePr&gt;&lt;w:tblStylePr w:type="band1Horz"&gt;&lt;w:tblPr/&gt;&lt;w:tcPr&gt;&lt;w:shd w:val="clear" w:color="auto" w:fill="EFF7D7" w:themeFill="accent2" w:themeFillTint="33"/&gt;&lt;/w:tcPr&gt;&lt;/w:tblStylePr&gt;&lt;/w:style&gt;&lt;w:style w:type="table" w:styleId="ColorfulList-Accent3"&gt;&lt;w:name w:val="Colorful List Accent 3"/&gt;&lt;w:basedOn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w:fill="DFF0FF" w:themeFill="accent3"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w:fill="C75611" w:themeFill="accent4" w:themeFillShade="CC"/&gt;&lt;/w:tcPr&gt;&lt;/w:tblStylePr&gt;&lt;w:tblStylePr w:type="lastRow"&gt;&lt;w:rPr&gt;&lt;w:b/&gt;&lt;w:bCs/&gt;&lt;w:color w:val="C75611" w:themeColor="accent4"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w:fill="AFD9FF" w:themeFill="accent3" w:themeFillTint="3F"/&gt;&lt;/w:tcPr&gt;&lt;/w:tblStylePr&gt;&lt;w:tblStylePr w:type="band1Horz"&gt;&lt;w:tblPr/&gt;&lt;w:tcPr&gt;&lt;w:shd w:val="clear" w:color="auto" w:fill="BFE1FF" w:themeFill="accent3" w:themeFillTint="33"/&gt;&lt;/w:tcPr&gt;&lt;/w:tblStylePr&gt;&lt;/w:style&gt;&lt;w:style w:type="table" w:styleId="ColorfulList-Accent4"&gt;&lt;w:name w:val="Colorful List Accent 4"/&gt;&lt;w:basedOn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w:fill="FDF0E9" w:themeFill="accent4"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w:fill="005198" w:themeFill="accent3" w:themeFillShade="CC"/&gt;&lt;/w:tcPr&gt;&lt;/w:tblStylePr&gt;&lt;w:tblStylePr w:type="lastRow"&gt;&lt;w:rPr&gt;&lt;w:b/&gt;&lt;w:bCs/&gt;&lt;w:color w:val="005198" w:themeColor="accent3"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w:fill="FADBC8" w:themeFill="accent4" w:themeFillTint="3F"/&gt;&lt;/w:tcPr&gt;&lt;/w:tblStylePr&gt;&lt;w:tblStylePr w:type="band1Horz"&gt;&lt;w:tblPr/&gt;&lt;w:tcPr&gt;&lt;w:shd w:val="clear" w:color="auto" w:fill="FBE2D2" w:themeFill="accent4" w:themeFillTint="33"/&gt;&lt;/w:tcPr&gt;&lt;/w:tblStylePr&gt;&lt;/w:style&gt;&lt;w:style w:type="table" w:styleId="ColorfulList-Accent5"&gt;&lt;w:name w:val="Colorful List Accent 5"/&gt;&lt;w:basedOn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w:fill="FBE9E9" w:themeFill="accent5"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w:fill="3D2678" w:themeFill="accent6" w:themeFillShade="CC"/&gt;&lt;/w:tcPr&gt;&lt;/w:tblStylePr&gt;&lt;w:tblStylePr w:type="lastRow"&gt;&lt;w:rPr&gt;&lt;w:b/&gt;&lt;w:bCs/&gt;&lt;w:color w:val="3D2678" w:themeColor="accent6"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w:fill="F7CACA" w:themeFill="accent5" w:themeFillTint="3F"/&gt;&lt;/w:tcPr&gt;&lt;/w:tblStylePr&gt;&lt;w:tblStylePr w:type="band1Horz"&gt;&lt;w:tblPr/&gt;&lt;w:tcPr&gt;&lt;w:shd w:val="clear" w:color="auto" w:fill="F8D4D4" w:themeFill="accent5" w:themeFillTint="33"/&gt;&lt;/w:tcPr&gt;&lt;/w:tblStylePr&gt;&lt;/w:style&gt;&lt;w:style w:type="table" w:styleId="ColorfulList-Accent6"&gt;&lt;w:name w:val="Colorful List Accent 6"/&gt;&lt;w:basedOn w:val="TableNormal"/&gt;&lt;w:uiPriority w:val="72"/&gt;&lt;w:semiHidden/&gt;&lt;w:unhideWhenUsed/&gt;&lt;w:locked/&gt;&lt;w:rsid w:val="00D30A58"/&gt;&lt;w:pPr&gt;&lt;w:spacing w:before="0" w:after="0" w:line="240" w:lineRule="auto"/&gt;&lt;/w:pPr&gt;&lt;w:tblPr&gt;&lt;w:tblStyleRowBandSize w:val="1"/&gt;&lt;w:tblStyleColBandSize w:val="1"/&gt;&lt;/w:tblPr&gt;&lt;w:tcPr&gt;&lt;w:shd w:val="clear" w:color="auto" w:fill="ECE7F7" w:themeFill="accent6" w:themeFillTint="19"/&gt;&lt;/w:tcPr&gt;&lt;w:tblStylePr w:type="firstRow"&gt;&lt;w:rPr&gt;&lt;w:b/&gt;&lt;w:bCs/&gt;&lt;w:color w:val="FFFFFF" w:themeColor="background1"/&gt;&lt;/w:rPr&gt;&lt;w:tblPr/&gt;&lt;w:tcPr&gt;&lt;w:tcBorders&gt;&lt;w:bottom w:val="single" w:sz="12" w:space="0" w:color="FFFFFF" w:themeColor="background1"/&gt;&lt;/w:tcBorders&gt;&lt;w:shd w:val="clear" w:color="auto" w:fill="B81B1B" w:themeFill="accent5" w:themeFillShade="CC"/&gt;&lt;/w:tcPr&gt;&lt;/w:tblStylePr&gt;&lt;w:tblStylePr w:type="lastRow"&gt;&lt;w:rPr&gt;&lt;w:b/&gt;&lt;w:bCs/&gt;&lt;w:color w:val="B81B1B" w:themeColor="accent5" w:themeShade="CC"/&gt;&lt;/w:rPr&gt;&lt;w:tblPr/&gt;&lt;w:tcPr&gt;&lt;w:tcBorders&gt;&lt;w:top w:val="single" w:sz="12" w:space="0" w:color="000000" w:themeColor="text1"/&gt;&lt;/w:tcBorders&gt;&lt;w:shd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w:type="band1Vert"&gt;&lt;w:tblPr/&gt;&lt;w:tcPr&gt;&lt;w:tcBorders&gt;&lt;w:top w:val="nil"/&gt;&lt;w:left w:val="nil"/&gt;&lt;w:bottom w:val="nil"/&gt;&lt;w:right w:val="nil"/&gt;&lt;w:insideH w:val="nil"/&gt;&lt;w:insideV w:val="nil"/&gt;&lt;/w:tcBorders&gt;&lt;w:shd w:val="clear" w:color="auto" w:fill="CFC4EC" w:themeFill="accent6" w:themeFillTint="3F"/&gt;&lt;/w:tcPr&gt;&lt;/w:tblStylePr&gt;&lt;w:tblStylePr w:type="band1Horz"&gt;&lt;w:tblPr/&gt;&lt;w:tcPr&gt;&lt;w:shd w:val="clear" w:color="auto" w:fill="D8CFF0" w:themeFill="accent6" w:themeFillTint="33"/&gt;&lt;/w:tcPr&gt;&lt;/w:tblStylePr&gt;&lt;/w:style&gt;&lt;w:style w:type="table" w:styleId="ColorfulShading"&gt;&lt;w:name w:val="Colorful Shading"/&gt;&lt;w:basedOn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w:color="000000" w:themeColor="text1"/&gt;&lt;w:bottom w:val="single" w:sz="4" w:space="0" w:color="000000" w:themeColor="text1"/&gt;&lt;w:right w:val="single" w:sz="4" w:space="0" w:color="000000" w:themeColor="text1"/&gt;&lt;w:insideH w:val="single" w:sz="4" w:space="0" w:color="FFFFFF" w:themeColor="background1"/&gt;&lt;w:insideV w:val="single" w:sz="4" w:space="0" w:color="FFFFFF" w:themeColor="background1"/&gt;&lt;/w:tblBorders&gt;&lt;/w:tblPr&gt;&lt;w:tcPr&gt;&lt;w:shd w:val="clear" w:color="auto" w:fill="E6E6E6" w:themeFill="text1"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w:fill="000000" w:themeFill="text1" w:themeFillShade="99"/&gt;&lt;/w:tcPr&gt;&lt;/w:tblStylePr&gt;&lt;w:tblStylePr w:type="firstCol"&gt;&lt;w:rPr&gt;&lt;w:color w:val="FFFFFF" w:themeColor="background1"/&gt;&lt;/w:rPr&gt;&lt;w:tblPr/&gt;&lt;w:tcPr&gt;&lt;w:tcBorders&gt;&lt;w:top w:val="nil"/&gt;&lt;w:left w:val="nil"/&gt;&lt;w:bottom w:val="nil"/&gt;&lt;w:right w:val="nil"/&gt;&lt;w:insideH w:val="single" w:sz="4" w:space="0" w:color="000000" w:themeColor="text1" w:themeShade="99"/&gt;&lt;w:insideV w:val="nil"/&gt;&lt;/w:tcBorders&gt;&lt;w:shd w:val="clear" w:color="auto" w:fill="000000" w:themeFill="text1"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w:type="band1Vert"&gt;&lt;w:tblPr/&gt;&lt;w:tcPr&gt;&lt;w:shd w:val="clear" w:color="auto" w:fill="999999" w:themeFill="text1" w:themeFillTint="66"/&gt;&lt;/w:tcPr&gt;&lt;/w:tblStylePr&gt;&lt;w:tblStylePr w:type="band1Horz"&gt;&lt;w:tblPr/&gt;&lt;w:tcPr&gt;&lt;w:shd w:val="clear" w:color="auto" w:fill="808080" w:themeFill="text1"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w:styleId="ColorfulShading-Accent1"&gt;&lt;w:name w:val="Colorful Shading Accent 1"/&gt;&lt;w:basedOn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w:color="47A843" w:themeColor="accent1"/&gt;&lt;w:bottom w:val="single" w:sz="4" w:space="0" w:color="47A843" w:themeColor="accent1"/&gt;&lt;w:right w:val="single" w:sz="4" w:space="0" w:color="47A843" w:themeColor="accent1"/&gt;&lt;w:insideH w:val="single" w:sz="4" w:space="0" w:color="FFFFFF" w:themeColor="background1"/&gt;&lt;w:insideV w:val="single" w:sz="4" w:space="0" w:color="FFFFFF" w:themeColor="background1"/&gt;&lt;/w:tblBorders&gt;&lt;/w:tblPr&gt;&lt;w:tcPr&gt;&lt;w:shd w:val="clear" w:color="auto" w:fill="ECF7EB" w:themeFill="accent1"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w:fill="2A6428" w:themeFill="accent1" w:themeFillShade="99"/&gt;&lt;/w:tcPr&gt;&lt;/w:tblStylePr&gt;&lt;w:tblStylePr w:type="firstCol"&gt;&lt;w:rPr&gt;&lt;w:color w:val="FFFFFF" w:themeColor="background1"/&gt;&lt;/w:rPr&gt;&lt;w:tblPr/&gt;&lt;w:tcPr&gt;&lt;w:tcBorders&gt;&lt;w:top w:val="nil"/&gt;&lt;w:left w:val="nil"/&gt;&lt;w:bottom w:val="nil"/&gt;&lt;w:right w:val="nil"/&gt;&lt;w:insideH w:val="single" w:sz="4" w:space="0" w:color="2A6428" w:themeColor="accent1" w:themeShade="99"/&gt;&lt;w:insideV w:val="nil"/&gt;&lt;/w:tcBorders&gt;&lt;w:shd w:val="clear" w:color="auto" w:fill="2A6428" w:themeFill="accent1"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w:fill="2A6428" w:themeFill="accent1" w:themeFillShade="99"/&gt;&lt;/w:tcPr&gt;&lt;/w:tblStylePr&gt;&lt;w:tblStylePr w:type="band1Vert"&gt;&lt;w:tblPr/&gt;&lt;w:tcPr&gt;&lt;w:shd w:val="clear" w:color="auto" w:fill="B2DFB0" w:themeFill="accent1" w:themeFillTint="66"/&gt;&lt;/w:tcPr&gt;&lt;/w:tblStylePr&gt;&lt;w:tblStylePr w:type="band1Horz"&gt;&lt;w:tblPr/&gt;&lt;w:tcPr&gt;&lt;w:shd w:val="clear" w:color="auto" w:fill="9FD89D" w:themeFill="accent1"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w:styleId="ColorfulShading-Accent2"&gt;&lt;w:name w:val="Colorful Shading Accent 2"/&gt;&lt;w:basedOn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w:color="B2D83A" w:themeColor="accent2"/&gt;&lt;w:left w:val="single" w:sz="4" w:space="0" w:color="B2D83A" w:themeColor="accent2"/&gt;&lt;w:bottom w:val="single" w:sz="4" w:space="0" w:color="B2D83A" w:themeColor="accent2"/&gt;&lt;w:right w:val="single" w:sz="4" w:space="0" w:color="B2D83A" w:themeColor="accent2"/&gt;&lt;w:insideH w:val="single" w:sz="4" w:space="0" w:color="FFFFFF" w:themeColor="background1"/&gt;&lt;w:insideV w:val="single" w:sz="4" w:space="0" w:color="FFFFFF" w:themeColor="background1"/&gt;&lt;/w:tblBorders&gt;&lt;/w:tblPr&gt;&lt;w:tcPr&gt;&lt;w:shd w:val="clear" w:color="auto" w:fill="F7FBEB" w:themeFill="accent2" w:themeFillTint="19"/&gt;&lt;/w:tcPr&gt;&lt;w:tblStylePr w:type="firstRow"&gt;&lt;w:rPr&gt;&lt;w:b/&gt;&lt;w:bCs/&gt;&lt;/w:rPr&gt;&lt;w:tblPr/&gt;&lt;w:tcPr&gt;&lt;w:tcBorders&gt;&lt;w:top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w:fill="6E891B" w:themeFill="accent2" w:themeFillShade="99"/&gt;&lt;/w:tcPr&gt;&lt;/w:tblStylePr&gt;&lt;w:tblStylePr w:type="firstCol"&gt;&lt;w:rPr&gt;&lt;w:color w:val="FFFFFF" w:themeColor="background1"/&gt;&lt;/w:rPr&gt;&lt;w:tblPr/&gt;&lt;w:tcPr&gt;&lt;w:tcBorders&gt;&lt;w:top w:val="nil"/&gt;&lt;w:left w:val="nil"/&gt;&lt;w:bottom w:val="nil"/&gt;&lt;w:right w:val="nil"/&gt;&lt;w:insideH w:val="single" w:sz="4" w:space="0" w:color="6E891B" w:themeColor="accent2" w:themeShade="99"/&gt;&lt;w:insideV w:val="nil"/&gt;&lt;/w:tcBorders&gt;&lt;w:shd w:val="clear" w:color="auto" w:fill="6E891B" w:themeFill="accent2"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w:fill="6E891B" w:themeFill="accent2" w:themeFillShade="99"/&gt;&lt;/w:tcPr&gt;&lt;/w:tblStylePr&gt;&lt;w:tblStylePr w:type="band1Vert"&gt;&lt;w:tblPr/&gt;&lt;w:tcPr&gt;&lt;w:shd w:val="clear" w:color="auto" w:fill="E0EFAF" w:themeFill="accent2" w:themeFillTint="66"/&gt;&lt;/w:tcPr&gt;&lt;/w:tblStylePr&gt;&lt;w:tblStylePr w:type="band1Horz"&gt;&lt;w:tblPr/&gt;&lt;w:tcPr&gt;&lt;w:shd w:val="clear" w:color="auto" w:fill="D8EB9C" w:themeFill="accent2"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w:styleId="ColorfulShading-Accent3"&gt;&lt;w:name w:val="Colorful Shading Accent 3"/&gt;&lt;w:basedOn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w:color="EC7023" w:themeColor="accent4"/&gt;&lt;w:left w:val="single" w:sz="4" w:space="0" w:color="0066BE" w:themeColor="accent3"/&gt;&lt;w:bottom w:val="single" w:sz="4" w:space="0" w:color="0066BE" w:themeColor="accent3"/&gt;&lt;w:right w:val="single" w:sz="4" w:space="0" w:color="0066BE" w:themeColor="accent3"/&gt;&lt;w:insideH w:val="single" w:sz="4" w:space="0" w:color="FFFFFF" w:themeColor="background1"/&gt;&lt;w:insideV w:val="single" w:sz="4" w:space="0" w:color="FFFFFF" w:themeColor="background1"/&gt;&lt;/w:tblBorders&gt;&lt;/w:tblPr&gt;&lt;w:tcPr&gt;&lt;w:shd w:val="clear" w:color="auto" w:fill="DFF0FF" w:themeFill="accent3" w:themeFillTint="19"/&gt;&lt;/w:tcPr&gt;&lt;w:tblStylePr w:type="firstRow"&gt;&lt;w:rPr&gt;&lt;w:b/&gt;&lt;w:bCs/&gt;&lt;/w:rPr&gt;&lt;w:tblPr/&gt;&lt;w:tcPr&gt;&lt;w:tcBorders&gt;&lt;w:top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w:fill="003C72" w:themeFill="accent3" w:themeFillShade="99"/&gt;&lt;/w:tcPr&gt;&lt;/w:tblStylePr&gt;&lt;w:tblStylePr w:type="firstCol"&gt;&lt;w:rPr&gt;&lt;w:color w:val="FFFFFF" w:themeColor="background1"/&gt;&lt;/w:rPr&gt;&lt;w:tblPr/&gt;&lt;w:tcPr&gt;&lt;w:tcBorders&gt;&lt;w:top w:val="nil"/&gt;&lt;w:left w:val="nil"/&gt;&lt;w:bottom w:val="nil"/&gt;&lt;w:right w:val="nil"/&gt;&lt;w:insideH w:val="single" w:sz="4" w:space="0" w:color="003C72" w:themeColor="accent3" w:themeShade="99"/&gt;&lt;w:insideV w:val="nil"/&gt;&lt;/w:tcBorders&gt;&lt;w:shd w:val="clear" w:color="auto" w:fill="003C72" w:themeFill="accent3"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w:fill="003C72" w:themeFill="accent3" w:themeFillShade="99"/&gt;&lt;/w:tcPr&gt;&lt;/w:tblStylePr&gt;&lt;w:tblStylePr w:type="band1Vert"&gt;&lt;w:tblPr/&gt;&lt;w:tcPr&gt;&lt;w:shd w:val="clear" w:color="auto" w:fill="7FC3FF" w:themeFill="accent3" w:themeFillTint="66"/&gt;&lt;/w:tcPr&gt;&lt;/w:tblStylePr&gt;&lt;w:tblStylePr w:type="band1Horz"&gt;&lt;w:tblPr/&gt;&lt;w:tcPr&gt;&lt;w:shd w:val="clear" w:color="auto" w:fill="5FB4FF" w:themeFill="accent3" w:themeFillTint="7F"/&gt;&lt;/w:tcPr&gt;&lt;/w:tblStylePr&gt;&lt;/w:style&gt;&lt;w:style w:type="table" w:styleId="ColorfulShading-Accent4"&gt;&lt;w:name w:val="Colorful Shading Accent 4"/&gt;&lt;w:basedOn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w:color="0066BE" w:themeColor="accent3"/&gt;&lt;w:left w:val="single" w:sz="4" w:space="0" w:color="EC7023" w:themeColor="accent4"/&gt;&lt;w:bottom w:val="single" w:sz="4" w:space="0" w:color="EC7023" w:themeColor="accent4"/&gt;&lt;w:right w:val="single" w:sz="4" w:space="0" w:color="EC7023" w:themeColor="accent4"/&gt;&lt;w:insideH w:val="single" w:sz="4" w:space="0" w:color="FFFFFF" w:themeColor="background1"/&gt;&lt;w:insideV w:val="single" w:sz="4" w:space="0" w:color="FFFFFF" w:themeColor="background1"/&gt;&lt;/w:tblBorders&gt;&lt;/w:tblPr&gt;&lt;w:tcPr&gt;&lt;w:shd w:val="clear" w:color="auto" w:fill="FDF0E9" w:themeFill="accent4" w:themeFillTint="19"/&gt;&lt;/w:tcPr&gt;&lt;w:tblStylePr w:type="firstRow"&gt;&lt;w:rPr&gt;&lt;w:b/&gt;&lt;w:bCs/&gt;&lt;/w:rPr&gt;&lt;w:tblPr/&gt;&lt;w:tcPr&gt;&lt;w:tcBorders&gt;&lt;w:top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w:fill="95400D" w:themeFill="accent4" w:themeFillShade="99"/&gt;&lt;/w:tcPr&gt;&lt;/w:tblStylePr&gt;&lt;w:tblStylePr w:type="firstCol"&gt;&lt;w:rPr&gt;&lt;w:color w:val="FFFFFF" w:themeColor="background1"/&gt;&lt;/w:rPr&gt;&lt;w:tblPr/&gt;&lt;w:tcPr&gt;&lt;w:tcBorders&gt;&lt;w:top w:val="nil"/&gt;&lt;w:left w:val="nil"/&gt;&lt;w:bottom w:val="nil"/&gt;&lt;w:right w:val="nil"/&gt;&lt;w:insideH w:val="single" w:sz="4" w:space="0" w:color="95400D" w:themeColor="accent4" w:themeShade="99"/&gt;&lt;w:insideV w:val="nil"/&gt;&lt;/w:tcBorders&gt;&lt;w:shd w:val="clear" w:color="auto" w:fill="95400D" w:themeFill="accent4"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w:fill="95400D" w:themeFill="accent4" w:themeFillShade="99"/&gt;&lt;/w:tcPr&gt;&lt;/w:tblStylePr&gt;&lt;w:tblStylePr w:type="band1Vert"&gt;&lt;w:tblPr/&gt;&lt;w:tcPr&gt;&lt;w:shd w:val="clear" w:color="auto" w:fill="F7C5A6" w:themeFill="accent4" w:themeFillTint="66"/&gt;&lt;/w:tcPr&gt;&lt;/w:tblStylePr&gt;&lt;w:tblStylePr w:type="band1Horz"&gt;&lt;w:tblPr/&gt;&lt;w:tcPr&gt;&lt;w:shd w:val="clear" w:color="auto" w:fill="F5B791" w:themeFill="accent4"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w:styleId="ColorfulShading-Accent5"&gt;&lt;w:name w:val="Colorful Shading Accent 5"/&gt;&lt;w:basedOn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w:color="4D3097" w:themeColor="accent6"/&gt;&lt;w:left w:val="single" w:sz="4" w:space="0" w:color="DF2A2A" w:themeColor="accent5"/&gt;&lt;w:bottom w:val="single" w:sz="4" w:space="0" w:color="DF2A2A" w:themeColor="accent5"/&gt;&lt;w:right w:val="single" w:sz="4" w:space="0" w:color="DF2A2A" w:themeColor="accent5"/&gt;&lt;w:insideH w:val="single" w:sz="4" w:space="0" w:color="FFFFFF" w:themeColor="background1"/&gt;&lt;w:insideV w:val="single" w:sz="4" w:space="0" w:color="FFFFFF" w:themeColor="background1"/&gt;&lt;/w:tblBorders&gt;&lt;/w:tblPr&gt;&lt;w:tcPr&gt;&lt;w:shd w:val="clear" w:color="auto" w:fill="FBE9E9" w:themeFill="accent5" w:themeFillTint="19"/&gt;&lt;/w:tcPr&gt;&lt;w:tblStylePr w:type="firstRow"&gt;&lt;w:rPr&gt;&lt;w:b/&gt;&lt;w:bCs/&gt;&lt;/w:rPr&gt;&lt;w:tblPr/&gt;&lt;w:tcPr&gt;&lt;w:tcBorders&gt;&lt;w:top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w:fill="8A1414" w:themeFill="accent5" w:themeFillShade="99"/&gt;&lt;/w:tcPr&gt;&lt;/w:tblStylePr&gt;&lt;w:tblStylePr w:type="firstCol"&gt;&lt;w:rPr&gt;&lt;w:color w:val="FFFFFF" w:themeColor="background1"/&gt;&lt;/w:rPr&gt;&lt;w:tblPr/&gt;&lt;w:tcPr&gt;&lt;w:tcBorders&gt;&lt;w:top w:val="nil"/&gt;&lt;w:left w:val="nil"/&gt;&lt;w:bottom w:val="nil"/&gt;&lt;w:right w:val="nil"/&gt;&lt;w:insideH w:val="single" w:sz="4" w:space="0" w:color="8A1414" w:themeColor="accent5" w:themeShade="99"/&gt;&lt;w:insideV w:val="nil"/&gt;&lt;/w:tcBorders&gt;&lt;w:shd w:val="clear" w:color="auto" w:fill="8A1414" w:themeFill="accent5"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w:fill="8A1414" w:themeFill="accent5" w:themeFillShade="99"/&gt;&lt;/w:tcPr&gt;&lt;/w:tblStylePr&gt;&lt;w:tblStylePr w:type="band1Vert"&gt;&lt;w:tblPr/&gt;&lt;w:tcPr&gt;&lt;w:shd w:val="clear" w:color="auto" w:fill="F2A9A9" w:themeFill="accent5" w:themeFillTint="66"/&gt;&lt;/w:tcPr&gt;&lt;/w:tblStylePr&gt;&lt;w:tblStylePr w:type="band1Horz"&gt;&lt;w:tblPr/&gt;&lt;w:tcPr&gt;&lt;w:shd w:val="clear" w:color="auto" w:fill="EF9494" w:themeFill="accent5" w:themeFillTint="7F"/&gt;&lt;/w:tcPr&gt;&lt;/w:tblStylePr&gt;&lt;w:tblStylePr w:type="neCell"&gt;&lt;w:rPr&gt;&lt;w:color w:val="000000" w:themeColor="text1"/&gt;&lt;/w:rPr&gt;&lt;/w:tblStylePr&gt;&lt;w:tblStylePr w:type="nwCell"&gt;&lt;w:rPr&gt;&lt;w:color w:val="000000" w:themeColor="text1"/&gt;&lt;/w:rPr&gt;&lt;/w:tblStylePr&gt;&lt;/w:style&gt;&lt;w:style w:type="table" w:styleId="ColorfulShading-Accent6"&gt;&lt;w:name w:val="Colorful Shading Accent 6"/&gt;&lt;w:basedOn w:val="TableNormal"/&gt;&lt;w:uiPriority w:val="71"/&gt;&lt;w:semiHidden/&gt;&lt;w:unhideWhenUsed/&gt;&lt;w:locked/&gt;&lt;w:rsid w:val="00D30A58"/&gt;&lt;w:pPr&gt;&lt;w:spacing w:before="0" w:after="0" w:line="240" w:lineRule="auto"/&gt;&lt;/w:pPr&gt;&lt;w:tblPr&gt;&lt;w:tblStyleRowBandSize w:val="1"/&gt;&lt;w:tblStyleColBandSize w:val="1"/&gt;&lt;w:tblBorders&gt;&lt;w:top w:val="single" w:sz="24" w:space="0" w:color="DF2A2A" w:themeColor="accent5"/&gt;&lt;w:left w:val="single" w:sz="4" w:space="0" w:color="4D3097" w:themeColor="accent6"/&gt;&lt;w:bottom w:val="single" w:sz="4" w:space="0" w:color="4D3097" w:themeColor="accent6"/&gt;&lt;w:right w:val="single" w:sz="4" w:space="0" w:color="4D3097" w:themeColor="accent6"/&gt;&lt;w:insideH w:val="single" w:sz="4" w:space="0" w:color="FFFFFF" w:themeColor="background1"/&gt;&lt;w:insideV w:val="single" w:sz="4" w:space="0" w:color="FFFFFF" w:themeColor="background1"/&gt;&lt;/w:tblBorders&gt;&lt;/w:tblPr&gt;&lt;w:tcPr&gt;&lt;w:shd w:val="clear" w:color="auto" w:fill="ECE7F7" w:themeFill="accent6" w:themeFillTint="19"/&gt;&lt;/w:tcPr&gt;&lt;w:tblStylePr w:type="firstRow"&gt;&lt;w:rPr&gt;&lt;w:b/&gt;&lt;w:bCs/&gt;&lt;/w:rPr&gt;&lt;w:tblPr/&gt;&lt;w:tcPr&gt;&lt;w:tcBorders&gt;&lt;w:top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w:type="lastRow"&gt;&lt;w:rPr&gt;&lt;w:b/&gt;&lt;w:bCs/&gt;&lt;w:color w:val="FFFFFF" w:themeColor="background1"/&gt;&lt;/w:rPr&gt;&lt;w:tblPr/&gt;&lt;w:tcPr&gt;&lt;w:tcBorders&gt;&lt;w:top w:val="single" w:sz="6" w:space="0" w:color="FFFFFF" w:themeColor="background1"/&gt;&lt;/w:tcBorders&gt;&lt;w:shd w:val="clear" w:color="auto" w:fill="2E1C5A" w:themeFill="accent6" w:themeFillShade="99"/&gt;&lt;/w:tcPr&gt;&lt;/w:tblStylePr&gt;&lt;w:tblStylePr w:type="firstCol"&gt;&lt;w:rPr&gt;&lt;w:color w:val="FFFFFF" w:themeColor="background1"/&gt;&lt;/w:rPr&gt;&lt;w:tblPr/&gt;&lt;w:tcPr&gt;&lt;w:tcBorders&gt;&lt;w:top w:val="nil"/&gt;&lt;w:left w:val="nil"/&gt;&lt;w:bottom w:val="nil"/&gt;&lt;w:right w:val="nil"/&gt;&lt;w:insideH w:val="single" w:sz="4" w:space="0" w:color="2E1C5A" w:themeColor="accent6" w:themeShade="99"/&gt;&lt;w:insideV w:val="nil"/&gt;&lt;/w:tcBorders&gt;&lt;w:shd w:val="clear" w:color="auto" w:fill="2E1C5A" w:themeFill="accent6" w:themeFillShade="99"/&gt;&lt;/w:tcPr&gt;&lt;/w:tblStylePr&gt;&lt;w:tblStylePr w:type="lastCol"&gt;&lt;w:rPr&gt;&lt;w:color w:val="FFFFFF" w:themeColor="background1"/&gt;&lt;/w:rPr&gt;&lt;w:tblPr/&gt;&lt;w:tcPr&gt;&lt;w:tcBorders&gt;&lt;w:top w:val="nil"/&gt;&lt;w:left w:val="nil"/&gt;&lt;w:bottom w:val="nil"/&gt;&lt;w:right w:val="nil"/&gt;&lt;w:insideH w:val="nil"/&gt;&lt;w:insideV w:val="nil"/&gt;&lt;/w:tcBorders&gt;&lt;w:shd w:val="clear" w:color="auto" w:fill="2E1C5A" w:themeFill="accent6" w:themeFillShade="99"/&gt;&lt;/w:tcPr&gt;&lt;/w:tblStylePr&gt;&lt;w:tblStylePr w:type="band1Vert"&gt;&lt;w:tblPr/&gt;&lt;w:tcPr&gt;&lt;w:shd w:val="clear" w:color="auto" w:fill="B2A0E1" w:themeFill="accent6" w:themeFillTint="66"/&gt;&lt;/w:tcPr&gt;&lt;/w:tblStylePr&gt;&lt;w:tblStylePr w:type="band1Horz"&gt;&lt;w:tblPr/&gt;&lt;w:tcPr&gt;&lt;w:shd w:val="clear" w:color="auto" w:fill="9F89D9" w:themeFill="accent6" w:themeFillTint="7F"/&gt;&lt;/w:tcPr&gt;&lt;/w:tblStylePr&gt;&lt;w:tblStylePr w:type="neCell"&gt;&lt;w:rPr&gt;&lt;w:color w:val="000000" w:themeColor="text1"/&gt;&lt;/w:rPr&gt;&lt;/w:tblStylePr&gt;&lt;w:tblStylePr w:type="nwCell"&gt;&lt;w:rPr&gt;&lt;w:color w:val="000000" w:themeColor="text1"/&gt;&lt;/w:rPr&gt;&lt;/w:tblStylePr&gt;&lt;/w:style&gt;&lt;w:style w:type="character" w:styleId="CommentReference"&gt;&lt;w:name w:val="annotation reference"/&gt;&lt;w:basedOn w:val="DefaultParagraphFont"/&gt;&lt;w:uiPriority w:val="99"/&gt;&lt;w:semiHidden/&gt;&lt;w:locked/&gt;&lt;w:rsid w:val="00D30A58"/&gt;&lt;w:rPr&gt;&lt;w:sz w:val="16"/&gt;&lt;w:szCs w:val="16"/&gt;&lt;/w:rPr&gt;&lt;/w:style&gt;&lt;w:style w:type="paragraph" w:styleId="CommentText"&gt;&lt;w:name w:val="annotation text"/&gt;&lt;w:basedOn w:val="Normal"/&gt;&lt;w:link w:val="CommentTextChar"/&gt;&lt;w:uiPriority w:val="99"/&gt;&lt;w:semiHidden/&gt;&lt;w:locked/&gt;&lt;w:rsid w:val="00D30A58"/&gt;&lt;w:pPr&gt;&lt;w:spacing w:line="240" w:lineRule="auto"/&gt;&lt;/w:pPr&gt;&lt;w:rPr&gt;&lt;w:sz w:val="20"/&gt;&lt;w:szCs w:val="20"/&gt;&lt;/w:rPr&gt;&lt;/w:style&gt;&lt;w:style w:type="character" w:customStyle="1" w:styleId="CommentTextChar"&gt;&lt;w:name w:val="Comment Text Char"/&gt;&lt;w:basedOn w:val="DefaultParagraphFont"/&gt;&lt;w:link w:val="CommentText"/&gt;&lt;w:uiPriority w:val="99"/&gt;&lt;w:semiHidden/&gt;&lt;w:rsid w:val="00D30A58"/&gt;&lt;w:rPr&gt;&lt;w:sz w:val="20"/&gt;&lt;w:szCs w:val="20"/&gt;&lt;/w:rPr&gt;&lt;/w:style&gt;&lt;w:style w:type="paragraph" w:styleId="CommentSubject"&gt;&lt;w:name w:val="annotation subject"/&gt;&lt;w:basedOn w:val="CommentText"/&gt;&lt;w:next w:val="CommentText"/&gt;&lt;w:link w:val="CommentSubjectChar"/&gt;&lt;w:uiPriority w:val="99"/&gt;&lt;w:semiHidden/&gt;&lt;w:locked/&gt;&lt;w:rsid w:val="00D30A58"/&gt;&lt;w:rPr&gt;&lt;w:b/&gt;&lt;w:bCs/&gt;&lt;/w:rPr&gt;&lt;/w:style&gt;&lt;w:style w:type="character" w:customStyle="1" w:styleId="CommentSubjectChar"&gt;&lt;w:name w:val="Comment Subject Char"/&gt;&lt;w:basedOn w:val="CommentTextChar"/&gt;&lt;w:link w:val="CommentSubject"/&gt;&lt;w:uiPriority w:val="99"/&gt;&lt;w:semiHidden/&gt;&lt;w:rsid w:val="00D30A58"/&gt;&lt;w:rPr&gt;&lt;w:b/&gt;&lt;w:bCs/&gt;&lt;w:sz w:val="20"/&gt;&lt;w:szCs w:val="20"/&gt;&lt;/w:rPr&gt;&lt;/w:style&gt;&lt;w:style w:type="table" w:styleId="DarkList"&gt;&lt;w:name w:val="Dark List"/&gt;&lt;w:basedOn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w:fill="000000" w:themeFill="text1"/&gt;&lt;/w:tcPr&gt;&lt;w:tblStylePr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w:fill="000000" w:themeFill="text1"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w:fill="000000" w:themeFill="text1"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w:fill="000000" w:themeFill="text1" w:themeFillShade="BF"/&gt;&lt;/w:tcPr&gt;&lt;/w:tblStylePr&gt;&lt;w:tblStylePr w:type="band1Vert"&gt;&lt;w:tblPr/&gt;&lt;w:tcPr&gt;&lt;w:tcBorders&gt;&lt;w:top w:val="nil"/&gt;&lt;w:left w:val="nil"/&gt;&lt;w:bottom w:val="nil"/&gt;&lt;w:right w:val="nil"/&gt;&lt;w:insideH w:val="nil"/&gt;&lt;w:insideV w:val="nil"/&gt;&lt;/w:tcBorders&gt;&lt;w:shd w:val="clear" w:color="auto" w:fill="000000" w:themeFill="text1" w:themeFillShade="BF"/&gt;&lt;/w:tcPr&gt;&lt;/w:tblStylePr&gt;&lt;w:tblStylePr w:type="band1Horz"&gt;&lt;w:tblPr/&gt;&lt;w:tcPr&gt;&lt;w:tcBorders&gt;&lt;w:top w:val="nil"/&gt;&lt;w:left w:val="nil"/&gt;&lt;w:bottom w:val="nil"/&gt;&lt;w:right w:val="nil"/&gt;&lt;w:insideH w:val="nil"/&gt;&lt;w:insideV w:val="nil"/&gt;&lt;/w:tcBorders&gt;&lt;w:shd w:val="clear" w:color="auto" w:fill="000000" w:themeFill="text1" w:themeFillShade="BF"/&gt;&lt;/w:tcPr&gt;&lt;/w:tblStylePr&gt;&lt;/w:style&gt;&lt;w:style w:type="table" w:styleId="DarkList-Accent1"&gt;&lt;w:name w:val="Dark List Accent 1"/&gt;&lt;w:basedOn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w:fill="47A843" w:themeFill="accent1"/&gt;&lt;/w:tcPr&gt;&lt;w:tblStylePr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w:fill="235321" w:themeFill="accent1"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w:fill="357D32" w:themeFill="accent1"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w:fill="357D32" w:themeFill="accent1" w:themeFillShade="BF"/&gt;&lt;/w:tcPr&gt;&lt;/w:tblStylePr&gt;&lt;w:tblStylePr w:type="band1Vert"&gt;&lt;w:tblPr/&gt;&lt;w:tcPr&gt;&lt;w:tcBorders&gt;&lt;w:top w:val="nil"/&gt;&lt;w:left w:val="nil"/&gt;&lt;w:bottom w:val="nil"/&gt;&lt;w:right w:val="nil"/&gt;&lt;w:insideH w:val="nil"/&gt;&lt;w:insideV w:val="nil"/&gt;&lt;/w:tcBorders&gt;&lt;w:shd w:val="clear" w:color="auto" w:fill="357D32" w:themeFill="accent1" w:themeFillShade="BF"/&gt;&lt;/w:tcPr&gt;&lt;/w:tblStylePr&gt;&lt;w:tblStylePr w:type="band1Horz"&gt;&lt;w:tblPr/&gt;&lt;w:tcPr&gt;&lt;w:tcBorders&gt;&lt;w:top w:val="nil"/&gt;&lt;w:left w:val="nil"/&gt;&lt;w:bottom w:val="nil"/&gt;&lt;w:right w:val="nil"/&gt;&lt;w:insideH w:val="nil"/&gt;&lt;w:insideV w:val="nil"/&gt;&lt;/w:tcBorders&gt;&lt;w:shd w:val="clear" w:color="auto" w:fill="357D32" w:themeFill="accent1" w:themeFillShade="BF"/&gt;&lt;/w:tcPr&gt;&lt;/w:tblStylePr&gt;&lt;/w:style&gt;&lt;w:style w:type="table" w:styleId="DarkList-Accent2"&gt;&lt;w:name w:val="Dark List Accent 2"/&gt;&lt;w:basedOn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w:fill="B2D83A" w:themeFill="accent2"/&gt;&lt;/w:tcPr&gt;&lt;w:tblStylePr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w:fill="5B7116" w:themeFill="accent2"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w:fill="89AB22" w:themeFill="accent2"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w:fill="89AB22" w:themeFill="accent2" w:themeFillShade="BF"/&gt;&lt;/w:tcPr&gt;&lt;/w:tblStylePr&gt;&lt;w:tblStylePr w:type="band1Vert"&gt;&lt;w:tblPr/&gt;&lt;w:tcPr&gt;&lt;w:tcBorders&gt;&lt;w:top w:val="nil"/&gt;&lt;w:left w:val="nil"/&gt;&lt;w:bottom w:val="nil"/&gt;&lt;w:right w:val="nil"/&gt;&lt;w:insideH w:val="nil"/&gt;&lt;w:insideV w:val="nil"/&gt;&lt;/w:tcBorders&gt;&lt;w:shd w:val="clear" w:color="auto" w:fill="89AB22" w:themeFill="accent2" w:themeFillShade="BF"/&gt;&lt;/w:tcPr&gt;&lt;/w:tblStylePr&gt;&lt;w:tblStylePr w:type="band1Horz"&gt;&lt;w:tblPr/&gt;&lt;w:tcPr&gt;&lt;w:tcBorders&gt;&lt;w:top w:val="nil"/&gt;&lt;w:left w:val="nil"/&gt;&lt;w:bottom w:val="nil"/&gt;&lt;w:right w:val="nil"/&gt;&lt;w:insideH w:val="nil"/&gt;&lt;w:insideV w:val="nil"/&gt;&lt;/w:tcBorders&gt;&lt;w:shd w:val="clear" w:color="auto" w:fill="89AB22" w:themeFill="accent2" w:themeFillShade="BF"/&gt;&lt;/w:tcPr&gt;&lt;/w:tblStylePr&gt;&lt;/w:style&gt;&lt;w:style w:type="table" w:styleId="DarkList-Accent3"&gt;&lt;w:name w:val="Dark List Accent 3"/&gt;&lt;w:basedOn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w:fill="0066BE" w:themeFill="accent3"/&gt;&lt;/w:tcPr&gt;&lt;w:tblStylePr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w:fill="00325E" w:themeFill="accent3"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w:fill="004B8E" w:themeFill="accent3"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w:fill="004B8E" w:themeFill="accent3" w:themeFillShade="BF"/&gt;&lt;/w:tcPr&gt;&lt;/w:tblStylePr&gt;&lt;w:tblStylePr w:type="band1Vert"&gt;&lt;w:tblPr/&gt;&lt;w:tcPr&gt;&lt;w:tcBorders&gt;&lt;w:top w:val="nil"/&gt;&lt;w:left w:val="nil"/&gt;&lt;w:bottom w:val="nil"/&gt;&lt;w:right w:val="nil"/&gt;&lt;w:insideH w:val="nil"/&gt;&lt;w:insideV w:val="nil"/&gt;&lt;/w:tcBorders&gt;&lt;w:shd w:val="clear" w:color="auto" w:fill="004B8E" w:themeFill="accent3" w:themeFillShade="BF"/&gt;&lt;/w:tcPr&gt;&lt;/w:tblStylePr&gt;&lt;w:tblStylePr w:type="band1Horz"&gt;&lt;w:tblPr/&gt;&lt;w:tcPr&gt;&lt;w:tcBorders&gt;&lt;w:top w:val="nil"/&gt;&lt;w:left w:val="nil"/&gt;&lt;w:bottom w:val="nil"/&gt;&lt;w:right w:val="nil"/&gt;&lt;w:insideH w:val="nil"/&gt;&lt;w:insideV w:val="nil"/&gt;&lt;/w:tcBorders&gt;&lt;w:shd w:val="clear" w:color="auto" w:fill="004B8E" w:themeFill="accent3" w:themeFillShade="BF"/&gt;&lt;/w:tcPr&gt;&lt;/w:tblStylePr&gt;&lt;/w:style&gt;&lt;w:style w:type="table" w:styleId="DarkList-Accent4"&gt;&lt;w:name w:val="Dark List Accent 4"/&gt;&lt;w:basedOn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w:fill="EC7023" w:themeFill="accent4"/&gt;&lt;/w:tcPr&gt;&lt;w:tblStylePr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w:fill="7B350A" w:themeFill="accent4"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w:fill="BA5010" w:themeFill="accent4"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w:fill="BA5010" w:themeFill="accent4" w:themeFillShade="BF"/&gt;&lt;/w:tcPr&gt;&lt;/w:tblStylePr&gt;&lt;w:tblStylePr w:type="band1Vert"&gt;&lt;w:tblPr/&gt;&lt;w:tcPr&gt;&lt;w:tcBorders&gt;&lt;w:top w:val="nil"/&gt;&lt;w:left w:val="nil"/&gt;&lt;w:bottom w:val="nil"/&gt;&lt;w:right w:val="nil"/&gt;&lt;w:insideH w:val="nil"/&gt;&lt;w:insideV w:val="nil"/&gt;&lt;/w:tcBorders&gt;&lt;w:shd w:val="clear" w:color="auto" w:fill="BA5010" w:themeFill="accent4" w:themeFillShade="BF"/&gt;&lt;/w:tcPr&gt;&lt;/w:tblStylePr&gt;&lt;w:tblStylePr w:type="band1Horz"&gt;&lt;w:tblPr/&gt;&lt;w:tcPr&gt;&lt;w:tcBorders&gt;&lt;w:top w:val="nil"/&gt;&lt;w:left w:val="nil"/&gt;&lt;w:bottom w:val="nil"/&gt;&lt;w:right w:val="nil"/&gt;&lt;w:insideH w:val="nil"/&gt;&lt;w:insideV w:val="nil"/&gt;&lt;/w:tcBorders&gt;&lt;w:shd w:val="clear" w:color="auto" w:fill="BA5010" w:themeFill="accent4" w:themeFillShade="BF"/&gt;&lt;/w:tcPr&gt;&lt;/w:tblStylePr&gt;&lt;/w:style&gt;&lt;w:style w:type="table" w:styleId="DarkList-Accent5"&gt;&lt;w:name w:val="Dark List Accent 5"/&gt;&lt;w:basedOn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w:fill="DF2A2A" w:themeFill="accent5"/&gt;&lt;/w:tcPr&gt;&lt;w:tblStylePr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w:fill="721111" w:themeFill="accent5"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w:fill="AC1A1A" w:themeFill="accent5"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w:fill="AC1A1A" w:themeFill="accent5" w:themeFillShade="BF"/&gt;&lt;/w:tcPr&gt;&lt;/w:tblStylePr&gt;&lt;w:tblStylePr w:type="band1Vert"&gt;&lt;w:tblPr/&gt;&lt;w:tcPr&gt;&lt;w:tcBorders&gt;&lt;w:top w:val="nil"/&gt;&lt;w:left w:val="nil"/&gt;&lt;w:bottom w:val="nil"/&gt;&lt;w:right w:val="nil"/&gt;&lt;w:insideH w:val="nil"/&gt;&lt;w:insideV w:val="nil"/&gt;&lt;/w:tcBorders&gt;&lt;w:shd w:val="clear" w:color="auto" w:fill="AC1A1A" w:themeFill="accent5" w:themeFillShade="BF"/&gt;&lt;/w:tcPr&gt;&lt;/w:tblStylePr&gt;&lt;w:tblStylePr w:type="band1Horz"&gt;&lt;w:tblPr/&gt;&lt;w:tcPr&gt;&lt;w:tcBorders&gt;&lt;w:top w:val="nil"/&gt;&lt;w:left w:val="nil"/&gt;&lt;w:bottom w:val="nil"/&gt;&lt;w:right w:val="nil"/&gt;&lt;w:insideH w:val="nil"/&gt;&lt;w:insideV w:val="nil"/&gt;&lt;/w:tcBorders&gt;&lt;w:shd w:val="clear" w:color="auto" w:fill="AC1A1A" w:themeFill="accent5" w:themeFillShade="BF"/&gt;&lt;/w:tcPr&gt;&lt;/w:tblStylePr&gt;&lt;/w:style&gt;&lt;w:style w:type="table" w:styleId="DarkList-Accent6"&gt;&lt;w:name w:val="Dark List Accent 6"/&gt;&lt;w:basedOn w:val="TableNormal"/&gt;&lt;w:uiPriority w:val="70"/&gt;&lt;w:semiHidden/&gt;&lt;w:unhideWhenUsed/&gt;&lt;w:locked/&gt;&lt;w:rsid w:val="00D30A58"/&gt;&lt;w:pPr&gt;&lt;w:spacing w:before="0" w:after="0" w:line="240" w:lineRule="auto"/&gt;&lt;/w:pPr&gt;&lt;w:rPr&gt;&lt;w:color w:val="FFFFFF" w:themeColor="background1"/&gt;&lt;/w:rPr&gt;&lt;w:tblPr&gt;&lt;w:tblStyleRowBandSize w:val="1"/&gt;&lt;w:tblStyleColBandSize w:val="1"/&gt;&lt;/w:tblPr&gt;&lt;w:tcPr&gt;&lt;w:shd w:val="clear" w:color="auto" w:fill="4D3097" w:themeFill="accent6"/&gt;&lt;/w:tcPr&gt;&lt;w:tblStylePr w:type="firstRow"&gt;&lt;w:rPr&gt;&lt;w:b/&gt;&lt;w:bCs/&gt;&lt;/w:rPr&gt;&lt;w:tblPr/&gt;&lt;w:tcPr&gt;&lt;w:tcBorders&gt;&lt;w:top w:val="nil"/&gt;&lt;w:left w:val="nil"/&gt;&lt;w:bottom w:val="single" w:sz="18" w:space="0" w:color="FFFFFF" w:themeColor="background1"/&gt;&lt;w:right w:val="nil"/&gt;&lt;w:insideH w:val="nil"/&gt;&lt;w:insideV w:val="nil"/&gt;&lt;/w:tcBorders&gt;&lt;w:shd w:val="clear" w:color="auto" w:fill="000000" w:themeFill="text1"/&gt;&lt;/w:tcPr&gt;&lt;/w:tblStylePr&gt;&lt;w:tblStylePr w:type="lastRow"&gt;&lt;w:tblPr/&gt;&lt;w:tcPr&gt;&lt;w:tcBorders&gt;&lt;w:top w:val="single" w:sz="18" w:space="0" w:color="FFFFFF" w:themeColor="background1"/&gt;&lt;w:left w:val="nil"/&gt;&lt;w:bottom w:val="nil"/&gt;&lt;w:right w:val="nil"/&gt;&lt;w:insideH w:val="nil"/&gt;&lt;w:insideV w:val="nil"/&gt;&lt;/w:tcBorders&gt;&lt;w:shd w:val="clear" w:color="auto" w:fill="26184B" w:themeFill="accent6" w:themeFillShade="7F"/&gt;&lt;/w:tcPr&gt;&lt;/w:tblStylePr&gt;&lt;w:tblStylePr w:type="firstCol"&gt;&lt;w:tblPr/&gt;&lt;w:tcPr&gt;&lt;w:tcBorders&gt;&lt;w:top w:val="nil"/&gt;&lt;w:left w:val="nil"/&gt;&lt;w:bottom w:val="nil"/&gt;&lt;w:right w:val="single" w:sz="18" w:space="0" w:color="FFFFFF" w:themeColor="background1"/&gt;&lt;w:insideH w:val="nil"/&gt;&lt;w:insideV w:val="nil"/&gt;&lt;/w:tcBorders&gt;&lt;w:shd w:val="clear" w:color="auto" w:fill="392471" w:themeFill="accent6" w:themeFillShade="BF"/&gt;&lt;/w:tcPr&gt;&lt;/w:tblStylePr&gt;&lt;w:tblStylePr w:type="lastCol"&gt;&lt;w:tblPr/&gt;&lt;w:tcPr&gt;&lt;w:tcBorders&gt;&lt;w:top w:val="nil"/&gt;&lt;w:left w:val="single" w:sz="18" w:space="0" w:color="FFFFFF" w:themeColor="background1"/&gt;&lt;w:bottom w:val="nil"/&gt;&lt;w:right w:val="nil"/&gt;&lt;w:insideH w:val="nil"/&gt;&lt;w:insideV w:val="nil"/&gt;&lt;/w:tcBorders&gt;&lt;w:shd w:val="clear" w:color="auto" w:fill="392471" w:themeFill="accent6" w:themeFillShade="BF"/&gt;&lt;/w:tcPr&gt;&lt;/w:tblStylePr&gt;&lt;w:tblStylePr w:type="band1Vert"&gt;&lt;w:tblPr/&gt;&lt;w:tcPr&gt;&lt;w:tcBorders&gt;&lt;w:top w:val="nil"/&gt;&lt;w:left w:val="nil"/&gt;&lt;w:bottom w:val="nil"/&gt;&lt;w:right w:val="nil"/&gt;&lt;w:insideH w:val="nil"/&gt;&lt;w:insideV w:val="nil"/&gt;&lt;/w:tcBorders&gt;&lt;w:shd w:val="clear" w:color="auto" w:fill="392471" w:themeFill="accent6" w:themeFillShade="BF"/&gt;&lt;/w:tcPr&gt;&lt;/w:tblStylePr&gt;&lt;w:tblStylePr w:type="band1Horz"&gt;&lt;w:tblPr/&gt;&lt;w:tcPr&gt;&lt;w:tcBorders&gt;&lt;w:top w:val="nil"/&gt;&lt;w:left w:val="nil"/&gt;&lt;w:bottom w:val="nil"/&gt;&lt;w:right w:val="nil"/&gt;&lt;w:insideH w:val="nil"/&gt;&lt;w:insideV w:val="nil"/&gt;&lt;/w:tcBorders&gt;&lt;w:shd w:val="clear" w:color="auto" w:fill="392471" w:themeFill="accent6" w:themeFillShade="BF"/&gt;&lt;/w:tcPr&gt;&lt;/w:tblStylePr&gt;&lt;/w:style&gt;&lt;w:style w:type="paragraph" w:styleId="DocumentMap"&gt;&lt;w:name w:val="Document Map"/&gt;&lt;w:basedOn w:val="Normal"/&gt;&lt;w:link w:val="DocumentMapChar"/&gt;&lt;w:uiPriority w:val="99"/&gt;&lt;w:semiHidden/&gt;&lt;w:locked/&gt;&lt;w:rsid w:val="00D30A58"/&gt;&lt;w:pPr&gt;&lt;w:spacing w:before="0" w:after="0" w:line="240" w:lineRule="auto"/&gt;&lt;/w:pPr&gt;&lt;w:rPr&gt;&lt;w:rFonts w:ascii="Segoe UI" w:hAnsi="Segoe UI" w:cs="Segoe UI"/&gt;&lt;w:sz w:val="16"/&gt;&lt;w:szCs w:val="16"/&gt;&lt;/w:rPr&gt;&lt;/w:style&gt;&lt;w:style w:type="character" w:customStyle="1" w:styleId="DocumentMapChar"&gt;&lt;w:name w:val="Document Map Char"/&gt;&lt;w:basedOn w:val="DefaultParagraphFont"/&gt;&lt;w:link w:val="DocumentMap"/&gt;&lt;w:uiPriority w:val="99"/&gt;&lt;w:semiHidden/&gt;&lt;w:rsid w:val="00D30A58"/&gt;&lt;w:rPr&gt;&lt;w:rFonts w:ascii="Segoe UI" w:hAnsi="Segoe UI" w:cs="Segoe UI"/&gt;&lt;w:sz w:val="16"/&gt;&lt;w:szCs w:val="16"/&gt;&lt;/w:rPr&gt;&lt;/w:style&gt;&lt;w:style w:type="paragraph" w:styleId="E-mailSignature"&gt;&lt;w:name w:val="E-mail Signature"/&gt;&lt;w:basedOn w:val="Normal"/&gt;&lt;w:link w:val="E-mailSignatureChar"/&gt;&lt;w:uiPriority w:val="99"/&gt;&lt;w:semiHidden/&gt;&lt;w:locked/&gt;&lt;w:rsid w:val="00D30A58"/&gt;&lt;w:pPr&gt;&lt;w:spacing w:before="0" w:after="0" w:line="240" w:lineRule="auto"/&gt;&lt;/w:pPr&gt;&lt;/w:style&gt;&lt;w:style w:type="character" w:customStyle="1" w:styleId="E-mailSignatureChar"&gt;&lt;w:name w:val="E-mail Signature Char"/&gt;&lt;w:basedOn w:val="DefaultParagraphFont"/&gt;&lt;w:link w:val="E-mailSignature"/&gt;&lt;w:uiPriority w:val="99"/&gt;&lt;w:semiHidden/&gt;&lt;w:rsid w:val="00D30A58"/&gt;&lt;/w:style&gt;&lt;w:style w:type="character" w:styleId="Emphasis"&gt;&lt;w:name w:val="Emphasis"/&gt;&lt;w:basedOn w:val="DefaultParagraphFont"/&gt;&lt;w:uiPriority w:val="20"/&gt;&lt;w:semiHidden/&gt;&lt;w:qFormat/&gt;&lt;w:locked/&gt;&lt;w:rsid w:val="00D30A58"/&gt;&lt;w:rPr&gt;&lt;w:i/&gt;&lt;w:iCs/&gt;&lt;/w:rPr&gt;&lt;/w:style&gt;&lt;w:style w:type="character" w:styleId="EndnoteReference"&gt;&lt;w:name w:val="endnote reference"/&gt;&lt;w:basedOn w:val="DefaultParagraphFont"/&gt;&lt;w:uiPriority w:val="99"/&gt;&lt;w:semiHidden/&gt;&lt;w:locked/&gt;&lt;w:rsid w:val="00D30A58"/&gt;&lt;w:rPr&gt;&lt;w:vertAlign w:val="superscript"/&gt;&lt;/w:rPr&gt;&lt;/w:style&gt;&lt;w:style w:type="paragraph" w:styleId="EndnoteText"&gt;&lt;w:name w:val="endnote text"/&gt;&lt;w:basedOn w:val="Normal"/&gt;&lt;w:link w:val="EndnoteTextChar"/&gt;&lt;w:uiPriority w:val="99"/&gt;&lt;w:semiHidden/&gt;&lt;w:locked/&gt;&lt;w:rsid w:val="00D30A58"/&gt;&lt;w:pPr&gt;&lt;w:spacing w:before="0" w:after="0" w:line="240" w:lineRule="auto"/&gt;&lt;/w:pPr&gt;&lt;w:rPr&gt;&lt;w:sz w:val="20"/&gt;&lt;w:szCs w:val="20"/&gt;&lt;/w:rPr&gt;&lt;/w:style&gt;&lt;w:style w:type="character" w:customStyle="1" w:styleId="EndnoteTextChar"&gt;&lt;w:name w:val="Endnote Text Char"/&gt;&lt;w:basedOn w:val="DefaultParagraphFont"/&gt;&lt;w:link w:val="EndnoteText"/&gt;&lt;w:uiPriority w:val="99"/&gt;&lt;w:semiHidden/&gt;&lt;w:rsid w:val="00D30A58"/&gt;&lt;w:rPr&gt;&lt;w:sz w:val="20"/&gt;&lt;w:szCs w:val="20"/&gt;&lt;/w:rPr&gt;&lt;/w:style&gt;&lt;w:style w:type="paragraph" w:styleId="EnvelopeReturn"&gt;&lt;w:name w:val="envelope return"/&gt;&lt;w:basedOn w:val="Normal"/&gt;&lt;w:uiPriority w:val="99"/&gt;&lt;w:semiHidden/&gt;&lt;w:rsid w:val="00D30A58"/&gt;&lt;w:pPr&gt;&lt;w:spacing w:before="0" w:after="0" w:line="240" w:lineRule="auto"/&gt;&lt;/w:pPr&gt;&lt;w:rPr&gt;&lt;w:rFonts w:asciiTheme="majorHAnsi" w:eastAsiaTheme="majorEastAsia" w:hAnsiTheme="majorHAnsi" w:cstheme="majorBidi"/&gt;&lt;w:sz w:val="20"/&gt;&lt;w:szCs w:val="20"/&gt;&lt;/w:rPr&gt;&lt;/w:style&gt;&lt;w:style w:type="character" w:styleId="FollowedHyperlink"&gt;&lt;w:name w:val="FollowedHyperlink"/&gt;&lt;w:basedOn w:val="DefaultParagraphFont"/&gt;&lt;w:uiPriority w:val="44"/&gt;&lt;w:rsid w:val="00D30A58"/&gt;&lt;w:rPr&gt;&lt;w:color w:val="4D3097" w:themeColor="followedHyperlink"/&gt;&lt;w:u w:val="single"/&gt;&lt;/w:rPr&gt;&lt;/w:style&gt;&lt;w:style w:type="table" w:styleId="GridTable1Light"&gt;&lt;w:name w:val="Grid Table 1 Light"/&gt;&lt;w:basedOn w:val="TableNormal"/&gt;&lt;w:uiPriority w:val="46"/&gt;&lt;w:locked/&gt;&lt;w:rsid w:val="00D30A58"/&gt;&lt;w:pPr&gt;&lt;w:spacing w:after="0" w:line="240" w:lineRule="auto"/&gt;&lt;/w:pPr&gt;&lt;w:tblPr&gt;&lt;w:tblStyleRowBandSize w:val="1"/&gt;&lt;w:tblStyleColBandSize w:val="1"/&gt;&lt;w:tblBorders&gt;&lt;w:top w:val="single" w:sz="4" w:space="0" w:color="999999" w:themeColor="text1" w:themeTint="66"/&gt;&lt;w:left w:val="single" w:sz="4" w:space="0" w:color="999999" w:themeColor="text1" w:themeTint="66"/&gt;&lt;w:bottom w:val="single" w:sz="4" w:space="0" w:color="999999" w:themeColor="text1" w:themeTint="66"/&gt;&lt;w:right w:val="single" w:sz="4" w:space="0" w:color="999999" w:themeColor="text1" w:themeTint="66"/&gt;&lt;w:insideH w:val="single" w:sz="4" w:space="0" w:color="999999" w:themeColor="text1" w:themeTint="66"/&gt;&lt;w:insideV w:val="single" w:sz="4" w:space="0" w:color="999999" w:themeColor="text1" w:themeTint="66"/&gt;&lt;/w:tblBorders&gt;&lt;/w:tblPr&gt;&lt;w:tblStylePr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w:sz="2" w:space="0" w:color="666666" w:themeColor="text1" w:themeTint="99"/&gt;&lt;/w:tcBorders&gt;&lt;/w:tcPr&gt;&lt;/w:tblStylePr&gt;&lt;w:tblStylePr w:type="firstCol"&gt;&lt;w:rPr&gt;&lt;w:b/&gt;&lt;w:bCs/&gt;&lt;/w:rPr&gt;&lt;/w:tblStylePr&gt;&lt;w:tblStylePr w:type="lastCol"&gt;&lt;w:rPr&gt;&lt;w:b/&gt;&lt;w:bCs/&gt;&lt;/w:rPr&gt;&lt;/w:tblStylePr&gt;&lt;/w:style&gt;&lt;w:style w:type="table" w:styleId="GridTable1Light-Accent1"&gt;&lt;w:name w:val="Grid Table 1 Light Accent 1"/&gt;&lt;w:basedOn w:val="TableNormal"/&gt;&lt;w:uiPriority w:val="46"/&gt;&lt;w:locked/&gt;&lt;w:rsid w:val="00D30A58"/&gt;&lt;w:pPr&gt;&lt;w:spacing w:after="0" w:line="240" w:lineRule="auto"/&gt;&lt;/w:pPr&gt;&lt;w:tblPr&gt;&lt;w:tblStyleRowBandSize w:val="1"/&gt;&lt;w:tblStyleColBandSize w:val="1"/&gt;&lt;w:tblBorders&gt;&lt;w:top w:val="single" w:sz="4" w:space="0" w:color="B2DFB0" w:themeColor="accent1" w:themeTint="66"/&gt;&lt;w:left w:val="single" w:sz="4" w:space="0" w:color="B2DFB0" w:themeColor="accent1" w:themeTint="66"/&gt;&lt;w:bottom w:val="single" w:sz="4" w:space="0" w:color="B2DFB0" w:themeColor="accent1" w:themeTint="66"/&gt;&lt;w:right w:val="single" w:sz="4" w:space="0" w:color="B2DFB0" w:themeColor="accent1" w:themeTint="66"/&gt;&lt;w:insideH w:val="single" w:sz="4" w:space="0" w:color="B2DFB0" w:themeColor="accent1" w:themeTint="66"/&gt;&lt;w:insideV w:val="single" w:sz="4" w:space="0" w:color="B2DFB0" w:themeColor="accent1" w:themeTint="66"/&gt;&lt;/w:tblBorders&gt;&lt;/w:tblPr&gt;&lt;w:tblStylePr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w:sz="2" w:space="0" w:color="8BD089" w:themeColor="accent1" w:themeTint="99"/&gt;&lt;/w:tcBorders&gt;&lt;/w:tcPr&gt;&lt;/w:tblStylePr&gt;&lt;w:tblStylePr w:type="firstCol"&gt;&lt;w:rPr&gt;&lt;w:b/&gt;&lt;w:bCs/&gt;&lt;/w:rPr&gt;&lt;/w:tblStylePr&gt;&lt;w:tblStylePr w:type="lastCol"&gt;&lt;w:rPr&gt;&lt;w:b/&gt;&lt;w:bCs/&gt;&lt;/w:rPr&gt;&lt;/w:tblStylePr&gt;&lt;/w:style&gt;&lt;w:style w:type="table" w:styleId="GridTable1Light-Accent2"&gt;&lt;w:name w:val="Grid Table 1 Light Accent 2"/&gt;&lt;w:basedOn w:val="TableNormal"/&gt;&lt;w:uiPriority w:val="46"/&gt;&lt;w:locked/&gt;&lt;w:rsid w:val="00D30A58"/&gt;&lt;w:pPr&gt;&lt;w:spacing w:after="0" w:line="240" w:lineRule="auto"/&gt;&lt;/w:pPr&gt;&lt;w:tblPr&gt;&lt;w:tblStyleRowBandSize w:val="1"/&gt;&lt;w:tblStyleColBandSize w:val="1"/&gt;&lt;w:tblBorders&gt;&lt;w:top w:val="single" w:sz="4" w:space="0" w:color="E0EFAF" w:themeColor="accent2" w:themeTint="66"/&gt;&lt;w:left w:val="single" w:sz="4" w:space="0" w:color="E0EFAF" w:themeColor="accent2" w:themeTint="66"/&gt;&lt;w:bottom w:val="single" w:sz="4" w:space="0" w:color="E0EFAF" w:themeColor="accent2" w:themeTint="66"/&gt;&lt;w:right w:val="single" w:sz="4" w:space="0" w:color="E0EFAF" w:themeColor="accent2" w:themeTint="66"/&gt;&lt;w:insideH w:val="single" w:sz="4" w:space="0" w:color="E0EFAF" w:themeColor="accent2" w:themeTint="66"/&gt;&lt;w:insideV w:val="single" w:sz="4" w:space="0" w:color="E0EFAF" w:themeColor="accent2" w:themeTint="66"/&gt;&lt;/w:tblBorders&gt;&lt;/w:tblPr&gt;&lt;w:tblStylePr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w:sz="2" w:space="0" w:color="D0E788" w:themeColor="accent2" w:themeTint="99"/&gt;&lt;/w:tcBorders&gt;&lt;/w:tcPr&gt;&lt;/w:tblStylePr&gt;&lt;w:tblStylePr w:type="firstCol"&gt;&lt;w:rPr&gt;&lt;w:b/&gt;&lt;w:bCs/&gt;&lt;/w:rPr&gt;&lt;/w:tblStylePr&gt;&lt;w:tblStylePr w:type="lastCol"&gt;&lt;w:rPr&gt;&lt;w:b/&gt;&lt;w:bCs/&gt;&lt;/w:rPr&gt;&lt;/w:tblStylePr&gt;&lt;/w:style&gt;&lt;w:style w:type="table" w:styleId="GridTable1Light-Accent3"&gt;&lt;w:name w:val="Grid Table 1 Light Accent 3"/&gt;&lt;w:basedOn w:val="TableNormal"/&gt;&lt;w:uiPriority w:val="46"/&gt;&lt;w:locked/&gt;&lt;w:rsid w:val="00D30A58"/&gt;&lt;w:pPr&gt;&lt;w:spacing w:after="0" w:line="240" w:lineRule="auto"/&gt;&lt;/w:pPr&gt;&lt;w:tblPr&gt;&lt;w:tblStyleRowBandSize w:val="1"/&gt;&lt;w:tblStyleColBandSize w:val="1"/&gt;&lt;w:tblBorders&gt;&lt;w:top w:val="single" w:sz="4" w:space="0" w:color="7FC3FF" w:themeColor="accent3" w:themeTint="66"/&gt;&lt;w:left w:val="single" w:sz="4" w:space="0" w:color="7FC3FF" w:themeColor="accent3" w:themeTint="66"/&gt;&lt;w:bottom w:val="single" w:sz="4" w:space="0" w:color="7FC3FF" w:themeColor="accent3" w:themeTint="66"/&gt;&lt;w:right w:val="single" w:sz="4" w:space="0" w:color="7FC3FF" w:themeColor="accent3" w:themeTint="66"/&gt;&lt;w:insideH w:val="single" w:sz="4" w:space="0" w:color="7FC3FF" w:themeColor="accent3" w:themeTint="66"/&gt;&lt;w:insideV w:val="single" w:sz="4" w:space="0" w:color="7FC3FF" w:themeColor="accent3" w:themeTint="66"/&gt;&lt;/w:tblBorders&gt;&lt;/w:tblPr&gt;&lt;w:tblStylePr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w:sz="2" w:space="0" w:color="3FA5FF" w:themeColor="accent3" w:themeTint="99"/&gt;&lt;/w:tcBorders&gt;&lt;/w:tcPr&gt;&lt;/w:tblStylePr&gt;&lt;w:tblStylePr w:type="firstCol"&gt;&lt;w:rPr&gt;&lt;w:b/&gt;&lt;w:bCs/&gt;&lt;/w:rPr&gt;&lt;/w:tblStylePr&gt;&lt;w:tblStylePr w:type="lastCol"&gt;&lt;w:rPr&gt;&lt;w:b/&gt;&lt;w:bCs/&gt;&lt;/w:rPr&gt;&lt;/w:tblStylePr&gt;&lt;/w:style&gt;&lt;w:style w:type="table" w:styleId="GridTable1Light-Accent4"&gt;&lt;w:name w:val="Grid Table 1 Light Accent 4"/&gt;&lt;w:basedOn w:val="TableNormal"/&gt;&lt;w:uiPriority w:val="46"/&gt;&lt;w:locked/&gt;&lt;w:rsid w:val="00D30A58"/&gt;&lt;w:pPr&gt;&lt;w:spacing w:after="0" w:line="240" w:lineRule="auto"/&gt;&lt;/w:pPr&gt;&lt;w:tblPr&gt;&lt;w:tblStyleRowBandSize w:val="1"/&gt;&lt;w:tblStyleColBandSize w:val="1"/&gt;&lt;w:tblBorders&gt;&lt;w:top w:val="single" w:sz="4" w:space="0" w:color="F7C5A6" w:themeColor="accent4" w:themeTint="66"/&gt;&lt;w:left w:val="single" w:sz="4" w:space="0" w:color="F7C5A6" w:themeColor="accent4" w:themeTint="66"/&gt;&lt;w:bottom w:val="single" w:sz="4" w:space="0" w:color="F7C5A6" w:themeColor="accent4" w:themeTint="66"/&gt;&lt;w:right w:val="single" w:sz="4" w:space="0" w:color="F7C5A6" w:themeColor="accent4" w:themeTint="66"/&gt;&lt;w:insideH w:val="single" w:sz="4" w:space="0" w:color="F7C5A6" w:themeColor="accent4" w:themeTint="66"/&gt;&lt;w:insideV w:val="single" w:sz="4" w:space="0" w:color="F7C5A6" w:themeColor="accent4" w:themeTint="66"/&gt;&lt;/w:tblBorders&gt;&lt;/w:tblPr&gt;&lt;w:tblStylePr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w:sz="2" w:space="0" w:color="F3A87A" w:themeColor="accent4" w:themeTint="99"/&gt;&lt;/w:tcBorders&gt;&lt;/w:tcPr&gt;&lt;/w:tblStylePr&gt;&lt;w:tblStylePr w:type="firstCol"&gt;&lt;w:rPr&gt;&lt;w:b/&gt;&lt;w:bCs/&gt;&lt;/w:rPr&gt;&lt;/w:tblStylePr&gt;&lt;w:tblStylePr w:type="lastCol"&gt;&lt;w:rPr&gt;&lt;w:b/&gt;&lt;w:bCs/&gt;&lt;/w:rPr&gt;&lt;/w:tblStylePr&gt;&lt;/w:style&gt;&lt;w:style w:type="table" w:styleId="GridTable1Light-Accent5"&gt;&lt;w:name w:val="Grid Table 1 Light Accent 5"/&gt;&lt;w:basedOn w:val="TableNormal"/&gt;&lt;w:uiPriority w:val="46"/&gt;&lt;w:locked/&gt;&lt;w:rsid w:val="00D30A58"/&gt;&lt;w:pPr&gt;&lt;w:spacing w:after="0" w:line="240" w:lineRule="auto"/&gt;&lt;/w:pPr&gt;&lt;w:tblPr&gt;&lt;w:tblStyleRowBandSize w:val="1"/&gt;&lt;w:tblStyleColBandSize w:val="1"/&gt;&lt;w:tblBorders&gt;&lt;w:top w:val="single" w:sz="4" w:space="0" w:color="F2A9A9" w:themeColor="accent5" w:themeTint="66"/&gt;&lt;w:left w:val="single" w:sz="4" w:space="0" w:color="F2A9A9" w:themeColor="accent5" w:themeTint="66"/&gt;&lt;w:bottom w:val="single" w:sz="4" w:space="0" w:color="F2A9A9" w:themeColor="accent5" w:themeTint="66"/&gt;&lt;w:right w:val="single" w:sz="4" w:space="0" w:color="F2A9A9" w:themeColor="accent5" w:themeTint="66"/&gt;&lt;w:insideH w:val="single" w:sz="4" w:space="0" w:color="F2A9A9" w:themeColor="accent5" w:themeTint="66"/&gt;&lt;w:insideV w:val="single" w:sz="4" w:space="0" w:color="F2A9A9" w:themeColor="accent5" w:themeTint="66"/&gt;&lt;/w:tblBorders&gt;&lt;/w:tblPr&gt;&lt;w:tblStylePr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w:sz="2" w:space="0" w:color="EB7F7F" w:themeColor="accent5" w:themeTint="99"/&gt;&lt;/w:tcBorders&gt;&lt;/w:tcPr&gt;&lt;/w:tblStylePr&gt;&lt;w:tblStylePr w:type="firstCol"&gt;&lt;w:rPr&gt;&lt;w:b/&gt;&lt;w:bCs/&gt;&lt;/w:rPr&gt;&lt;/w:tblStylePr&gt;&lt;w:tblStylePr w:type="lastCol"&gt;&lt;w:rPr&gt;&lt;w:b/&gt;&lt;w:bCs/&gt;&lt;/w:rPr&gt;&lt;/w:tblStylePr&gt;&lt;/w:style&gt;&lt;w:style w:type="table" w:styleId="GridTable1Light-Accent6"&gt;&lt;w:name w:val="Grid Table 1 Light Accent 6"/&gt;&lt;w:basedOn w:val="TableNormal"/&gt;&lt;w:uiPriority w:val="46"/&gt;&lt;w:locked/&gt;&lt;w:rsid w:val="00D30A58"/&gt;&lt;w:pPr&gt;&lt;w:spacing w:after="0" w:line="240" w:lineRule="auto"/&gt;&lt;/w:pPr&gt;&lt;w:tblPr&gt;&lt;w:tblStyleRowBandSize w:val="1"/&gt;&lt;w:tblStyleColBandSize w:val="1"/&gt;&lt;w:tblBorders&gt;&lt;w:top w:val="single" w:sz="4" w:space="0" w:color="B2A0E1" w:themeColor="accent6" w:themeTint="66"/&gt;&lt;w:left w:val="single" w:sz="4" w:space="0" w:color="B2A0E1" w:themeColor="accent6" w:themeTint="66"/&gt;&lt;w:bottom w:val="single" w:sz="4" w:space="0" w:color="B2A0E1" w:themeColor="accent6" w:themeTint="66"/&gt;&lt;w:right w:val="single" w:sz="4" w:space="0" w:color="B2A0E1" w:themeColor="accent6" w:themeTint="66"/&gt;&lt;w:insideH w:val="single" w:sz="4" w:space="0" w:color="B2A0E1" w:themeColor="accent6" w:themeTint="66"/&gt;&lt;w:insideV w:val="single" w:sz="4" w:space="0" w:color="B2A0E1" w:themeColor="accent6" w:themeTint="66"/&gt;&lt;/w:tblBorders&gt;&lt;/w:tblPr&gt;&lt;w:tblStylePr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w:sz="2" w:space="0" w:color="8C71D2" w:themeColor="accent6" w:themeTint="99"/&gt;&lt;/w:tcBorders&gt;&lt;/w:tcPr&gt;&lt;/w:tblStylePr&gt;&lt;w:tblStylePr w:type="firstCol"&gt;&lt;w:rPr&gt;&lt;w:b/&gt;&lt;w:bCs/&gt;&lt;/w:rPr&gt;&lt;/w:tblStylePr&gt;&lt;w:tblStylePr w:type="lastCol"&gt;&lt;w:rPr&gt;&lt;w:b/&gt;&lt;w:bCs/&gt;&lt;/w:rPr&gt;&lt;/w:tblStylePr&gt;&lt;/w:style&gt;&lt;w:style w:type="table" w:styleId="GridTable2"&gt;&lt;w:name w:val="Grid Table 2"/&gt;&lt;w:basedOn w:val="TableNormal"/&gt;&lt;w:uiPriority w:val="47"/&gt;&lt;w:locked/&gt;&lt;w:rsid w:val="00D30A58"/&gt;&lt;w:pPr&gt;&lt;w:spacing w:after="0" w:line="240" w:lineRule="auto"/&gt;&lt;/w:pPr&gt;&lt;w:tblPr&gt;&lt;w:tblStyleRowBandSize w:val="1"/&gt;&lt;w:tblStyleColBandSize w:val="1"/&gt;&lt;w:tblBorders&gt;&lt;w:top w:val="single" w:sz="2" w:space="0" w:color="666666" w:themeColor="text1" w:themeTint="99"/&gt;&lt;w:bottom w:val="single" w:sz="2" w:space="0" w:color="666666" w:themeColor="text1" w:themeTint="99"/&gt;&lt;w:insideH w:val="single" w:sz="2" w:space="0" w:color="666666" w:themeColor="text1" w:themeTint="99"/&gt;&lt;w:insideV w:val="single" w:sz="2" w:space="0" w:color="666666" w:themeColor="text1" w:themeTint="99"/&gt;&lt;/w:tblBorders&gt;&lt;/w:tblPr&gt;&lt;w:tblStylePr w:type="firstRow"&gt;&lt;w:rPr&gt;&lt;w:b/&gt;&lt;w:bCs/&gt;&lt;/w:rPr&gt;&lt;w:tblPr/&gt;&lt;w:tcPr&gt;&lt;w:tcBorders&gt;&lt;w:top w:val="nil"/&gt;&lt;w:bottom w:val="single" w:sz="12" w:space="0" w:color="666666" w:themeColor="text1"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w:color="666666" w:themeColor="text1"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w:styleId="GridTable2-Accent1"&gt;&lt;w:name w:val="Grid Table 2 Accent 1"/&gt;&lt;w:basedOn w:val="TableNormal"/&gt;&lt;w:uiPriority w:val="47"/&gt;&lt;w:locked/&gt;&lt;w:rsid w:val="00D30A58"/&gt;&lt;w:pPr&gt;&lt;w:spacing w:after="0" w:line="240" w:lineRule="auto"/&gt;&lt;/w:pPr&gt;&lt;w:tblPr&gt;&lt;w:tblStyleRowBandSize w:val="1"/&gt;&lt;w:tblStyleColBandSize w:val="1"/&gt;&lt;w:tblBorders&gt;&lt;w:top w:val="single" w:sz="2" w:space="0" w:color="8BD089" w:themeColor="accent1" w:themeTint="99"/&gt;&lt;w:bottom w:val="single" w:sz="2" w:space="0" w:color="8BD089" w:themeColor="accent1" w:themeTint="99"/&gt;&lt;w:insideH w:val="single" w:sz="2" w:space="0" w:color="8BD089" w:themeColor="accent1" w:themeTint="99"/&gt;&lt;w:insideV w:val="single" w:sz="2" w:space="0" w:color="8BD089" w:themeColor="accent1" w:themeTint="99"/&gt;&lt;/w:tblBorders&gt;&lt;/w:tblPr&gt;&lt;w:tblStylePr w:type="firstRow"&gt;&lt;w:rPr&gt;&lt;w:b/&gt;&lt;w:bCs/&gt;&lt;/w:rPr&gt;&lt;w:tblPr/&gt;&lt;w:tcPr&gt;&lt;w:tcBorders&gt;&lt;w:top w:val="nil"/&gt;&lt;w:bottom w:val="single" w:sz="12" w:space="0" w:color="8BD089" w:themeColor="accent1"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w:color="8BD089" w:themeColor="accent1"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w:styleId="GridTable2-Accent2"&gt;&lt;w:name w:val="Grid Table 2 Accent 2"/&gt;&lt;w:basedOn w:val="TableNormal"/&gt;&lt;w:uiPriority w:val="47"/&gt;&lt;w:locked/&gt;&lt;w:rsid w:val="00D30A58"/&gt;&lt;w:pPr&gt;&lt;w:spacing w:after="0" w:line="240" w:lineRule="auto"/&gt;&lt;/w:pPr&gt;&lt;w:tblPr&gt;&lt;w:tblStyleRowBandSize w:val="1"/&gt;&lt;w:tblStyleColBandSize w:val="1"/&gt;&lt;w:tblBorders&gt;&lt;w:top w:val="single" w:sz="2" w:space="0" w:color="D0E788" w:themeColor="accent2" w:themeTint="99"/&gt;&lt;w:bottom w:val="single" w:sz="2" w:space="0" w:color="D0E788" w:themeColor="accent2" w:themeTint="99"/&gt;&lt;w:insideH w:val="single" w:sz="2" w:space="0" w:color="D0E788" w:themeColor="accent2" w:themeTint="99"/&gt;&lt;w:insideV w:val="single" w:sz="2" w:space="0" w:color="D0E788" w:themeColor="accent2" w:themeTint="99"/&gt;&lt;/w:tblBorders&gt;&lt;/w:tblPr&gt;&lt;w:tblStylePr w:type="firstRow"&gt;&lt;w:rPr&gt;&lt;w:b/&gt;&lt;w:bCs/&gt;&lt;/w:rPr&gt;&lt;w:tblPr/&gt;&lt;w:tcPr&gt;&lt;w:tcBorders&gt;&lt;w:top w:val="nil"/&gt;&lt;w:bottom w:val="single" w:sz="12" w:space="0" w:color="D0E788" w:themeColor="accent2"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w:color="D0E788" w:themeColor="accent2"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w:styleId="GridTable2-Accent3"&gt;&lt;w:name w:val="Grid Table 2 Accent 3"/&gt;&lt;w:basedOn w:val="TableNormal"/&gt;&lt;w:uiPriority w:val="47"/&gt;&lt;w:locked/&gt;&lt;w:rsid w:val="00D30A58"/&gt;&lt;w:pPr&gt;&lt;w:spacing w:after="0" w:line="240" w:lineRule="auto"/&gt;&lt;/w:pPr&gt;&lt;w:tblPr&gt;&lt;w:tblStyleRowBandSize w:val="1"/&gt;&lt;w:tblStyleColBandSize w:val="1"/&gt;&lt;w:tblBorders&gt;&lt;w:top w:val="single" w:sz="2" w:space="0" w:color="3FA5FF" w:themeColor="accent3" w:themeTint="99"/&gt;&lt;w:bottom w:val="single" w:sz="2" w:space="0" w:color="3FA5FF" w:themeColor="accent3" w:themeTint="99"/&gt;&lt;w:insideH w:val="single" w:sz="2" w:space="0" w:color="3FA5FF" w:themeColor="accent3" w:themeTint="99"/&gt;&lt;w:insideV w:val="single" w:sz="2" w:space="0" w:color="3FA5FF" w:themeColor="accent3" w:themeTint="99"/&gt;&lt;/w:tblBorders&gt;&lt;/w:tblPr&gt;&lt;w:tblStylePr w:type="firstRow"&gt;&lt;w:rPr&gt;&lt;w:b/&gt;&lt;w:bCs/&gt;&lt;/w:rPr&gt;&lt;w:tblPr/&gt;&lt;w:tcPr&gt;&lt;w:tcBorders&gt;&lt;w:top w:val="nil"/&gt;&lt;w:bottom w:val="single" w:sz="12" w:space="0" w:color="3FA5FF" w:themeColor="accent3"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w:color="3FA5FF" w:themeColor="accent3"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w:styleId="GridTable2-Accent4"&gt;&lt;w:name w:val="Grid Table 2 Accent 4"/&gt;&lt;w:basedOn w:val="TableNormal"/&gt;&lt;w:uiPriority w:val="47"/&gt;&lt;w:locked/&gt;&lt;w:rsid w:val="00D30A58"/&gt;&lt;w:pPr&gt;&lt;w:spacing w:after="0" w:line="240" w:lineRule="auto"/&gt;&lt;/w:pPr&gt;&lt;w:tblPr&gt;&lt;w:tblStyleRowBandSize w:val="1"/&gt;&lt;w:tblStyleColBandSize w:val="1"/&gt;&lt;w:tblBorders&gt;&lt;w:top w:val="single" w:sz="2" w:space="0" w:color="F3A87A" w:themeColor="accent4" w:themeTint="99"/&gt;&lt;w:bottom w:val="single" w:sz="2" w:space="0" w:color="F3A87A" w:themeColor="accent4" w:themeTint="99"/&gt;&lt;w:insideH w:val="single" w:sz="2" w:space="0" w:color="F3A87A" w:themeColor="accent4" w:themeTint="99"/&gt;&lt;w:insideV w:val="single" w:sz="2" w:space="0" w:color="F3A87A" w:themeColor="accent4" w:themeTint="99"/&gt;&lt;/w:tblBorders&gt;&lt;/w:tblPr&gt;&lt;w:tblStylePr w:type="firstRow"&gt;&lt;w:rPr&gt;&lt;w:b/&gt;&lt;w:bCs/&gt;&lt;/w:rPr&gt;&lt;w:tblPr/&gt;&lt;w:tcPr&gt;&lt;w:tcBorders&gt;&lt;w:top w:val="nil"/&gt;&lt;w:bottom w:val="single" w:sz="12" w:space="0" w:color="F3A87A" w:themeColor="accent4"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w:color="F3A87A" w:themeColor="accent4"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w:styleId="GridTable2-Accent5"&gt;&lt;w:name w:val="Grid Table 2 Accent 5"/&gt;&lt;w:basedOn w:val="TableNormal"/&gt;&lt;w:uiPriority w:val="47"/&gt;&lt;w:locked/&gt;&lt;w:rsid w:val="00D30A58"/&gt;&lt;w:pPr&gt;&lt;w:spacing w:after="0" w:line="240" w:lineRule="auto"/&gt;&lt;/w:pPr&gt;&lt;w:tblPr&gt;&lt;w:tblStyleRowBandSize w:val="1"/&gt;&lt;w:tblStyleColBandSize w:val="1"/&gt;&lt;w:tblBorders&gt;&lt;w:top w:val="single" w:sz="2" w:space="0" w:color="EB7F7F" w:themeColor="accent5" w:themeTint="99"/&gt;&lt;w:bottom w:val="single" w:sz="2" w:space="0" w:color="EB7F7F" w:themeColor="accent5" w:themeTint="99"/&gt;&lt;w:insideH w:val="single" w:sz="2" w:space="0" w:color="EB7F7F" w:themeColor="accent5" w:themeTint="99"/&gt;&lt;w:insideV w:val="single" w:sz="2" w:space="0" w:color="EB7F7F" w:themeColor="accent5" w:themeTint="99"/&gt;&lt;/w:tblBorders&gt;&lt;/w:tblPr&gt;&lt;w:tblStylePr w:type="firstRow"&gt;&lt;w:rPr&gt;&lt;w:b/&gt;&lt;w:bCs/&gt;&lt;/w:rPr&gt;&lt;w:tblPr/&gt;&lt;w:tcPr&gt;&lt;w:tcBorders&gt;&lt;w:top w:val="nil"/&gt;&lt;w:bottom w:val="single" w:sz="12" w:space="0" w:color="EB7F7F" w:themeColor="accent5"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w:color="EB7F7F" w:themeColor="accent5"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w:styleId="GridTable2-Accent6"&gt;&lt;w:name w:val="Grid Table 2 Accent 6"/&gt;&lt;w:basedOn w:val="TableNormal"/&gt;&lt;w:uiPriority w:val="47"/&gt;&lt;w:locked/&gt;&lt;w:rsid w:val="00D30A58"/&gt;&lt;w:pPr&gt;&lt;w:spacing w:after="0" w:line="240" w:lineRule="auto"/&gt;&lt;/w:pPr&gt;&lt;w:tblPr&gt;&lt;w:tblStyleRowBandSize w:val="1"/&gt;&lt;w:tblStyleColBandSize w:val="1"/&gt;&lt;w:tblBorders&gt;&lt;w:top w:val="single" w:sz="2" w:space="0" w:color="8C71D2" w:themeColor="accent6" w:themeTint="99"/&gt;&lt;w:bottom w:val="single" w:sz="2" w:space="0" w:color="8C71D2" w:themeColor="accent6" w:themeTint="99"/&gt;&lt;w:insideH w:val="single" w:sz="2" w:space="0" w:color="8C71D2" w:themeColor="accent6" w:themeTint="99"/&gt;&lt;w:insideV w:val="single" w:sz="2" w:space="0" w:color="8C71D2" w:themeColor="accent6" w:themeTint="99"/&gt;&lt;/w:tblBorders&gt;&lt;/w:tblPr&gt;&lt;w:tblStylePr w:type="firstRow"&gt;&lt;w:rPr&gt;&lt;w:b/&gt;&lt;w:bCs/&gt;&lt;/w:rPr&gt;&lt;w:tblPr/&gt;&lt;w:tcPr&gt;&lt;w:tcBorders&gt;&lt;w:top w:val="nil"/&gt;&lt;w:bottom w:val="single" w:sz="12" w:space="0" w:color="8C71D2" w:themeColor="accent6" w:themeTint="99"/&gt;&lt;w:insideH w:val="nil"/&gt;&lt;w:insideV w:val="nil"/&gt;&lt;/w:tcBorders&gt;&lt;w:shd w:val="clear" w:color="auto" w:fill="FFFFFF" w:themeFill="background1"/&gt;&lt;/w:tcPr&gt;&lt;/w:tblStylePr&gt;&lt;w:tblStylePr w:type="lastRow"&gt;&lt;w:rPr&gt;&lt;w:b/&gt;&lt;w:bCs/&gt;&lt;/w:rPr&gt;&lt;w:tblPr/&gt;&lt;w:tcPr&gt;&lt;w:tcBorders&gt;&lt;w:top w:val="double" w:sz="2" w:space="0" w:color="8C71D2" w:themeColor="accent6" w:themeTint="99"/&gt;&lt;w:bottom w:val="nil"/&gt;&lt;w:insideH w:val="nil"/&gt;&lt;w:insideV w:val="nil"/&gt;&lt;/w:tcBorders&gt;&lt;w:shd w:val="clear" w:color="auto" w:fill="FFFFFF" w:themeFill="background1"/&gt;&lt;/w:tcPr&gt;&lt;/w:tblStylePr&gt;&lt;w:tblStylePr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w:styleId="GridTable3"&gt;&lt;w:name w:val="Grid Table 3"/&gt;&lt;w:basedOn w:val="TableNormal"/&gt;&lt;w:uiPriority w:val="48"/&gt;&lt;w:locked/&gt;&lt;w:rsid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w:styleId="GridTable3-Accent1"&gt;&lt;w:name w:val="Grid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w:styleId="GridTable3-Accent2"&gt;&lt;w:name w:val="Grid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w:styleId="GridTable3-Accent3"&gt;&lt;w:name w:val="Grid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w:styleId="GridTable3-Accent4"&gt;&lt;w:name w:val="Grid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w:styleId="GridTable3-Accent5"&gt;&lt;w:name w:val="Grid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w:styleId="GridTable3-Accent6"&gt;&lt;w:name w:val="Grid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w:type="table" w:styleId="GridTable4"&gt;&lt;w:name w:val="Grid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w:val="nil"/&gt;&lt;w:insideV w:val="nil"/&gt;&lt;/w:tcBorders&gt;&lt;w:shd w:val="clear" w:color="auto" w:fill="000000" w:themeFill="text1"/&gt;&lt;/w:tcPr&gt;&lt;/w:tblStylePr&gt;&lt;w:tblStylePr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w:styleId="GridTable4-Accent1"&gt;&lt;w:name w:val="Grid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w:val="nil"/&gt;&lt;w:insideV w:val="nil"/&gt;&lt;/w:tcBorders&gt;&lt;w:shd w:val="clear" w:color="auto" w:fill="47A843" w:themeFill="accent1"/&gt;&lt;/w:tcPr&gt;&lt;/w:tblStylePr&gt;&lt;w:tblStylePr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w:styleId="GridTable4-Accent2"&gt;&lt;w:name w:val="Grid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w:val="nil"/&gt;&lt;w:insideV w:val="nil"/&gt;&lt;/w:tcBorders&gt;&lt;w:shd w:val="clear" w:color="auto" w:fill="B2D83A" w:themeFill="accent2"/&gt;&lt;/w:tcPr&gt;&lt;/w:tblStylePr&gt;&lt;w:tblStylePr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w:styleId="GridTable4-Accent3"&gt;&lt;w:name w:val="Grid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w:val="nil"/&gt;&lt;w:insideV w:val="nil"/&gt;&lt;/w:tcBorders&gt;&lt;w:shd w:val="clear" w:color="auto" w:fill="0066BE" w:themeFill="accent3"/&gt;&lt;/w:tcPr&gt;&lt;/w:tblStylePr&gt;&lt;w:tblStylePr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w:styleId="GridTable4-Accent4"&gt;&lt;w:name w:val="Grid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w:val="nil"/&gt;&lt;w:insideV w:val="nil"/&gt;&lt;/w:tcBorders&gt;&lt;w:shd w:val="clear" w:color="auto" w:fill="EC7023" w:themeFill="accent4"/&gt;&lt;/w:tcPr&gt;&lt;/w:tblStylePr&gt;&lt;w:tblStylePr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w:styleId="GridTable4-Accent5"&gt;&lt;w:name w:val="Grid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w:val="nil"/&gt;&lt;w:insideV w:val="nil"/&gt;&lt;/w:tcBorders&gt;&lt;w:shd w:val="clear" w:color="auto" w:fill="DF2A2A" w:themeFill="accent5"/&gt;&lt;/w:tcPr&gt;&lt;/w:tblStylePr&gt;&lt;w:tblStylePr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w:styleId="GridTable4-Accent6"&gt;&lt;w:name w:val="Grid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w:val="nil"/&gt;&lt;w:insideV w:val="nil"/&gt;&lt;/w:tcBorders&gt;&lt;w:shd w:val="clear" w:color="auto" w:fill="4D3097" w:themeFill="accent6"/&gt;&lt;/w:tcPr&gt;&lt;/w:tblStylePr&gt;&lt;w:tblStylePr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w:styleId="GridTable5Dark"&gt;&lt;w:name w:val="Grid Table 5 Dark"/&gt;&lt;w:basedOn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w:fill="CCCCCC" w:themeFill="text1"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w:fill="000000" w:themeFill="text1"/&gt;&lt;/w:tcPr&gt;&lt;/w:tblStylePr&gt;&lt;w:tblStylePr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w:fill="000000" w:themeFill="text1"/&gt;&lt;/w:tcPr&gt;&lt;/w:tblStylePr&gt;&lt;w:tblStylePr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w:fill="000000" w:themeFill="text1"/&gt;&lt;/w:tcPr&gt;&lt;/w:tblStylePr&gt;&lt;w:tblStylePr w:type="band1Vert"&gt;&lt;w:tblPr/&gt;&lt;w:tcPr&gt;&lt;w:shd w:val="clear" w:color="auto" w:fill="999999" w:themeFill="text1" w:themeFillTint="66"/&gt;&lt;/w:tcPr&gt;&lt;/w:tblStylePr&gt;&lt;w:tblStylePr w:type="band1Horz"&gt;&lt;w:tblPr/&gt;&lt;w:tcPr&gt;&lt;w:shd w:val="clear" w:color="auto" w:fill="999999" w:themeFill="text1" w:themeFillTint="66"/&gt;&lt;/w:tcPr&gt;&lt;/w:tblStylePr&gt;&lt;/w:style&gt;&lt;w:style w:type="table" w:styleId="GridTable5Dark-Accent1"&gt;&lt;w:name w:val="Grid Table 5 Dark Accent 1"/&gt;&lt;w:basedOn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w:fill="D8EFD7" w:themeFill="accent1"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w:fill="47A843" w:themeFill="accent1"/&gt;&lt;/w:tcPr&gt;&lt;/w:tblStylePr&gt;&lt;w:tblStylePr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w:fill="47A843" w:themeFill="accent1"/&gt;&lt;/w:tcPr&gt;&lt;/w:tblStylePr&gt;&lt;w:tblStylePr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w:fill="47A843" w:themeFill="accent1"/&gt;&lt;/w:tcPr&gt;&lt;/w:tblStylePr&gt;&lt;w:tblStylePr w:type="band1Vert"&gt;&lt;w:tblPr/&gt;&lt;w:tcPr&gt;&lt;w:shd w:val="clear" w:color="auto" w:fill="B2DFB0" w:themeFill="accent1" w:themeFillTint="66"/&gt;&lt;/w:tcPr&gt;&lt;/w:tblStylePr&gt;&lt;w:tblStylePr w:type="band1Horz"&gt;&lt;w:tblPr/&gt;&lt;w:tcPr&gt;&lt;w:shd w:val="clear" w:color="auto" w:fill="B2DFB0" w:themeFill="accent1" w:themeFillTint="66"/&gt;&lt;/w:tcPr&gt;&lt;/w:tblStylePr&gt;&lt;/w:style&gt;&lt;w:style w:type="table" w:styleId="GridTable5Dark-Accent2"&gt;&lt;w:name w:val="Grid Table 5 Dark Accent 2"/&gt;&lt;w:basedOn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w:fill="EFF7D7" w:themeFill="accent2"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w:fill="B2D83A" w:themeFill="accent2"/&gt;&lt;/w:tcPr&gt;&lt;/w:tblStylePr&gt;&lt;w:tblStylePr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w:fill="B2D83A" w:themeFill="accent2"/&gt;&lt;/w:tcPr&gt;&lt;/w:tblStylePr&gt;&lt;w:tblStylePr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w:fill="B2D83A" w:themeFill="accent2"/&gt;&lt;/w:tcPr&gt;&lt;/w:tblStylePr&gt;&lt;w:tblStylePr w:type="band1Vert"&gt;&lt;w:tblPr/&gt;&lt;w:tcPr&gt;&lt;w:shd w:val="clear" w:color="auto" w:fill="E0EFAF" w:themeFill="accent2" w:themeFillTint="66"/&gt;&lt;/w:tcPr&gt;&lt;/w:tblStylePr&gt;&lt;w:tblStylePr w:type="band1Horz"&gt;&lt;w:tblPr/&gt;&lt;w:tcPr&gt;&lt;w:shd w:val="clear" w:color="auto" w:fill="E0EFAF" w:themeFill="accent2" w:themeFillTint="66"/&gt;&lt;/w:tcPr&gt;&lt;/w:tblStylePr&gt;&lt;/w:style&gt;&lt;w:style w:type="table" w:styleId="GridTable5Dark-Accent3"&gt;&lt;w:name w:val="Grid Table 5 Dark Accent 3"/&gt;&lt;w:basedOn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w:fill="BFE1FF" w:themeFill="accent3"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w:fill="0066BE" w:themeFill="accent3"/&gt;&lt;/w:tcPr&gt;&lt;/w:tblStylePr&gt;&lt;w:tblStylePr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w:fill="0066BE" w:themeFill="accent3"/&gt;&lt;/w:tcPr&gt;&lt;/w:tblStylePr&gt;&lt;w:tblStylePr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w:fill="0066BE" w:themeFill="accent3"/&gt;&lt;/w:tcPr&gt;&lt;/w:tblStylePr&gt;&lt;w:tblStylePr w:type="band1Vert"&gt;&lt;w:tblPr/&gt;&lt;w:tcPr&gt;&lt;w:shd w:val="clear" w:color="auto" w:fill="7FC3FF" w:themeFill="accent3" w:themeFillTint="66"/&gt;&lt;/w:tcPr&gt;&lt;/w:tblStylePr&gt;&lt;w:tblStylePr w:type="band1Horz"&gt;&lt;w:tblPr/&gt;&lt;w:tcPr&gt;&lt;w:shd w:val="clear" w:color="auto" w:fill="7FC3FF" w:themeFill="accent3" w:themeFillTint="66"/&gt;&lt;/w:tcPr&gt;&lt;/w:tblStylePr&gt;&lt;/w:style&gt;&lt;w:style w:type="table" w:styleId="GridTable5Dark-Accent4"&gt;&lt;w:name w:val="Grid Table 5 Dark Accent 4"/&gt;&lt;w:basedOn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w:fill="FBE2D2" w:themeFill="accent4"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w:fill="EC7023" w:themeFill="accent4"/&gt;&lt;/w:tcPr&gt;&lt;/w:tblStylePr&gt;&lt;w:tblStylePr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w:fill="EC7023" w:themeFill="accent4"/&gt;&lt;/w:tcPr&gt;&lt;/w:tblStylePr&gt;&lt;w:tblStylePr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w:fill="EC7023" w:themeFill="accent4"/&gt;&lt;/w:tcPr&gt;&lt;/w:tblStylePr&gt;&lt;w:tblStylePr w:type="band1Vert"&gt;&lt;w:tblPr/&gt;&lt;w:tcPr&gt;&lt;w:shd w:val="clear" w:color="auto" w:fill="F7C5A6" w:themeFill="accent4" w:themeFillTint="66"/&gt;&lt;/w:tcPr&gt;&lt;/w:tblStylePr&gt;&lt;w:tblStylePr w:type="band1Horz"&gt;&lt;w:tblPr/&gt;&lt;w:tcPr&gt;&lt;w:shd w:val="clear" w:color="auto" w:fill="F7C5A6" w:themeFill="accent4" w:themeFillTint="66"/&gt;&lt;/w:tcPr&gt;&lt;/w:tblStylePr&gt;&lt;/w:style&gt;&lt;w:style w:type="table" w:styleId="GridTable5Dark-Accent5"&gt;&lt;w:name w:val="Grid Table 5 Dark Accent 5"/&gt;&lt;w:basedOn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w:fill="F8D4D4" w:themeFill="accent5"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w:fill="DF2A2A" w:themeFill="accent5"/&gt;&lt;/w:tcPr&gt;&lt;/w:tblStylePr&gt;&lt;w:tblStylePr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w:fill="DF2A2A" w:themeFill="accent5"/&gt;&lt;/w:tcPr&gt;&lt;/w:tblStylePr&gt;&lt;w:tblStylePr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w:fill="DF2A2A" w:themeFill="accent5"/&gt;&lt;/w:tcPr&gt;&lt;/w:tblStylePr&gt;&lt;w:tblStylePr w:type="band1Vert"&gt;&lt;w:tblPr/&gt;&lt;w:tcPr&gt;&lt;w:shd w:val="clear" w:color="auto" w:fill="F2A9A9" w:themeFill="accent5" w:themeFillTint="66"/&gt;&lt;/w:tcPr&gt;&lt;/w:tblStylePr&gt;&lt;w:tblStylePr w:type="band1Horz"&gt;&lt;w:tblPr/&gt;&lt;w:tcPr&gt;&lt;w:shd w:val="clear" w:color="auto" w:fill="F2A9A9" w:themeFill="accent5" w:themeFillTint="66"/&gt;&lt;/w:tcPr&gt;&lt;/w:tblStylePr&gt;&lt;/w:style&gt;&lt;w:style w:type="table" w:styleId="GridTable5Dark-Accent6"&gt;&lt;w:name w:val="Grid Table 5 Dark Accent 6"/&gt;&lt;w:basedOn w:val="TableNormal"/&gt;&lt;w:uiPriority w:val="50"/&gt;&lt;w:locked/&gt;&lt;w:rsid w:val="00D30A58"/&gt;&lt;w:pPr&gt;&lt;w:spacing w:after="0" w:line="240" w:lineRule="auto"/&gt;&lt;/w:pPr&gt;&lt;w:tblPr&gt;&lt;w:tblStyleRowBandSize w:val="1"/&gt;&lt;w:tblStyleColBandSize w:val="1"/&gt;&lt;w:tblBorders&gt;&lt;w:top w:val="single" w:sz="4" w:space="0" w:color="FFFFFF" w:themeColor="background1"/&gt;&lt;w:left w:val="single" w:sz="4" w:space="0" w:color="FFFFFF" w:themeColor="background1"/&gt;&lt;w:bottom w:val="single" w:sz="4" w:space="0" w:color="FFFFFF" w:themeColor="background1"/&gt;&lt;w:right w:val="single" w:sz="4" w:space="0" w:color="FFFFFF" w:themeColor="background1"/&gt;&lt;w:insideH w:val="single" w:sz="4" w:space="0" w:color="FFFFFF" w:themeColor="background1"/&gt;&lt;w:insideV w:val="single" w:sz="4" w:space="0" w:color="FFFFFF" w:themeColor="background1"/&gt;&lt;/w:tblBorders&gt;&lt;/w:tblPr&gt;&lt;w:tcPr&gt;&lt;w:shd w:val="clear" w:color="auto" w:fill="D8CFF0" w:themeFill="accent6" w:themeFillTint="33"/&gt;&lt;/w:tcPr&gt;&lt;w:tblStylePr w:type="firstRow"&gt;&lt;w:rPr&gt;&lt;w:b/&gt;&lt;w:bCs/&gt;&lt;w:color w:val="FFFFFF" w:themeColor="background1"/&gt;&lt;/w:rPr&gt;&lt;w:tblPr/&gt;&lt;w:tcPr&gt;&lt;w:tcBorders&gt;&lt;w:top w:val="single" w:sz="4" w:space="0" w:color="FFFFFF" w:themeColor="background1"/&gt;&lt;w:left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w:type="lastRow"&gt;&lt;w:rPr&gt;&lt;w:b/&gt;&lt;w:bCs/&gt;&lt;w:color w:val="FFFFFF" w:themeColor="background1"/&gt;&lt;/w:rPr&gt;&lt;w:tblPr/&gt;&lt;w:tcPr&gt;&lt;w:tcBorders&gt;&lt;w:left w:val="single" w:sz="4" w:space="0" w:color="FFFFFF" w:themeColor="background1"/&gt;&lt;w:bottom w:val="single" w:sz="4" w:space="0" w:color="FFFFFF" w:themeColor="background1"/&gt;&lt;w:right w:val="single" w:sz="4" w:space="0" w:color="FFFFFF" w:themeColor="background1"/&gt;&lt;w:insideH w:val="nil"/&gt;&lt;w:insideV w:val="nil"/&gt;&lt;/w:tcBorders&gt;&lt;w:shd w:val="clear" w:color="auto" w:fill="4D3097" w:themeFill="accent6"/&gt;&lt;/w:tcPr&gt;&lt;/w:tblStylePr&gt;&lt;w:tblStylePr w:type="firstCol"&gt;&lt;w:rPr&gt;&lt;w:b/&gt;&lt;w:bCs/&gt;&lt;w:color w:val="FFFFFF" w:themeColor="background1"/&gt;&lt;/w:rPr&gt;&lt;w:tblPr/&gt;&lt;w:tcPr&gt;&lt;w:tcBorders&gt;&lt;w:top w:val="single" w:sz="4" w:space="0" w:color="FFFFFF" w:themeColor="background1"/&gt;&lt;w:left w:val="single" w:sz="4" w:space="0" w:color="FFFFFF" w:themeColor="background1"/&gt;&lt;w:bottom w:val="single" w:sz="4" w:space="0" w:color="FFFFFF" w:themeColor="background1"/&gt;&lt;w:insideV w:val="nil"/&gt;&lt;/w:tcBorders&gt;&lt;w:shd w:val="clear" w:color="auto" w:fill="4D3097" w:themeFill="accent6"/&gt;&lt;/w:tcPr&gt;&lt;/w:tblStylePr&gt;&lt;w:tblStylePr w:type="lastCol"&gt;&lt;w:rPr&gt;&lt;w:b/&gt;&lt;w:bCs/&gt;&lt;w:color w:val="FFFFFF" w:themeColor="background1"/&gt;&lt;/w:rPr&gt;&lt;w:tblPr/&gt;&lt;w:tcPr&gt;&lt;w:tcBorders&gt;&lt;w:top w:val="single" w:sz="4" w:space="0" w:color="FFFFFF" w:themeColor="background1"/&gt;&lt;w:bottom w:val="single" w:sz="4" w:space="0" w:color="FFFFFF" w:themeColor="background1"/&gt;&lt;w:right w:val="single" w:sz="4" w:space="0" w:color="FFFFFF" w:themeColor="background1"/&gt;&lt;w:insideV w:val="nil"/&gt;&lt;/w:tcBorders&gt;&lt;w:shd w:val="clear" w:color="auto" w:fill="4D3097" w:themeFill="accent6"/&gt;&lt;/w:tcPr&gt;&lt;/w:tblStylePr&gt;&lt;w:tblStylePr w:type="band1Vert"&gt;&lt;w:tblPr/&gt;&lt;w:tcPr&gt;&lt;w:shd w:val="clear" w:color="auto" w:fill="B2A0E1" w:themeFill="accent6" w:themeFillTint="66"/&gt;&lt;/w:tcPr&gt;&lt;/w:tblStylePr&gt;&lt;w:tblStylePr w:type="band1Horz"&gt;&lt;w:tblPr/&gt;&lt;w:tcPr&gt;&lt;w:shd w:val="clear" w:color="auto" w:fill="B2A0E1" w:themeFill="accent6" w:themeFillTint="66"/&gt;&lt;/w:tcPr&gt;&lt;/w:tblStylePr&gt;&lt;/w:style&gt;&lt;w:style w:type="table" w:styleId="GridTable6Colorful"&gt;&lt;w:name w:val="Grid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w:type="firstRow"&gt;&lt;w:rPr&gt;&lt;w:b/&gt;&lt;w:bCs/&gt;&lt;/w:rPr&gt;&lt;w:tblPr/&gt;&lt;w:tcPr&gt;&lt;w:tcBorders&gt;&lt;w:bottom w:val="single" w:sz="12" w:space="0" w:color="666666" w:themeColor="text1" w:themeTint="99"/&gt;&lt;/w:tcBorders&gt;&lt;/w:tcPr&gt;&lt;/w:tblStylePr&gt;&lt;w:tblStylePr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w:styleId="GridTable6Colorful-Accent1"&gt;&lt;w:name w:val="Grid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w:type="firstRow"&gt;&lt;w:rPr&gt;&lt;w:b/&gt;&lt;w:bCs/&gt;&lt;/w:rPr&gt;&lt;w:tblPr/&gt;&lt;w:tcPr&gt;&lt;w:tcBorders&gt;&lt;w:bottom w:val="single" w:sz="12" w:space="0" w:color="8BD089" w:themeColor="accent1" w:themeTint="99"/&gt;&lt;/w:tcBorders&gt;&lt;/w:tcPr&gt;&lt;/w:tblStylePr&gt;&lt;w:tblStylePr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w:styleId="GridTable6Colorful-Accent2"&gt;&lt;w:name w:val="Grid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w:type="firstRow"&gt;&lt;w:rPr&gt;&lt;w:b/&gt;&lt;w:bCs/&gt;&lt;/w:rPr&gt;&lt;w:tblPr/&gt;&lt;w:tcPr&gt;&lt;w:tcBorders&gt;&lt;w:bottom w:val="single" w:sz="12" w:space="0" w:color="D0E788" w:themeColor="accent2" w:themeTint="99"/&gt;&lt;/w:tcBorders&gt;&lt;/w:tcPr&gt;&lt;/w:tblStylePr&gt;&lt;w:tblStylePr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w:styleId="GridTable6Colorful-Accent3"&gt;&lt;w:name w:val="Grid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w:type="firstRow"&gt;&lt;w:rPr&gt;&lt;w:b/&gt;&lt;w:bCs/&gt;&lt;/w:rPr&gt;&lt;w:tblPr/&gt;&lt;w:tcPr&gt;&lt;w:tcBorders&gt;&lt;w:bottom w:val="single" w:sz="12" w:space="0" w:color="3FA5FF" w:themeColor="accent3" w:themeTint="99"/&gt;&lt;/w:tcBorders&gt;&lt;/w:tcPr&gt;&lt;/w:tblStylePr&gt;&lt;w:tblStylePr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w:styleId="GridTable6Colorful-Accent4"&gt;&lt;w:name w:val="Grid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w:type="firstRow"&gt;&lt;w:rPr&gt;&lt;w:b/&gt;&lt;w:bCs/&gt;&lt;/w:rPr&gt;&lt;w:tblPr/&gt;&lt;w:tcPr&gt;&lt;w:tcBorders&gt;&lt;w:bottom w:val="single" w:sz="12" w:space="0" w:color="F3A87A" w:themeColor="accent4" w:themeTint="99"/&gt;&lt;/w:tcBorders&gt;&lt;/w:tcPr&gt;&lt;/w:tblStylePr&gt;&lt;w:tblStylePr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w:styleId="GridTable6Colorful-Accent5"&gt;&lt;w:name w:val="Grid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w:type="firstRow"&gt;&lt;w:rPr&gt;&lt;w:b/&gt;&lt;w:bCs/&gt;&lt;/w:rPr&gt;&lt;w:tblPr/&gt;&lt;w:tcPr&gt;&lt;w:tcBorders&gt;&lt;w:bottom w:val="single" w:sz="12" w:space="0" w:color="EB7F7F" w:themeColor="accent5" w:themeTint="99"/&gt;&lt;/w:tcBorders&gt;&lt;/w:tcPr&gt;&lt;/w:tblStylePr&gt;&lt;w:tblStylePr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w:styleId="GridTable6Colorful-Accent6"&gt;&lt;w:name w:val="Grid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w:type="firstRow"&gt;&lt;w:rPr&gt;&lt;w:b/&gt;&lt;w:bCs/&gt;&lt;/w:rPr&gt;&lt;w:tblPr/&gt;&lt;w:tcPr&gt;&lt;w:tcBorders&gt;&lt;w:bottom w:val="single" w:sz="12" w:space="0" w:color="8C71D2" w:themeColor="accent6" w:themeTint="99"/&gt;&lt;/w:tcBorders&gt;&lt;/w:tcPr&gt;&lt;/w:tblStylePr&gt;&lt;w:tblStylePr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w:styleId="GridTable7Colorful"&gt;&lt;w:name w:val="Grid Table 7 Colorful"/&gt;&lt;w:basedOn w:val="TableNormal"/&gt;&lt;w:uiPriority w:val="52"/&gt;&lt;w:locked/&gt;&lt;w:rsid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w:themeTint="99"/&gt;&lt;w:insideV w:val="single" w:sz="4" w:space="0" w:color="666666" w:themeColor="text1"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w:type="neCell"&gt;&lt;w:tblPr/&gt;&lt;w:tcPr&gt;&lt;w:tcBorders&gt;&lt;w:bottom w:val="single" w:sz="4" w:space="0" w:color="666666" w:themeColor="text1" w:themeTint="99"/&gt;&lt;/w:tcBorders&gt;&lt;/w:tcPr&gt;&lt;/w:tblStylePr&gt;&lt;w:tblStylePr w:type="nwCell"&gt;&lt;w:tblPr/&gt;&lt;w:tcPr&gt;&lt;w:tcBorders&gt;&lt;w:bottom w:val="single" w:sz="4" w:space="0" w:color="666666" w:themeColor="text1" w:themeTint="99"/&gt;&lt;/w:tcBorders&gt;&lt;/w:tcPr&gt;&lt;/w:tblStylePr&gt;&lt;w:tblStylePr w:type="seCell"&gt;&lt;w:tblPr/&gt;&lt;w:tcPr&gt;&lt;w:tcBorders&gt;&lt;w:top w:val="single" w:sz="4" w:space="0" w:color="666666" w:themeColor="text1" w:themeTint="99"/&gt;&lt;/w:tcBorders&gt;&lt;/w:tcPr&gt;&lt;/w:tblStylePr&gt;&lt;w:tblStylePr w:type="swCell"&gt;&lt;w:tblPr/&gt;&lt;w:tcPr&gt;&lt;w:tcBorders&gt;&lt;w:top w:val="single" w:sz="4" w:space="0" w:color="666666" w:themeColor="text1" w:themeTint="99"/&gt;&lt;/w:tcBorders&gt;&lt;/w:tcPr&gt;&lt;/w:tblStylePr&gt;&lt;/w:style&gt;&lt;w:style w:type="table" w:styleId="GridTable7Colorful-Accent1"&gt;&lt;w:name w:val="Grid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w:themeTint="99"/&gt;&lt;w:insideV w:val="single" w:sz="4" w:space="0" w:color="8BD089" w:themeColor="accent1"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w:type="neCell"&gt;&lt;w:tblPr/&gt;&lt;w:tcPr&gt;&lt;w:tcBorders&gt;&lt;w:bottom w:val="single" w:sz="4" w:space="0" w:color="8BD089" w:themeColor="accent1" w:themeTint="99"/&gt;&lt;/w:tcBorders&gt;&lt;/w:tcPr&gt;&lt;/w:tblStylePr&gt;&lt;w:tblStylePr w:type="nwCell"&gt;&lt;w:tblPr/&gt;&lt;w:tcPr&gt;&lt;w:tcBorders&gt;&lt;w:bottom w:val="single" w:sz="4" w:space="0" w:color="8BD089" w:themeColor="accent1" w:themeTint="99"/&gt;&lt;/w:tcBorders&gt;&lt;/w:tcPr&gt;&lt;/w:tblStylePr&gt;&lt;w:tblStylePr w:type="seCell"&gt;&lt;w:tblPr/&gt;&lt;w:tcPr&gt;&lt;w:tcBorders&gt;&lt;w:top w:val="single" w:sz="4" w:space="0" w:color="8BD089" w:themeColor="accent1" w:themeTint="99"/&gt;&lt;/w:tcBorders&gt;&lt;/w:tcPr&gt;&lt;/w:tblStylePr&gt;&lt;w:tblStylePr w:type="swCell"&gt;&lt;w:tblPr/&gt;&lt;w:tcPr&gt;&lt;w:tcBorders&gt;&lt;w:top w:val="single" w:sz="4" w:space="0" w:color="8BD089" w:themeColor="accent1" w:themeTint="99"/&gt;&lt;/w:tcBorders&gt;&lt;/w:tcPr&gt;&lt;/w:tblStylePr&gt;&lt;/w:style&gt;&lt;w:style w:type="table" w:styleId="GridTable7Colorful-Accent2"&gt;&lt;w:name w:val="Grid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w:themeTint="99"/&gt;&lt;w:insideV w:val="single" w:sz="4" w:space="0" w:color="D0E788" w:themeColor="accent2"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w:type="neCell"&gt;&lt;w:tblPr/&gt;&lt;w:tcPr&gt;&lt;w:tcBorders&gt;&lt;w:bottom w:val="single" w:sz="4" w:space="0" w:color="D0E788" w:themeColor="accent2" w:themeTint="99"/&gt;&lt;/w:tcBorders&gt;&lt;/w:tcPr&gt;&lt;/w:tblStylePr&gt;&lt;w:tblStylePr w:type="nwCell"&gt;&lt;w:tblPr/&gt;&lt;w:tcPr&gt;&lt;w:tcBorders&gt;&lt;w:bottom w:val="single" w:sz="4" w:space="0" w:color="D0E788" w:themeColor="accent2" w:themeTint="99"/&gt;&lt;/w:tcBorders&gt;&lt;/w:tcPr&gt;&lt;/w:tblStylePr&gt;&lt;w:tblStylePr w:type="seCell"&gt;&lt;w:tblPr/&gt;&lt;w:tcPr&gt;&lt;w:tcBorders&gt;&lt;w:top w:val="single" w:sz="4" w:space="0" w:color="D0E788" w:themeColor="accent2" w:themeTint="99"/&gt;&lt;/w:tcBorders&gt;&lt;/w:tcPr&gt;&lt;/w:tblStylePr&gt;&lt;w:tblStylePr w:type="swCell"&gt;&lt;w:tblPr/&gt;&lt;w:tcPr&gt;&lt;w:tcBorders&gt;&lt;w:top w:val="single" w:sz="4" w:space="0" w:color="D0E788" w:themeColor="accent2" w:themeTint="99"/&gt;&lt;/w:tcBorders&gt;&lt;/w:tcPr&gt;&lt;/w:tblStylePr&gt;&lt;/w:style&gt;&lt;w:style w:type="table" w:styleId="GridTable7Colorful-Accent3"&gt;&lt;w:name w:val="Grid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w:themeTint="99"/&gt;&lt;w:insideV w:val="single" w:sz="4" w:space="0" w:color="3FA5FF" w:themeColor="accent3"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w:type="neCell"&gt;&lt;w:tblPr/&gt;&lt;w:tcPr&gt;&lt;w:tcBorders&gt;&lt;w:bottom w:val="single" w:sz="4" w:space="0" w:color="3FA5FF" w:themeColor="accent3" w:themeTint="99"/&gt;&lt;/w:tcBorders&gt;&lt;/w:tcPr&gt;&lt;/w:tblStylePr&gt;&lt;w:tblStylePr w:type="nwCell"&gt;&lt;w:tblPr/&gt;&lt;w:tcPr&gt;&lt;w:tcBorders&gt;&lt;w:bottom w:val="single" w:sz="4" w:space="0" w:color="3FA5FF" w:themeColor="accent3" w:themeTint="99"/&gt;&lt;/w:tcBorders&gt;&lt;/w:tcPr&gt;&lt;/w:tblStylePr&gt;&lt;w:tblStylePr w:type="seCell"&gt;&lt;w:tblPr/&gt;&lt;w:tcPr&gt;&lt;w:tcBorders&gt;&lt;w:top w:val="single" w:sz="4" w:space="0" w:color="3FA5FF" w:themeColor="accent3" w:themeTint="99"/&gt;&lt;/w:tcBorders&gt;&lt;/w:tcPr&gt;&lt;/w:tblStylePr&gt;&lt;w:tblStylePr w:type="swCell"&gt;&lt;w:tblPr/&gt;&lt;w:tcPr&gt;&lt;w:tcBorders&gt;&lt;w:top w:val="single" w:sz="4" w:space="0" w:color="3FA5FF" w:themeColor="accent3" w:themeTint="99"/&gt;&lt;/w:tcBorders&gt;&lt;/w:tcPr&gt;&lt;/w:tblStylePr&gt;&lt;/w:style&gt;&lt;w:style w:type="table" w:styleId="GridTable7Colorful-Accent4"&gt;&lt;w:name w:val="Grid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w:themeTint="99"/&gt;&lt;w:insideV w:val="single" w:sz="4" w:space="0" w:color="F3A87A" w:themeColor="accent4"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w:type="neCell"&gt;&lt;w:tblPr/&gt;&lt;w:tcPr&gt;&lt;w:tcBorders&gt;&lt;w:bottom w:val="single" w:sz="4" w:space="0" w:color="F3A87A" w:themeColor="accent4" w:themeTint="99"/&gt;&lt;/w:tcBorders&gt;&lt;/w:tcPr&gt;&lt;/w:tblStylePr&gt;&lt;w:tblStylePr w:type="nwCell"&gt;&lt;w:tblPr/&gt;&lt;w:tcPr&gt;&lt;w:tcBorders&gt;&lt;w:bottom w:val="single" w:sz="4" w:space="0" w:color="F3A87A" w:themeColor="accent4" w:themeTint="99"/&gt;&lt;/w:tcBorders&gt;&lt;/w:tcPr&gt;&lt;/w:tblStylePr&gt;&lt;w:tblStylePr w:type="seCell"&gt;&lt;w:tblPr/&gt;&lt;w:tcPr&gt;&lt;w:tcBorders&gt;&lt;w:top w:val="single" w:sz="4" w:space="0" w:color="F3A87A" w:themeColor="accent4" w:themeTint="99"/&gt;&lt;/w:tcBorders&gt;&lt;/w:tcPr&gt;&lt;/w:tblStylePr&gt;&lt;w:tblStylePr w:type="swCell"&gt;&lt;w:tblPr/&gt;&lt;w:tcPr&gt;&lt;w:tcBorders&gt;&lt;w:top w:val="single" w:sz="4" w:space="0" w:color="F3A87A" w:themeColor="accent4" w:themeTint="99"/&gt;&lt;/w:tcBorders&gt;&lt;/w:tcPr&gt;&lt;/w:tblStylePr&gt;&lt;/w:style&gt;&lt;w:style w:type="table" w:styleId="GridTable7Colorful-Accent5"&gt;&lt;w:name w:val="Grid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w:themeTint="99"/&gt;&lt;w:insideV w:val="single" w:sz="4" w:space="0" w:color="EB7F7F" w:themeColor="accent5"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w:type="neCell"&gt;&lt;w:tblPr/&gt;&lt;w:tcPr&gt;&lt;w:tcBorders&gt;&lt;w:bottom w:val="single" w:sz="4" w:space="0" w:color="EB7F7F" w:themeColor="accent5" w:themeTint="99"/&gt;&lt;/w:tcBorders&gt;&lt;/w:tcPr&gt;&lt;/w:tblStylePr&gt;&lt;w:tblStylePr w:type="nwCell"&gt;&lt;w:tblPr/&gt;&lt;w:tcPr&gt;&lt;w:tcBorders&gt;&lt;w:bottom w:val="single" w:sz="4" w:space="0" w:color="EB7F7F" w:themeColor="accent5" w:themeTint="99"/&gt;&lt;/w:tcBorders&gt;&lt;/w:tcPr&gt;&lt;/w:tblStylePr&gt;&lt;w:tblStylePr w:type="seCell"&gt;&lt;w:tblPr/&gt;&lt;w:tcPr&gt;&lt;w:tcBorders&gt;&lt;w:top w:val="single" w:sz="4" w:space="0" w:color="EB7F7F" w:themeColor="accent5" w:themeTint="99"/&gt;&lt;/w:tcBorders&gt;&lt;/w:tcPr&gt;&lt;/w:tblStylePr&gt;&lt;w:tblStylePr w:type="swCell"&gt;&lt;w:tblPr/&gt;&lt;w:tcPr&gt;&lt;w:tcBorders&gt;&lt;w:top w:val="single" w:sz="4" w:space="0" w:color="EB7F7F" w:themeColor="accent5" w:themeTint="99"/&gt;&lt;/w:tcBorders&gt;&lt;/w:tcPr&gt;&lt;/w:tblStylePr&gt;&lt;/w:style&gt;&lt;w:style w:type="table" w:styleId="GridTable7Colorful-Accent6"&gt;&lt;w:name w:val="Grid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w:themeTint="99"/&gt;&lt;w:insideV w:val="single" w:sz="4" w:space="0" w:color="8C71D2" w:themeColor="accent6" w:themeTint="99"/&gt;&lt;/w:tblBorders&gt;&lt;/w:tblPr&gt;&lt;w:tblStylePr w:type="firstRow"&gt;&lt;w:rPr&gt;&lt;w:b/&gt;&lt;w:bCs/&gt;&lt;/w:rPr&gt;&lt;w:tblPr/&gt;&lt;w:tcPr&gt;&lt;w:tcBorders&gt;&lt;w:top w:val="nil"/&gt;&lt;w:left w:val="nil"/&gt;&lt;w:right w:val="nil"/&gt;&lt;w:insideH w:val="nil"/&gt;&lt;w:insideV w:val="nil"/&gt;&lt;/w:tcBorders&gt;&lt;w:shd w:val="clear" w:color="auto" w:fill="FFFFFF" w:themeFill="background1"/&gt;&lt;/w:tcPr&gt;&lt;/w:tblStylePr&gt;&lt;w:tblStylePr w:type="lastRow"&gt;&lt;w:rPr&gt;&lt;w:b/&gt;&lt;w:bCs/&gt;&lt;/w:rPr&gt;&lt;w:tblPr/&gt;&lt;w:tcPr&gt;&lt;w:tcBorders&gt;&lt;w:left w:val="nil"/&gt;&lt;w:bottom w:val="nil"/&gt;&lt;w:right w:val="nil"/&gt;&lt;w:insideH w:val="nil"/&gt;&lt;w:insideV w:val="nil"/&gt;&lt;/w:tcBorders&gt;&lt;w:shd w:val="clear" w:color="auto" w:fill="FFFFFF" w:themeFill="background1"/&gt;&lt;/w:tcPr&gt;&lt;/w:tblStylePr&gt;&lt;w:tblStylePr w:type="firstCol"&gt;&lt;w:pPr&gt;&lt;w:jc w:val="right"/&gt;&lt;/w:pPr&gt;&lt;w:rPr&gt;&lt;w:i/&gt;&lt;w:iCs/&gt;&lt;/w:rPr&gt;&lt;w:tblPr/&gt;&lt;w:tcPr&gt;&lt;w:tcBorders&gt;&lt;w:top w:val="nil"/&gt;&lt;w:left w:val="nil"/&gt;&lt;w:bottom w:val="nil"/&gt;&lt;w:insideH w:val="nil"/&gt;&lt;w:insideV w:val="nil"/&gt;&lt;/w:tcBorders&gt;&lt;w:shd w:val="clear" w:color="auto" w:fill="FFFFFF" w:themeFill="background1"/&gt;&lt;/w:tcPr&gt;&lt;/w:tblStylePr&gt;&lt;w:tblStylePr w:type="lastCol"&gt;&lt;w:rPr&gt;&lt;w:i/&gt;&lt;w:iCs/&gt;&lt;/w:rPr&gt;&lt;w:tblPr/&gt;&lt;w:tcPr&gt;&lt;w:tcBorders&gt;&lt;w:top w:val="nil"/&gt;&lt;w:bottom w:val="nil"/&gt;&lt;w:right w:val="nil"/&gt;&lt;w:insideH w:val="nil"/&gt;&lt;w:insideV w:val="nil"/&gt;&lt;/w:tcBorders&gt;&lt;w:shd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w:type="neCell"&gt;&lt;w:tblPr/&gt;&lt;w:tcPr&gt;&lt;w:tcBorders&gt;&lt;w:bottom w:val="single" w:sz="4" w:space="0" w:color="8C71D2" w:themeColor="accent6" w:themeTint="99"/&gt;&lt;/w:tcBorders&gt;&lt;/w:tcPr&gt;&lt;/w:tblStylePr&gt;&lt;w:tblStylePr w:type="nwCell"&gt;&lt;w:tblPr/&gt;&lt;w:tcPr&gt;&lt;w:tcBorders&gt;&lt;w:bottom w:val="single" w:sz="4" w:space="0" w:color="8C71D2" w:themeColor="accent6" w:themeTint="99"/&gt;&lt;/w:tcBorders&gt;&lt;/w:tcPr&gt;&lt;/w:tblStylePr&gt;&lt;w:tblStylePr w:type="seCell"&gt;&lt;w:tblPr/&gt;&lt;w:tcPr&gt;&lt;w:tcBorders&gt;&lt;w:top w:val="single" w:sz="4" w:space="0" w:color="8C71D2" w:themeColor="accent6" w:themeTint="99"/&gt;&lt;/w:tcBorders&gt;&lt;/w:tcPr&gt;&lt;/w:tblStylePr&gt;&lt;w:tblStylePr w:type="swCell"&gt;&lt;w:tblPr/&gt;&lt;w:tcPr&gt;&lt;w:tcBorders&gt;&lt;w:top w:val="single" w:sz="4" w:space="0" w:color="8C71D2" w:themeColor="accent6" w:themeTint="99"/&gt;&lt;/w:tcBorders&gt;&lt;/w:tcPr&gt;&lt;/w:tblStylePr&gt;&lt;/w:style&gt;&lt;w:style w:type="character" w:styleId="Hashtag"&gt;&lt;w:name w:val="Hashtag"/&gt;&lt;w:basedOn w:val="DefaultParagraphFont"/&gt;&lt;w:uiPriority w:val="99"/&gt;&lt;w:semiHidden/&gt;&lt;w:locked/&gt;&lt;w:rsid w:val="00D30A58"/&gt;&lt;w:rPr&gt;&lt;w:color w:val="2B579A"/&gt;&lt;w:shd w:val="clear" w:color="auto" w:fill="E1DFDD"/&gt;&lt;/w:rPr&gt;&lt;/w:style&gt;&lt;w:style w:type="character" w:styleId="HTMLCode"&gt;&lt;w:name w:val="HTML Code"/&gt;&lt;w:basedOn w:val="DefaultParagraphFont"/&gt;&lt;w:uiPriority w:val="99"/&gt;&lt;w:semiHidden/&gt;&lt;w:locked/&gt;&lt;w:rsid w:val="00D30A58"/&gt;&lt;w:rPr&gt;&lt;w:rFonts w:ascii="Consolas" w:hAnsi="Consolas"/&gt;&lt;w:sz w:val="20"/&gt;&lt;w:szCs w:val="20"/&gt;&lt;/w:rPr&gt;&lt;/w:style&gt;&lt;w:style w:type="character" w:styleId="HTMLDefinition"&gt;&lt;w:name w:val="HTML Definition"/&gt;&lt;w:basedOn w:val="DefaultParagraphFont"/&gt;&lt;w:uiPriority w:val="99"/&gt;&lt;w:semiHidden/&gt;&lt;w:locked/&gt;&lt;w:rsid w:val="00D30A58"/&gt;&lt;w:rPr&gt;&lt;w:i/&gt;&lt;w:iCs/&gt;&lt;/w:rPr&gt;&lt;/w:style&gt;&lt;w:style w:type="character" w:styleId="HTMLKeyboard"&gt;&lt;w:name w:val="HTML Keyboard"/&gt;&lt;w:basedOn w:val="DefaultParagraphFont"/&gt;&lt;w:uiPriority w:val="99"/&gt;&lt;w:semiHidden/&gt;&lt;w:locked/&gt;&lt;w:rsid w:val="00D30A58"/&gt;&lt;w:rPr&gt;&lt;w:rFonts w:ascii="Consolas" w:hAnsi="Consolas"/&gt;&lt;w:sz w:val="20"/&gt;&lt;w:szCs w:val="20"/&gt;&lt;/w:rPr&gt;&lt;/w:style&gt;&lt;w:style w:type="paragraph" w:styleId="HTMLPreformatted"&gt;&lt;w:name w:val="HTML Preformatted"/&gt;&lt;w:basedOn w:val="Normal"/&gt;&lt;w:link w:val="HTMLPreformattedChar"/&gt;&lt;w:uiPriority w:val="99"/&gt;&lt;w:semiHidden/&gt;&lt;w:locked/&gt;&lt;w:rsid w:val="00D30A58"/&gt;&lt;w:pPr&gt;&lt;w:spacing w:before="0" w:after="0" w:line="240" w:lineRule="auto"/&gt;&lt;/w:pPr&gt;&lt;w:rPr&gt;&lt;w:rFonts w:ascii="Consolas" w:hAnsi="Consolas"/&gt;&lt;w:sz w:val="20"/&gt;&lt;w:szCs w:val="20"/&gt;&lt;/w:rPr&gt;&lt;/w:style&gt;&lt;w:style w:type="character" w:customStyle="1" w:styleId="HTMLPreformattedChar"&gt;&lt;w:name w:val="HTML Preformatted Char"/&gt;&lt;w:basedOn w:val="DefaultParagraphFont"/&gt;&lt;w:link w:val="HTMLPreformatted"/&gt;&lt;w:uiPriority w:val="99"/&gt;&lt;w:semiHidden/&gt;&lt;w:rsid w:val="00D30A58"/&gt;&lt;w:rPr&gt;&lt;w:rFonts w:ascii="Consolas" w:hAnsi="Consolas"/&gt;&lt;w:sz w:val="20"/&gt;&lt;w:szCs w:val="20"/&gt;&lt;/w:rPr&gt;&lt;/w:style&gt;&lt;w:style w:type="character" w:styleId="HTMLSample"&gt;&lt;w:name w:val="HTML Sample"/&gt;&lt;w:basedOn w:val="DefaultParagraphFont"/&gt;&lt;w:uiPriority w:val="99"/&gt;&lt;w:semiHidden/&gt;&lt;w:locked/&gt;&lt;w:rsid w:val="00D30A58"/&gt;&lt;w:rPr&gt;&lt;w:rFonts w:ascii="Consolas" w:hAnsi="Consolas"/&gt;&lt;w:sz w:val="24"/&gt;&lt;w:szCs w:val="24"/&gt;&lt;/w:rPr&gt;&lt;/w:style&gt;&lt;w:style w:type="character" w:styleId="HTMLTypewriter"&gt;&lt;w:name w:val="HTML Typewriter"/&gt;&lt;w:basedOn w:val="DefaultParagraphFont"/&gt;&lt;w:uiPriority w:val="99"/&gt;&lt;w:semiHidden/&gt;&lt;w:locked/&gt;&lt;w:rsid w:val="00D30A58"/&gt;&lt;w:rPr&gt;&lt;w:rFonts w:ascii="Consolas" w:hAnsi="Consolas"/&gt;&lt;w:sz w:val="20"/&gt;&lt;w:szCs w:val="20"/&gt;&lt;/w:rPr&gt;&lt;/w:style&gt;&lt;w:style w:type="character" w:styleId="HTMLVariable"&gt;&lt;w:name w:val="HTML Variable"/&gt;&lt;w:basedOn w:val="DefaultParagraphFont"/&gt;&lt;w:uiPriority w:val="99"/&gt;&lt;w:semiHidden/&gt;&lt;w:locked/&gt;&lt;w:rsid w:val="00D30A58"/&gt;&lt;w:rPr&gt;&lt;w:i/&gt;&lt;w:iCs/&gt;&lt;/w:rPr&gt;&lt;/w:style&gt;&lt;w:style w:type="paragraph" w:styleId="Index1"&gt;&lt;w:name w:val="index 1"/&gt;&lt;w:basedOn w:val="Normal"/&gt;&lt;w:next w:val="Normal"/&gt;&lt;w:autoRedefine/&gt;&lt;w:uiPriority w:val="99"/&gt;&lt;w:semiHidden/&gt;&lt;w:locked/&gt;&lt;w:rsid w:val="00D30A58"/&gt;&lt;w:pPr&gt;&lt;w:spacing w:before="0" w:after="0" w:line="240" w:lineRule="auto"/&gt;&lt;w:ind w:left="220" w:hanging="220"/&gt;&lt;/w:pPr&gt;&lt;/w:style&gt;&lt;w:style w:type="paragraph" w:styleId="Index2"&gt;&lt;w:name w:val="index 2"/&gt;&lt;w:basedOn w:val="Normal"/&gt;&lt;w:next w:val="Normal"/&gt;&lt;w:autoRedefine/&gt;&lt;w:uiPriority w:val="99"/&gt;&lt;w:semiHidden/&gt;&lt;w:locked/&gt;&lt;w:rsid w:val="00D30A58"/&gt;&lt;w:pPr&gt;&lt;w:spacing w:before="0" w:after="0" w:line="240" w:lineRule="auto"/&gt;&lt;w:ind w:left="440" w:hanging="220"/&gt;&lt;/w:pPr&gt;&lt;/w:style&gt;&lt;w:style w:type="paragraph" w:styleId="Index3"&gt;&lt;w:name w:val="index 3"/&gt;&lt;w:basedOn w:val="Normal"/&gt;&lt;w:next w:val="Normal"/&gt;&lt;w:autoRedefine/&gt;&lt;w:uiPriority w:val="99"/&gt;&lt;w:semiHidden/&gt;&lt;w:locked/&gt;&lt;w:rsid w:val="00D30A58"/&gt;&lt;w:pPr&gt;&lt;w:spacing w:before="0" w:after="0" w:line="240" w:lineRule="auto"/&gt;&lt;w:ind w:left="660" w:hanging="220"/&gt;&lt;/w:pPr&gt;&lt;/w:style&gt;&lt;w:style w:type="paragraph" w:styleId="Index4"&gt;&lt;w:name w:val="index 4"/&gt;&lt;w:basedOn w:val="Normal"/&gt;&lt;w:next w:val="Normal"/&gt;&lt;w:autoRedefine/&gt;&lt;w:uiPriority w:val="99"/&gt;&lt;w:semiHidden/&gt;&lt;w:locked/&gt;&lt;w:rsid w:val="00D30A58"/&gt;&lt;w:pPr&gt;&lt;w:spacing w:before="0" w:after="0" w:line="240" w:lineRule="auto"/&gt;&lt;w:ind w:left="880" w:hanging="220"/&gt;&lt;/w:pPr&gt;&lt;/w:style&gt;&lt;w:style w:type="paragraph" w:styleId="Index5"&gt;&lt;w:name w:val="index 5"/&gt;&lt;w:basedOn w:val="Normal"/&gt;&lt;w:next w:val="Normal"/&gt;&lt;w:autoRedefine/&gt;&lt;w:uiPriority w:val="99"/&gt;&lt;w:semiHidden/&gt;&lt;w:locked/&gt;&lt;w:rsid w:val="00D30A58"/&gt;&lt;w:pPr&gt;&lt;w:spacing w:before="0" w:after="0" w:line="240" w:lineRule="auto"/&gt;&lt;w:ind w:left="1100" w:hanging="220"/&gt;&lt;/w:pPr&gt;&lt;/w:style&gt;&lt;w:style w:type="paragraph" w:styleId="Index6"&gt;&lt;w:name w:val="index 6"/&gt;&lt;w:basedOn w:val="Normal"/&gt;&lt;w:next w:val="Normal"/&gt;&lt;w:autoRedefine/&gt;&lt;w:uiPriority w:val="99"/&gt;&lt;w:semiHidden/&gt;&lt;w:locked/&gt;&lt;w:rsid w:val="00D30A58"/&gt;&lt;w:pPr&gt;&lt;w:spacing w:before="0" w:after="0" w:line="240" w:lineRule="auto"/&gt;&lt;w:ind w:left="1320" w:hanging="220"/&gt;&lt;/w:pPr&gt;&lt;/w:style&gt;&lt;w:style w:type="paragraph" w:styleId="Index7"&gt;&lt;w:name w:val="index 7"/&gt;&lt;w:basedOn w:val="Normal"/&gt;&lt;w:next w:val="Normal"/&gt;&lt;w:autoRedefine/&gt;&lt;w:uiPriority w:val="99"/&gt;&lt;w:semiHidden/&gt;&lt;w:locked/&gt;&lt;w:rsid w:val="00D30A58"/&gt;&lt;w:pPr&gt;&lt;w:spacing w:before="0" w:after="0" w:line="240" w:lineRule="auto"/&gt;&lt;w:ind w:left="1540" w:hanging="220"/&gt;&lt;/w:pPr&gt;&lt;/w:style&gt;&lt;w:style w:type="paragraph" w:styleId="Index8"&gt;&lt;w:name w:val="index 8"/&gt;&lt;w:basedOn w:val="Normal"/&gt;&lt;w:next w:val="Normal"/&gt;&lt;w:autoRedefine/&gt;&lt;w:uiPriority w:val="99"/&gt;&lt;w:semiHidden/&gt;&lt;w:locked/&gt;&lt;w:rsid w:val="00D30A58"/&gt;&lt;w:pPr&gt;&lt;w:spacing w:before="0" w:after="0" w:line="240" w:lineRule="auto"/&gt;&lt;w:ind w:left="1760" w:hanging="220"/&gt;&lt;/w:pPr&gt;&lt;/w:style&gt;&lt;w:style w:type="paragraph" w:styleId="Index9"&gt;&lt;w:name w:val="index 9"/&gt;&lt;w:basedOn w:val="Normal"/&gt;&lt;w:next w:val="Normal"/&gt;&lt;w:autoRedefine/&gt;&lt;w:uiPriority w:val="99"/&gt;&lt;w:semiHidden/&gt;&lt;w:locked/&gt;&lt;w:rsid w:val="00D30A58"/&gt;&lt;w:pPr&gt;&lt;w:spacing w:before="0" w:after="0" w:line="240" w:lineRule="auto"/&gt;&lt;w:ind w:left="1980" w:hanging="220"/&gt;&lt;/w:pPr&gt;&lt;/w:style&gt;&lt;w:style w:type="paragraph" w:styleId="IndexHeading"&gt;&lt;w:name w:val="index heading"/&gt;&lt;w:basedOn w:val="Normal"/&gt;&lt;w:next w:val="Index1"/&gt;&lt;w:uiPriority w:val="99"/&gt;&lt;w:semiHidden/&gt;&lt;w:locked/&gt;&lt;w:rsid w:val="00D30A58"/&gt;&lt;w:rPr&gt;&lt;w:rFonts w:asciiTheme="majorHAnsi" w:eastAsiaTheme="majorEastAsia" w:hAnsiTheme="majorHAnsi" w:cstheme="majorBidi"/&gt;&lt;w:b/&gt;&lt;w:bCs/&gt;&lt;/w:rPr&gt;&lt;/w:style&gt;&lt;w:style w:type="character" w:styleId="IntenseEmphasis"&gt;&lt;w:name w:val="Intense Emphasis"/&gt;&lt;w:basedOn w:val="DefaultParagraphFont"/&gt;&lt;w:uiPriority w:val="21"/&gt;&lt;w:semiHidden/&gt;&lt;w:qFormat/&gt;&lt;w:locked/&gt;&lt;w:rsid w:val="00D30A58"/&gt;&lt;w:rPr&gt;&lt;w:i/&gt;&lt;w:iCs/&gt;&lt;w:color w:val="47A843" w:themeColor="accent1"/&gt;&lt;/w:rPr&gt;&lt;/w:style&gt;&lt;w:style w:type="character" w:styleId="IntenseReference"&gt;&lt;w:name w:val="Intense Reference"/&gt;&lt;w:basedOn w:val="DefaultParagraphFont"/&gt;&lt;w:uiPriority w:val="32"/&gt;&lt;w:semiHidden/&gt;&lt;w:qFormat/&gt;&lt;w:locked/&gt;&lt;w:rsid w:val="00D30A58"/&gt;&lt;w:rPr&gt;&lt;w:b/&gt;&lt;w:bCs/&gt;&lt;w:smallCaps/&gt;&lt;w:color w:val="47A843" w:themeColor="accent1"/&gt;&lt;w:spacing w:val="5"/&gt;&lt;/w:rPr&gt;&lt;/w:style&gt;&lt;w:style w:type="table" w:styleId="LightGrid"&gt;&lt;w:name w:val="Light Grid"/&gt;&lt;w:basedOn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w:sz="18" w:space="0" w:color="000000" w:themeColor="text1"/&gt;&lt;w:right w:val="single" w:sz="8" w:space="0" w:color="000000" w:themeColor="text1"/&gt;&lt;w:insideH w:val="nil"/&gt;&lt;w:insideV w:val="single" w:sz="8" w:space="0" w:color="000000" w:themeColor="text1"/&gt;&lt;/w:tcBorders&gt;&lt;/w:tcPr&gt;&lt;/w:tblStylePr&gt;&lt;w:tblStylePr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w:themeColor="text1"/&gt;&lt;w:insideH w:val="nil"/&gt;&lt;w:insideV w:val="single" w:sz="8" w:space="0" w:color="000000" w:themeColor="text1"/&gt;&lt;/w:tcBorders&gt;&lt;/w:tcPr&gt;&lt;/w:tblStylePr&gt;&lt;w:tblStylePr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w:themeColor="text1"/&gt;&lt;/w:tcBorders&gt;&lt;w:shd w:val="clear" w:color="auto" w:fill="C0C0C0" w:themeFill="text1" w:themeFillTint="3F"/&gt;&lt;/w:tcPr&gt;&lt;/w:tblStylePr&gt;&lt;w:tblStylePr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w:themeColor="text1"/&gt;&lt;/w:tcBorders&gt;&lt;w:shd w:val="clear" w:color="auto" w:fill="C0C0C0" w:themeFill="text1" w:themeFillTint="3F"/&gt;&lt;/w:tcPr&gt;&lt;/w:tblStylePr&gt;&lt;w:tblStylePr w:type="band2Horz"&gt;&lt;w:tblPr/&gt;&lt;w:tcPr&gt;&lt;w:tcBorders&gt;&lt;w:top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w:themeColor="text1"/&gt;&lt;w:insideV w:val="single" w:sz="8" w:space="0" w:color="000000" w:themeColor="text1"/&gt;&lt;/w:tcBorders&gt;&lt;/w:tcPr&gt;&lt;/w:tblStylePr&gt;&lt;/w:style&gt;&lt;w:style w:type="table" w:styleId="LightGrid-Accent1"&gt;&lt;w:name w:val="Light Grid Accent 1"/&gt;&lt;w:basedOn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w:sz="18" w:space="0" w:color="47A843" w:themeColor="accent1"/&gt;&lt;w:right w:val="single" w:sz="8" w:space="0" w:color="47A843" w:themeColor="accent1"/&gt;&lt;w:insideH w:val="nil"/&gt;&lt;w:insideV w:val="single" w:sz="8" w:space="0" w:color="47A843" w:themeColor="accent1"/&gt;&lt;/w:tcBorders&gt;&lt;/w:tcPr&gt;&lt;/w:tblStylePr&gt;&lt;w:tblStylePr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w:themeColor="accent1"/&gt;&lt;w:insideH w:val="nil"/&gt;&lt;w:insideV w:val="single" w:sz="8" w:space="0" w:color="47A843" w:themeColor="accent1"/&gt;&lt;/w:tcBorders&gt;&lt;/w:tcPr&gt;&lt;/w:tblStylePr&gt;&lt;w:tblStylePr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w:themeColor="accent1"/&gt;&lt;/w:tcBorders&gt;&lt;w:shd w:val="clear" w:color="auto" w:fill="CFEBCE" w:themeFill="accent1" w:themeFillTint="3F"/&gt;&lt;/w:tcPr&gt;&lt;/w:tblStylePr&gt;&lt;w:tblStylePr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w:themeColor="accent1"/&gt;&lt;/w:tcBorders&gt;&lt;w:shd w:val="clear" w:color="auto" w:fill="CFEBCE" w:themeFill="accent1" w:themeFillTint="3F"/&gt;&lt;/w:tcPr&gt;&lt;/w:tblStylePr&gt;&lt;w:tblStylePr w:type="band2Horz"&gt;&lt;w:tblPr/&gt;&lt;w:tcPr&gt;&lt;w:tcBorders&gt;&lt;w:top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w:themeColor="accent1"/&gt;&lt;w:insideV w:val="single" w:sz="8" w:space="0" w:color="47A843" w:themeColor="accent1"/&gt;&lt;/w:tcBorders&gt;&lt;/w:tcPr&gt;&lt;/w:tblStylePr&gt;&lt;/w:style&gt;&lt;w:style w:type="table" w:styleId="LightGrid-Accent2"&gt;&lt;w:name w:val="Light Grid Accent 2"/&gt;&lt;w:basedOn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w:sz="18" w:space="0" w:color="B2D83A" w:themeColor="accent2"/&gt;&lt;w:right w:val="single" w:sz="8" w:space="0" w:color="B2D83A" w:themeColor="accent2"/&gt;&lt;w:insideH w:val="nil"/&gt;&lt;w:insideV w:val="single" w:sz="8" w:space="0" w:color="B2D83A" w:themeColor="accent2"/&gt;&lt;/w:tcBorders&gt;&lt;/w:tcPr&gt;&lt;/w:tblStylePr&gt;&lt;w:tblStylePr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w:themeColor="accent2"/&gt;&lt;w:insideH w:val="nil"/&gt;&lt;w:insideV w:val="single" w:sz="8" w:space="0" w:color="B2D83A" w:themeColor="accent2"/&gt;&lt;/w:tcBorders&gt;&lt;/w:tcPr&gt;&lt;/w:tblStylePr&gt;&lt;w:tblStylePr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w:themeColor="accent2"/&gt;&lt;/w:tcBorders&gt;&lt;w:shd w:val="clear" w:color="auto" w:fill="EBF5CE" w:themeFill="accent2" w:themeFillTint="3F"/&gt;&lt;/w:tcPr&gt;&lt;/w:tblStylePr&gt;&lt;w:tblStylePr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w:themeColor="accent2"/&gt;&lt;/w:tcBorders&gt;&lt;w:shd w:val="clear" w:color="auto" w:fill="EBF5CE" w:themeFill="accent2" w:themeFillTint="3F"/&gt;&lt;/w:tcPr&gt;&lt;/w:tblStylePr&gt;&lt;w:tblStylePr w:type="band2Horz"&gt;&lt;w:tblPr/&gt;&lt;w:tcPr&gt;&lt;w:tcBorders&gt;&lt;w:top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w:themeColor="accent2"/&gt;&lt;w:insideV w:val="single" w:sz="8" w:space="0" w:color="B2D83A" w:themeColor="accent2"/&gt;&lt;/w:tcBorders&gt;&lt;/w:tcPr&gt;&lt;/w:tblStylePr&gt;&lt;/w:style&gt;&lt;w:style w:type="table" w:styleId="LightGrid-Accent3"&gt;&lt;w:name w:val="Light Grid Accent 3"/&gt;&lt;w:basedOn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w:sz="18" w:space="0" w:color="0066BE" w:themeColor="accent3"/&gt;&lt;w:right w:val="single" w:sz="8" w:space="0" w:color="0066BE" w:themeColor="accent3"/&gt;&lt;w:insideH w:val="nil"/&gt;&lt;w:insideV w:val="single" w:sz="8" w:space="0" w:color="0066BE" w:themeColor="accent3"/&gt;&lt;/w:tcBorders&gt;&lt;/w:tcPr&gt;&lt;/w:tblStylePr&gt;&lt;w:tblStylePr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w:themeColor="accent3"/&gt;&lt;w:insideH w:val="nil"/&gt;&lt;w:insideV w:val="single" w:sz="8" w:space="0" w:color="0066BE" w:themeColor="accent3"/&gt;&lt;/w:tcBorders&gt;&lt;/w:tcPr&gt;&lt;/w:tblStylePr&gt;&lt;w:tblStylePr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w:themeColor="accent3"/&gt;&lt;/w:tcBorders&gt;&lt;w:shd w:val="clear" w:color="auto" w:fill="AFD9FF" w:themeFill="accent3" w:themeFillTint="3F"/&gt;&lt;/w:tcPr&gt;&lt;/w:tblStylePr&gt;&lt;w:tblStylePr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w:themeColor="accent3"/&gt;&lt;/w:tcBorders&gt;&lt;w:shd w:val="clear" w:color="auto" w:fill="AFD9FF" w:themeFill="accent3" w:themeFillTint="3F"/&gt;&lt;/w:tcPr&gt;&lt;/w:tblStylePr&gt;&lt;w:tblStylePr w:type="band2Horz"&gt;&lt;w:tblPr/&gt;&lt;w:tcPr&gt;&lt;w:tcBorders&gt;&lt;w:top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w:themeColor="accent3"/&gt;&lt;w:insideV w:val="single" w:sz="8" w:space="0" w:color="0066BE" w:themeColor="accent3"/&gt;&lt;/w:tcBorders&gt;&lt;/w:tcPr&gt;&lt;/w:tblStylePr&gt;&lt;/w:style&gt;&lt;w:style w:type="table" w:styleId="LightGrid-Accent4"&gt;&lt;w:name w:val="Light Grid Accent 4"/&gt;&lt;w:basedOn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w:sz="18" w:space="0" w:color="EC7023" w:themeColor="accent4"/&gt;&lt;w:right w:val="single" w:sz="8" w:space="0" w:color="EC7023" w:themeColor="accent4"/&gt;&lt;w:insideH w:val="nil"/&gt;&lt;w:insideV w:val="single" w:sz="8" w:space="0" w:color="EC7023" w:themeColor="accent4"/&gt;&lt;/w:tcBorders&gt;&lt;/w:tcPr&gt;&lt;/w:tblStylePr&gt;&lt;w:tblStylePr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w:themeColor="accent4"/&gt;&lt;w:insideH w:val="nil"/&gt;&lt;w:insideV w:val="single" w:sz="8" w:space="0" w:color="EC7023" w:themeColor="accent4"/&gt;&lt;/w:tcBorders&gt;&lt;/w:tcPr&gt;&lt;/w:tblStylePr&gt;&lt;w:tblStylePr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w:themeColor="accent4"/&gt;&lt;/w:tcBorders&gt;&lt;w:shd w:val="clear" w:color="auto" w:fill="FADBC8" w:themeFill="accent4" w:themeFillTint="3F"/&gt;&lt;/w:tcPr&gt;&lt;/w:tblStylePr&gt;&lt;w:tblStylePr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w:themeColor="accent4"/&gt;&lt;/w:tcBorders&gt;&lt;w:shd w:val="clear" w:color="auto" w:fill="FADBC8" w:themeFill="accent4" w:themeFillTint="3F"/&gt;&lt;/w:tcPr&gt;&lt;/w:tblStylePr&gt;&lt;w:tblStylePr w:type="band2Horz"&gt;&lt;w:tblPr/&gt;&lt;w:tcPr&gt;&lt;w:tcBorders&gt;&lt;w:top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w:themeColor="accent4"/&gt;&lt;w:insideV w:val="single" w:sz="8" w:space="0" w:color="EC7023" w:themeColor="accent4"/&gt;&lt;/w:tcBorders&gt;&lt;/w:tcPr&gt;&lt;/w:tblStylePr&gt;&lt;/w:style&gt;&lt;w:style w:type="table" w:styleId="LightGrid-Accent5"&gt;&lt;w:name w:val="Light Grid Accent 5"/&gt;&lt;w:basedOn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w:sz="18" w:space="0" w:color="DF2A2A" w:themeColor="accent5"/&gt;&lt;w:right w:val="single" w:sz="8" w:space="0" w:color="DF2A2A" w:themeColor="accent5"/&gt;&lt;w:insideH w:val="nil"/&gt;&lt;w:insideV w:val="single" w:sz="8" w:space="0" w:color="DF2A2A" w:themeColor="accent5"/&gt;&lt;/w:tcBorders&gt;&lt;/w:tcPr&gt;&lt;/w:tblStylePr&gt;&lt;w:tblStylePr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w:themeColor="accent5"/&gt;&lt;w:insideH w:val="nil"/&gt;&lt;w:insideV w:val="single" w:sz="8" w:space="0" w:color="DF2A2A" w:themeColor="accent5"/&gt;&lt;/w:tcBorders&gt;&lt;/w:tcPr&gt;&lt;/w:tblStylePr&gt;&lt;w:tblStylePr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w:themeColor="accent5"/&gt;&lt;/w:tcBorders&gt;&lt;w:shd w:val="clear" w:color="auto" w:fill="F7CACA" w:themeFill="accent5" w:themeFillTint="3F"/&gt;&lt;/w:tcPr&gt;&lt;/w:tblStylePr&gt;&lt;w:tblStylePr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w:themeColor="accent5"/&gt;&lt;/w:tcBorders&gt;&lt;w:shd w:val="clear" w:color="auto" w:fill="F7CACA" w:themeFill="accent5" w:themeFillTint="3F"/&gt;&lt;/w:tcPr&gt;&lt;/w:tblStylePr&gt;&lt;w:tblStylePr w:type="band2Horz"&gt;&lt;w:tblPr/&gt;&lt;w:tcPr&gt;&lt;w:tcBorders&gt;&lt;w:top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w:themeColor="accent5"/&gt;&lt;w:insideV w:val="single" w:sz="8" w:space="0" w:color="DF2A2A" w:themeColor="accent5"/&gt;&lt;/w:tcBorders&gt;&lt;/w:tcPr&gt;&lt;/w:tblStylePr&gt;&lt;/w:style&gt;&lt;w:style w:type="table" w:styleId="LightGrid-Accent6"&gt;&lt;w:name w:val="Light Grid Accent 6"/&gt;&lt;w:basedOn w:val="TableNormal"/&gt;&lt;w:uiPriority w:val="62"/&gt;&lt;w:semiHidden/&gt;&lt;w:unhideWhenUsed/&gt;&lt;w:locked/&gt;&lt;w:rsid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w:themeColor="accent6"/&gt;&lt;/w:tblBorders&gt;&lt;/w:tblPr&gt;&lt;w:tblStylePr w:type="firstRow"&gt;&lt;w:pPr&gt;&lt;w:spacing w:before="0" w:after="0" w:line="240" w:lineRule="auto"/&gt;&lt;/w:pPr&gt;&lt;w:rPr&gt;&lt;w:rFonts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w:sz="18" w:space="0" w:color="4D3097" w:themeColor="accent6"/&gt;&lt;w:right w:val="single" w:sz="8" w:space="0" w:color="4D3097" w:themeColor="accent6"/&gt;&lt;w:insideH w:val="nil"/&gt;&lt;w:insideV w:val="single" w:sz="8" w:space="0" w:color="4D3097" w:themeColor="accent6"/&gt;&lt;/w:tcBorders&gt;&lt;/w:tcPr&gt;&lt;/w:tblStylePr&gt;&lt;w:tblStylePr w:type="lastRow"&gt;&lt;w:pPr&gt;&lt;w:spacing w:before="0" w:after="0" w:line="240" w:lineRule="auto"/&gt;&lt;/w:pPr&gt;&lt;w:rPr&gt;&lt;w:rFonts w:asciiTheme="majorHAnsi" w:eastAsiaTheme="majorEastAsia" w:hAnsiTheme="majorHAnsi" w:cstheme="majorBidi"/&gt;&lt;w:b/&gt;&lt;w:bCs/&gt;&lt;/w:rPr&gt;&lt;w:tblPr/&gt;&lt;w:tcPr&gt;&lt;w:tcBorders&gt;&lt;w:top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w:themeColor="accent6"/&gt;&lt;w:insideH w:val="nil"/&gt;&lt;w:insideV w:val="single" w:sz="8" w:space="0" w:color="4D3097" w:themeColor="accent6"/&gt;&lt;/w:tcBorders&gt;&lt;/w:tcPr&gt;&lt;/w:tblStylePr&gt;&lt;w:tblStylePr w:type="firstCol"&gt;&lt;w:rPr&gt;&lt;w:rFonts w:asciiTheme="majorHAnsi" w:eastAsiaTheme="majorEastAsia" w:hAnsiTheme="majorHAnsi" w:cstheme="majorBidi"/&gt;&lt;w:b/&gt;&lt;w:bCs/&gt;&lt;/w:rPr&gt;&lt;/w:tblStylePr&gt;&lt;w:tblStylePr w:type="lastCol"&gt;&lt;w:rPr&gt;&lt;w:rFonts w:asciiTheme="majorHAnsi" w:eastAsiaTheme="majorEastAsia" w:hAnsiTheme="majorHAnsi" w:cstheme="majorBidi"/&gt;&lt;w:b/&gt;&lt;w:bCs/&gt;&lt;/w:rPr&gt;&lt;w:tblPr/&gt;&lt;w:tcPr&gt;&lt;w:tcBorders&gt;&lt;w:top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w:themeColor="accent6"/&gt;&lt;/w:tcBorders&gt;&lt;w:shd w:val="clear" w:color="auto" w:fill="CFC4EC" w:themeFill="accent6" w:themeFillTint="3F"/&gt;&lt;/w:tcPr&gt;&lt;/w:tblStylePr&gt;&lt;w:tblStylePr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w:themeColor="accent6"/&gt;&lt;/w:tcBorders&gt;&lt;w:shd w:val="clear" w:color="auto" w:fill="CFC4EC" w:themeFill="accent6" w:themeFillTint="3F"/&gt;&lt;/w:tcPr&gt;&lt;/w:tblStylePr&gt;&lt;w:tblStylePr w:type="band2Horz"&gt;&lt;w:tblPr/&gt;&lt;w:tcPr&gt;&lt;w:tcBorders&gt;&lt;w:top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w:themeColor="accent6"/&gt;&lt;w:insideV w:val="single" w:sz="8" w:space="0" w:color="4D3097" w:themeColor="accent6"/&gt;&lt;/w:tcBorders&gt;&lt;/w:tcPr&gt;&lt;/w:tblStylePr&gt;&lt;/w:style&gt;&lt;w:style w:type="table" w:styleId="LightList"&gt;&lt;w:name w:val="Light List"/&gt;&lt;w:basedOn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w:type="firstRow"&gt;&lt;w:pPr&gt;&lt;w:spacing w:before="0" w:after="0" w:line="240" w:lineRule="auto"/&gt;&lt;/w:pPr&gt;&lt;w:rPr&gt;&lt;w:b/&gt;&lt;w:bCs/&gt;&lt;w:color w:val="FFFFFF" w:themeColor="background1"/&gt;&lt;/w:rPr&gt;&lt;w:tblPr/&gt;&lt;w:tcPr&gt;&lt;w:shd w:val="clear" w:color="auto" w:fill="000000" w:themeFill="text1"/&gt;&lt;/w:tcPr&gt;&lt;/w:tblStylePr&gt;&lt;w:tblStylePr w:type="lastRow"&gt;&lt;w:pPr&gt;&lt;w:spacing w:before="0" w:after="0" w:line="240" w:lineRule="auto"/&gt;&lt;/w:pPr&gt;&lt;w:rPr&gt;&lt;w:b/&gt;&lt;w:bCs/&gt;&lt;/w:rPr&gt;&lt;w:tblPr/&gt;&lt;w:tcPr&gt;&lt;w:tcBorders&gt;&lt;w:top w:val="double" w:sz="6"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w:themeColor="text1"/&gt;&lt;/w:tcBorders&gt;&lt;/w:tcPr&gt;&lt;/w:tblStylePr&gt;&lt;w:tblStylePr w:type="band1Horz"&gt;&lt;w:tblPr/&gt;&lt;w:tcPr&gt;&lt;w:tcBorders&gt;&lt;w:top w:val="single" w:sz="8" w:space="0" w:color="000000" w:themeColor="text1"/&gt;&lt;w:left w:val="single" w:sz="8" w:space="0" w:color="000000" w:themeColor="text1"/&gt;&lt;w:bottom w:val="single" w:sz="8" w:space="0" w:color="000000" w:themeColor="text1"/&gt;&lt;w:right w:val="single" w:sz="8" w:space="0" w:color="000000" w:themeColor="text1"/&gt;&lt;/w:tcBorders&gt;&lt;/w:tcPr&gt;&lt;/w:tblStylePr&gt;&lt;/w:style&gt;&lt;w:style w:type="table" w:styleId="LightList-Accent1"&gt;&lt;w:name w:val="Light List Accent 1"/&gt;&lt;w:basedOn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w:type="firstRow"&gt;&lt;w:pPr&gt;&lt;w:spacing w:before="0" w:after="0" w:line="240" w:lineRule="auto"/&gt;&lt;/w:pPr&gt;&lt;w:rPr&gt;&lt;w:b/&gt;&lt;w:bCs/&gt;&lt;w:color w:val="FFFFFF" w:themeColor="background1"/&gt;&lt;/w:rPr&gt;&lt;w:tblPr/&gt;&lt;w:tcPr&gt;&lt;w:shd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w:themeColor="accent1"/&gt;&lt;/w:tcBorders&gt;&lt;/w:tcPr&gt;&lt;/w:tblStylePr&gt;&lt;w:tblStylePr w:type="band1Horz"&gt;&lt;w:tblPr/&gt;&lt;w:tcPr&gt;&lt;w:tcBorders&gt;&lt;w:top w:val="single" w:sz="8" w:space="0" w:color="47A843" w:themeColor="accent1"/&gt;&lt;w:left w:val="single" w:sz="8" w:space="0" w:color="47A843" w:themeColor="accent1"/&gt;&lt;w:bottom w:val="single" w:sz="8" w:space="0" w:color="47A843" w:themeColor="accent1"/&gt;&lt;w:right w:val="single" w:sz="8" w:space="0" w:color="47A843" w:themeColor="accent1"/&gt;&lt;/w:tcBorders&gt;&lt;/w:tcPr&gt;&lt;/w:tblStylePr&gt;&lt;/w:style&gt;&lt;w:style w:type="table" w:styleId="LightList-Accent2"&gt;&lt;w:name w:val="Light List Accent 2"/&gt;&lt;w:basedOn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w:type="firstRow"&gt;&lt;w:pPr&gt;&lt;w:spacing w:before="0" w:after="0" w:line="240" w:lineRule="auto"/&gt;&lt;/w:pPr&gt;&lt;w:rPr&gt;&lt;w:b/&gt;&lt;w:bCs/&gt;&lt;w:color w:val="FFFFFF" w:themeColor="background1"/&gt;&lt;/w:rPr&gt;&lt;w:tblPr/&gt;&lt;w:tcPr&gt;&lt;w:shd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w:themeColor="accent2"/&gt;&lt;/w:tcBorders&gt;&lt;/w:tcPr&gt;&lt;/w:tblStylePr&gt;&lt;w:tblStylePr w:type="band1Horz"&gt;&lt;w:tblPr/&gt;&lt;w:tcPr&gt;&lt;w:tcBorders&gt;&lt;w:top w:val="single" w:sz="8" w:space="0" w:color="B2D83A" w:themeColor="accent2"/&gt;&lt;w:left w:val="single" w:sz="8" w:space="0" w:color="B2D83A" w:themeColor="accent2"/&gt;&lt;w:bottom w:val="single" w:sz="8" w:space="0" w:color="B2D83A" w:themeColor="accent2"/&gt;&lt;w:right w:val="single" w:sz="8" w:space="0" w:color="B2D83A" w:themeColor="accent2"/&gt;&lt;/w:tcBorders&gt;&lt;/w:tcPr&gt;&lt;/w:tblStylePr&gt;&lt;/w:style&gt;&lt;w:style w:type="table" w:styleId="LightList-Accent3"&gt;&lt;w:name w:val="Light List Accent 3"/&gt;&lt;w:basedOn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w:type="firstRow"&gt;&lt;w:pPr&gt;&lt;w:spacing w:before="0" w:after="0" w:line="240" w:lineRule="auto"/&gt;&lt;/w:pPr&gt;&lt;w:rPr&gt;&lt;w:b/&gt;&lt;w:bCs/&gt;&lt;w:color w:val="FFFFFF" w:themeColor="background1"/&gt;&lt;/w:rPr&gt;&lt;w:tblPr/&gt;&lt;w:tcPr&gt;&lt;w:shd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w:themeColor="accent3"/&gt;&lt;/w:tcBorders&gt;&lt;/w:tcPr&gt;&lt;/w:tblStylePr&gt;&lt;w:tblStylePr w:type="band1Horz"&gt;&lt;w:tblPr/&gt;&lt;w:tcPr&gt;&lt;w:tcBorders&gt;&lt;w:top w:val="single" w:sz="8" w:space="0" w:color="0066BE" w:themeColor="accent3"/&gt;&lt;w:left w:val="single" w:sz="8" w:space="0" w:color="0066BE" w:themeColor="accent3"/&gt;&lt;w:bottom w:val="single" w:sz="8" w:space="0" w:color="0066BE" w:themeColor="accent3"/&gt;&lt;w:right w:val="single" w:sz="8" w:space="0" w:color="0066BE" w:themeColor="accent3"/&gt;&lt;/w:tcBorders&gt;&lt;/w:tcPr&gt;&lt;/w:tblStylePr&gt;&lt;/w:style&gt;&lt;w:style w:type="table" w:styleId="LightList-Accent4"&gt;&lt;w:name w:val="Light List Accent 4"/&gt;&lt;w:basedOn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w:type="firstRow"&gt;&lt;w:pPr&gt;&lt;w:spacing w:before="0" w:after="0" w:line="240" w:lineRule="auto"/&gt;&lt;/w:pPr&gt;&lt;w:rPr&gt;&lt;w:b/&gt;&lt;w:bCs/&gt;&lt;w:color w:val="FFFFFF" w:themeColor="background1"/&gt;&lt;/w:rPr&gt;&lt;w:tblPr/&gt;&lt;w:tcPr&gt;&lt;w:shd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w:themeColor="accent4"/&gt;&lt;/w:tcBorders&gt;&lt;/w:tcPr&gt;&lt;/w:tblStylePr&gt;&lt;w:tblStylePr w:type="band1Horz"&gt;&lt;w:tblPr/&gt;&lt;w:tcPr&gt;&lt;w:tcBorders&gt;&lt;w:top w:val="single" w:sz="8" w:space="0" w:color="EC7023" w:themeColor="accent4"/&gt;&lt;w:left w:val="single" w:sz="8" w:space="0" w:color="EC7023" w:themeColor="accent4"/&gt;&lt;w:bottom w:val="single" w:sz="8" w:space="0" w:color="EC7023" w:themeColor="accent4"/&gt;&lt;w:right w:val="single" w:sz="8" w:space="0" w:color="EC7023" w:themeColor="accent4"/&gt;&lt;/w:tcBorders&gt;&lt;/w:tcPr&gt;&lt;/w:tblStylePr&gt;&lt;/w:style&gt;&lt;w:style w:type="table" w:styleId="LightList-Accent5"&gt;&lt;w:name w:val="Light List Accent 5"/&gt;&lt;w:basedOn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w:type="firstRow"&gt;&lt;w:pPr&gt;&lt;w:spacing w:before="0" w:after="0" w:line="240" w:lineRule="auto"/&gt;&lt;/w:pPr&gt;&lt;w:rPr&gt;&lt;w:b/&gt;&lt;w:bCs/&gt;&lt;w:color w:val="FFFFFF" w:themeColor="background1"/&gt;&lt;/w:rPr&gt;&lt;w:tblPr/&gt;&lt;w:tcPr&gt;&lt;w:shd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w:themeColor="accent5"/&gt;&lt;/w:tcBorders&gt;&lt;/w:tcPr&gt;&lt;/w:tblStylePr&gt;&lt;w:tblStylePr w:type="band1Horz"&gt;&lt;w:tblPr/&gt;&lt;w:tcPr&gt;&lt;w:tcBorders&gt;&lt;w:top w:val="single" w:sz="8" w:space="0" w:color="DF2A2A" w:themeColor="accent5"/&gt;&lt;w:left w:val="single" w:sz="8" w:space="0" w:color="DF2A2A" w:themeColor="accent5"/&gt;&lt;w:bottom w:val="single" w:sz="8" w:space="0" w:color="DF2A2A" w:themeColor="accent5"/&gt;&lt;w:right w:val="single" w:sz="8" w:space="0" w:color="DF2A2A" w:themeColor="accent5"/&gt;&lt;/w:tcBorders&gt;&lt;/w:tcPr&gt;&lt;/w:tblStylePr&gt;&lt;/w:style&gt;&lt;w:style w:type="table" w:styleId="LightList-Accent6"&gt;&lt;w:name w:val="Light List Accent 6"/&gt;&lt;w:basedOn w:val="TableNormal"/&gt;&lt;w:uiPriority w:val="61"/&gt;&lt;w:semiHidden/&gt;&lt;w:unhideWhenUsed/&gt;&lt;w:locked/&gt;&lt;w:rsid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w:type="firstRow"&gt;&lt;w:pPr&gt;&lt;w:spacing w:before="0" w:after="0" w:line="240" w:lineRule="auto"/&gt;&lt;/w:pPr&gt;&lt;w:rPr&gt;&lt;w:b/&gt;&lt;w:bCs/&gt;&lt;w:color w:val="FFFFFF" w:themeColor="background1"/&gt;&lt;/w:rPr&gt;&lt;w:tblPr/&gt;&lt;w:tcPr&gt;&lt;w:shd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w:type="firstCol"&gt;&lt;w:rPr&gt;&lt;w:b/&gt;&lt;w:bCs/&gt;&lt;/w:rPr&gt;&lt;/w:tblStylePr&gt;&lt;w:tblStylePr w:type="lastCol"&gt;&lt;w:rPr&gt;&lt;w:b/&gt;&lt;w:bCs/&gt;&lt;/w:rPr&gt;&lt;/w:tblStylePr&gt;&lt;w:tblStylePr w:type="band1Vert"&gt;&lt;w:tblPr/&gt;&lt;w:tcPr&gt;&lt;w:tcBorders&gt;&lt;w:top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w:themeColor="accent6"/&gt;&lt;/w:tcBorders&gt;&lt;/w:tcPr&gt;&lt;/w:tblStylePr&gt;&lt;w:tblStylePr w:type="band1Horz"&gt;&lt;w:tblPr/&gt;&lt;w:tcPr&gt;&lt;w:tcBorders&gt;&lt;w:top w:val="single" w:sz="8" w:space="0" w:color="4D3097" w:themeColor="accent6"/&gt;&lt;w:left w:val="single" w:sz="8" w:space="0" w:color="4D3097" w:themeColor="accent6"/&gt;&lt;w:bottom w:val="single" w:sz="8" w:space="0" w:color="4D3097" w:themeColor="accent6"/&gt;&lt;w:right w:val="single" w:sz="8" w:space="0" w:color="4D3097" w:themeColor="accent6"/&gt;&lt;/w:tcBorders&gt;&lt;/w:tcPr&gt;&lt;/w:tblStylePr&gt;&lt;/w:style&gt;&lt;w:style w:type="table" w:styleId="LightShading"&gt;&lt;w:name w:val="Light Shading"/&gt;&lt;w:basedOn w:val="TableNormal"/&gt;&lt;w:uiPriority w:val="60"/&gt;&lt;w:semiHidden/&gt;&lt;w:unhideWhenUsed/&gt;&lt;w:locked/&gt;&lt;w:rsid w:val="00D30A58"/&gt;&lt;w:pPr&gt;&lt;w:spacing w:before="0" w:after="0" w:line="240" w:lineRule="auto"/&gt;&lt;/w:pPr&gt;&lt;w:rPr&gt;&lt;w:color w:val="000000" w:themeColor="text1" w:themeShade="BF"/&gt;&lt;/w:rPr&gt;&lt;w:tblPr&gt;&lt;w:tblStyleRowBandSize w:val="1"/&gt;&lt;w:tblStyleColBandSize w:val="1"/&gt;&lt;w:tblBorders&gt;&lt;w:top w:val="single" w:sz="8" w:space="0" w:color="000000" w:themeColor="text1"/&gt;&lt;w:bottom w:val="single" w:sz="8" w:space="0" w:color="000000" w:themeColor="text1"/&gt;&lt;/w:tblBorders&gt;&lt;/w:tblPr&gt;&lt;w:tblStylePr w:type="firstRow"&gt;&lt;w:pPr&gt;&lt;w:spacing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w:color="000000" w:themeColor="text1"/&gt;&lt;w:left w:val="nil"/&gt;&lt;w:bottom w:val="single" w:sz="8" w:space="0" w:color="000000" w:themeColor="text1"/&gt;&lt;w:right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w:type="band1Horz"&gt;&lt;w:tblPr/&gt;&lt;w:tcPr&gt;&lt;w:tcBorders&gt;&lt;w:left w:val="nil"/&gt;&lt;w:right w:val="nil"/&gt;&lt;w:insideH w:val="nil"/&gt;&lt;w:insideV w:val="nil"/&gt;&lt;/w:tcBorders&gt;&lt;w:shd w:val="clear" w:color="auto" w:fill="C0C0C0" w:themeFill="text1" w:themeFillTint="3F"/&gt;&lt;/w:tcPr&gt;&lt;/w:tblStylePr&gt;&lt;/w:style&gt;&lt;w:style w:type="table" w:styleId="LightShading-Accent1"&gt;&lt;w:name w:val="Light Shading Accent 1"/&gt;&lt;w:basedOn w:val="TableNormal"/&gt;&lt;w:uiPriority w:val="60"/&gt;&lt;w:semiHidden/&gt;&lt;w:unhideWhenUsed/&gt;&lt;w:locked/&gt;&lt;w:rsid w:val="00D30A58"/&gt;&lt;w:pPr&gt;&lt;w:spacing w:before="0" w:after="0" w:line="240" w:lineRule="auto"/&gt;&lt;/w:pPr&gt;&lt;w:rPr&gt;&lt;w:color w:val="357D32" w:themeColor="accent1" w:themeShade="BF"/&gt;&lt;/w:rPr&gt;&lt;w:tblPr&gt;&lt;w:tblStyleRowBandSize w:val="1"/&gt;&lt;w:tblStyleColBandSize w:val="1"/&gt;&lt;w:tblBorders&gt;&lt;w:top w:val="single" w:sz="8" w:space="0" w:color="47A843" w:themeColor="accent1"/&gt;&lt;w:bottom w:val="single" w:sz="8" w:space="0" w:color="47A843" w:themeColor="accent1"/&gt;&lt;/w:tblBorders&gt;&lt;/w:tblPr&gt;&lt;w:tblStylePr w:type="firstRow"&gt;&lt;w:pPr&gt;&lt;w:spacing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w:color="47A843" w:themeColor="accent1"/&gt;&lt;w:left w:val="nil"/&gt;&lt;w:bottom w:val="single" w:sz="8" w:space="0" w:color="47A843" w:themeColor="accent1"/&gt;&lt;w:right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w:type="band1Horz"&gt;&lt;w:tblPr/&gt;&lt;w:tcPr&gt;&lt;w:tcBorders&gt;&lt;w:left w:val="nil"/&gt;&lt;w:right w:val="nil"/&gt;&lt;w:insideH w:val="nil"/&gt;&lt;w:insideV w:val="nil"/&gt;&lt;/w:tcBorders&gt;&lt;w:shd w:val="clear" w:color="auto" w:fill="CFEBCE" w:themeFill="accent1" w:themeFillTint="3F"/&gt;&lt;/w:tcPr&gt;&lt;/w:tblStylePr&gt;&lt;/w:style&gt;&lt;w:style w:type="table" w:styleId="LightShading-Accent2"&gt;&lt;w:name w:val="Light Shading Accent 2"/&gt;&lt;w:basedOn w:val="TableNormal"/&gt;&lt;w:uiPriority w:val="60"/&gt;&lt;w:semiHidden/&gt;&lt;w:unhideWhenUsed/&gt;&lt;w:locked/&gt;&lt;w:rsid w:val="00D30A58"/&gt;&lt;w:pPr&gt;&lt;w:spacing w:before="0" w:after="0" w:line="240" w:lineRule="auto"/&gt;&lt;/w:pPr&gt;&lt;w:rPr&gt;&lt;w:color w:val="89AB22" w:themeColor="accent2" w:themeShade="BF"/&gt;&lt;/w:rPr&gt;&lt;w:tblPr&gt;&lt;w:tblStyleRowBandSize w:val="1"/&gt;&lt;w:tblStyleColBandSize w:val="1"/&gt;&lt;w:tblBorders&gt;&lt;w:top w:val="single" w:sz="8" w:space="0" w:color="B2D83A" w:themeColor="accent2"/&gt;&lt;w:bottom w:val="single" w:sz="8" w:space="0" w:color="B2D83A" w:themeColor="accent2"/&gt;&lt;/w:tblBorders&gt;&lt;/w:tblPr&gt;&lt;w:tblStylePr w:type="firstRow"&gt;&lt;w:pPr&gt;&lt;w:spacing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w:color="B2D83A" w:themeColor="accent2"/&gt;&lt;w:left w:val="nil"/&gt;&lt;w:bottom w:val="single" w:sz="8" w:space="0" w:color="B2D83A"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w:type="band1Horz"&gt;&lt;w:tblPr/&gt;&lt;w:tcPr&gt;&lt;w:tcBorders&gt;&lt;w:left w:val="nil"/&gt;&lt;w:right w:val="nil"/&gt;&lt;w:insideH w:val="nil"/&gt;&lt;w:insideV w:val="nil"/&gt;&lt;/w:tcBorders&gt;&lt;w:shd w:val="clear" w:color="auto" w:fill="EBF5CE" w:themeFill="accent2" w:themeFillTint="3F"/&gt;&lt;/w:tcPr&gt;&lt;/w:tblStylePr&gt;&lt;/w:style&gt;&lt;w:style w:type="table" w:styleId="LightShading-Accent3"&gt;&lt;w:name w:val="Light Shading Accent 3"/&gt;&lt;w:basedOn w:val="TableNormal"/&gt;&lt;w:uiPriority w:val="60"/&gt;&lt;w:semiHidden/&gt;&lt;w:unhideWhenUsed/&gt;&lt;w:locked/&gt;&lt;w:rsid w:val="00D30A58"/&gt;&lt;w:pPr&gt;&lt;w:spacing w:before="0" w:after="0" w:line="240" w:lineRule="auto"/&gt;&lt;/w:pPr&gt;&lt;w:rPr&gt;&lt;w:color w:val="004B8E" w:themeColor="accent3" w:themeShade="BF"/&gt;&lt;/w:rPr&gt;&lt;w:tblPr&gt;&lt;w:tblStyleRowBandSize w:val="1"/&gt;&lt;w:tblStyleColBandSize w:val="1"/&gt;&lt;w:tblBorders&gt;&lt;w:top w:val="single" w:sz="8" w:space="0" w:color="0066BE" w:themeColor="accent3"/&gt;&lt;w:bottom w:val="single" w:sz="8" w:space="0" w:color="0066BE" w:themeColor="accent3"/&gt;&lt;/w:tblBorders&gt;&lt;/w:tblPr&gt;&lt;w:tblStylePr w:type="firstRow"&gt;&lt;w:pPr&gt;&lt;w:spacing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w:color="0066BE" w:themeColor="accent3"/&gt;&lt;w:left w:val="nil"/&gt;&lt;w:bottom w:val="single" w:sz="8" w:space="0" w:color="0066BE" w:themeColor="accent3"/&gt;&lt;w:right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w:type="band1Horz"&gt;&lt;w:tblPr/&gt;&lt;w:tcPr&gt;&lt;w:tcBorders&gt;&lt;w:left w:val="nil"/&gt;&lt;w:right w:val="nil"/&gt;&lt;w:insideH w:val="nil"/&gt;&lt;w:insideV w:val="nil"/&gt;&lt;/w:tcBorders&gt;&lt;w:shd w:val="clear" w:color="auto" w:fill="AFD9FF" w:themeFill="accent3" w:themeFillTint="3F"/&gt;&lt;/w:tcPr&gt;&lt;/w:tblStylePr&gt;&lt;/w:style&gt;&lt;w:style w:type="table" w:styleId="LightShading-Accent4"&gt;&lt;w:name w:val="Light Shading Accent 4"/&gt;&lt;w:basedOn w:val="TableNormal"/&gt;&lt;w:uiPriority w:val="60"/&gt;&lt;w:semiHidden/&gt;&lt;w:unhideWhenUsed/&gt;&lt;w:locked/&gt;&lt;w:rsid w:val="00D30A58"/&gt;&lt;w:pPr&gt;&lt;w:spacing w:before="0" w:after="0" w:line="240" w:lineRule="auto"/&gt;&lt;/w:pPr&gt;&lt;w:rPr&gt;&lt;w:color w:val="BA5010" w:themeColor="accent4" w:themeShade="BF"/&gt;&lt;/w:rPr&gt;&lt;w:tblPr&gt;&lt;w:tblStyleRowBandSize w:val="1"/&gt;&lt;w:tblStyleColBandSize w:val="1"/&gt;&lt;w:tblBorders&gt;&lt;w:top w:val="single" w:sz="8" w:space="0" w:color="EC7023" w:themeColor="accent4"/&gt;&lt;w:bottom w:val="single" w:sz="8" w:space="0" w:color="EC7023" w:themeColor="accent4"/&gt;&lt;/w:tblBorders&gt;&lt;/w:tblPr&gt;&lt;w:tblStylePr w:type="firstRow"&gt;&lt;w:pPr&gt;&lt;w:spacing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w:color="EC7023" w:themeColor="accent4"/&gt;&lt;w:left w:val="nil"/&gt;&lt;w:bottom w:val="single" w:sz="8" w:space="0" w:color="EC7023" w:themeColor="accent4"/&gt;&lt;w:right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w:type="band1Horz"&gt;&lt;w:tblPr/&gt;&lt;w:tcPr&gt;&lt;w:tcBorders&gt;&lt;w:left w:val="nil"/&gt;&lt;w:right w:val="nil"/&gt;&lt;w:insideH w:val="nil"/&gt;&lt;w:insideV w:val="nil"/&gt;&lt;/w:tcBorders&gt;&lt;w:shd w:val="clear" w:color="auto" w:fill="FADBC8" w:themeFill="accent4" w:themeFillTint="3F"/&gt;&lt;/w:tcPr&gt;&lt;/w:tblStylePr&gt;&lt;/w:style&gt;&lt;w:style w:type="table" w:styleId="LightShading-Accent5"&gt;&lt;w:name w:val="Light Shading Accent 5"/&gt;&lt;w:basedOn w:val="TableNormal"/&gt;&lt;w:uiPriority w:val="60"/&gt;&lt;w:semiHidden/&gt;&lt;w:unhideWhenUsed/&gt;&lt;w:locked/&gt;&lt;w:rsid w:val="00D30A58"/&gt;&lt;w:pPr&gt;&lt;w:spacing w:before="0" w:after="0" w:line="240" w:lineRule="auto"/&gt;&lt;/w:pPr&gt;&lt;w:rPr&gt;&lt;w:color w:val="AC1A1A" w:themeColor="accent5" w:themeShade="BF"/&gt;&lt;/w:rPr&gt;&lt;w:tblPr&gt;&lt;w:tblStyleRowBandSize w:val="1"/&gt;&lt;w:tblStyleColBandSize w:val="1"/&gt;&lt;w:tblBorders&gt;&lt;w:top w:val="single" w:sz="8" w:space="0" w:color="DF2A2A" w:themeColor="accent5"/&gt;&lt;w:bottom w:val="single" w:sz="8" w:space="0" w:color="DF2A2A" w:themeColor="accent5"/&gt;&lt;/w:tblBorders&gt;&lt;/w:tblPr&gt;&lt;w:tblStylePr w:type="firstRow"&gt;&lt;w:pPr&gt;&lt;w:spacing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w:color="DF2A2A" w:themeColor="accent5"/&gt;&lt;w:left w:val="nil"/&gt;&lt;w:bottom w:val="single" w:sz="8" w:space="0" w:color="DF2A2A" w:themeColor="accent5"/&gt;&lt;w:right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w:type="band1Horz"&gt;&lt;w:tblPr/&gt;&lt;w:tcPr&gt;&lt;w:tcBorders&gt;&lt;w:left w:val="nil"/&gt;&lt;w:right w:val="nil"/&gt;&lt;w:insideH w:val="nil"/&gt;&lt;w:insideV w:val="nil"/&gt;&lt;/w:tcBorders&gt;&lt;w:shd w:val="clear" w:color="auto" w:fill="F7CACA" w:themeFill="accent5" w:themeFillTint="3F"/&gt;&lt;/w:tcPr&gt;&lt;/w:tblStylePr&gt;&lt;/w:style&gt;&lt;w:style w:type="table" w:styleId="LightShading-Accent6"&gt;&lt;w:name w:val="Light Shading Accent 6"/&gt;&lt;w:basedOn w:val="TableNormal"/&gt;&lt;w:uiPriority w:val="60"/&gt;&lt;w:semiHidden/&gt;&lt;w:unhideWhenUsed/&gt;&lt;w:locked/&gt;&lt;w:rsid w:val="00D30A58"/&gt;&lt;w:pPr&gt;&lt;w:spacing w:before="0" w:after="0" w:line="240" w:lineRule="auto"/&gt;&lt;/w:pPr&gt;&lt;w:rPr&gt;&lt;w:color w:val="392471" w:themeColor="accent6" w:themeShade="BF"/&gt;&lt;/w:rPr&gt;&lt;w:tblPr&gt;&lt;w:tblStyleRowBandSize w:val="1"/&gt;&lt;w:tblStyleColBandSize w:val="1"/&gt;&lt;w:tblBorders&gt;&lt;w:top w:val="single" w:sz="8" w:space="0" w:color="4D3097" w:themeColor="accent6"/&gt;&lt;w:bottom w:val="single" w:sz="8" w:space="0" w:color="4D3097" w:themeColor="accent6"/&gt;&lt;/w:tblBorders&gt;&lt;/w:tblPr&gt;&lt;w:tblStylePr w:type="firstRow"&gt;&lt;w:pPr&gt;&lt;w:spacing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w:color="4D3097" w:themeColor="accent6"/&gt;&lt;w:left w:val="nil"/&gt;&lt;w:bottom w:val="single" w:sz="8" w:space="0" w:color="4D3097" w:themeColor="accent6"/&gt;&lt;w:right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w:type="band1Horz"&gt;&lt;w:tblPr/&gt;&lt;w:tcPr&gt;&lt;w:tcBorders&gt;&lt;w:left w:val="nil"/&gt;&lt;w:right w:val="nil"/&gt;&lt;w:insideH w:val="nil"/&gt;&lt;w:insideV w:val="nil"/&gt;&lt;/w:tcBorders&gt;&lt;w:shd w:val="clear" w:color="auto" w:fill="CFC4EC" w:themeFill="accent6" w:themeFillTint="3F"/&gt;&lt;/w:tcPr&gt;&lt;/w:tblStylePr&gt;&lt;/w:style&gt;&lt;w:style w:type="character" w:styleId="LineNumber"&gt;&lt;w:name w:val="line number"/&gt;&lt;w:basedOn w:val="DefaultParagraphFont"/&gt;&lt;w:uiPriority w:val="99"/&gt;&lt;w:semiHidden/&gt;&lt;w:locked/&gt;&lt;w:rsid w:val="00D30A58"/&gt;&lt;/w:style&gt;&lt;w:style w:type="paragraph" w:styleId="List"&gt;&lt;w:name w:val="List"/&gt;&lt;w:basedOn w:val="Normal"/&gt;&lt;w:uiPriority w:val="99"/&gt;&lt;w:semiHidden/&gt;&lt;w:rsid w:val="00D30A58"/&gt;&lt;w:pPr&gt;&lt;w:ind w:left="283" w:hanging="283"/&gt;&lt;w:contextualSpacing/&gt;&lt;/w:pPr&gt;&lt;/w:style&gt;&lt;w:style w:type="paragraph" w:styleId="List2"&gt;&lt;w:name w:val="List 2"/&gt;&lt;w:basedOn w:val="Normal"/&gt;&lt;w:uiPriority w:val="99"/&gt;&lt;w:semiHidden/&gt;&lt;w:rsid w:val="00D30A58"/&gt;&lt;w:pPr&gt;&lt;w:ind w:left="566" w:hanging="283"/&gt;&lt;w:contextualSpacing/&gt;&lt;/w:pPr&gt;&lt;/w:style&gt;&lt;w:style w:type="paragraph" w:styleId="List3"&gt;&lt;w:name w:val="List 3"/&gt;&lt;w:basedOn w:val="Normal"/&gt;&lt;w:uiPriority w:val="99"/&gt;&lt;w:semiHidden/&gt;&lt;w:rsid w:val="00D30A58"/&gt;&lt;w:pPr&gt;&lt;w:ind w:left="849" w:hanging="283"/&gt;&lt;w:contextualSpacing/&gt;&lt;/w:pPr&gt;&lt;/w:style&gt;&lt;w:style w:type="paragraph" w:styleId="List4"&gt;&lt;w:name w:val="List 4"/&gt;&lt;w:basedOn w:val="Normal"/&gt;&lt;w:uiPriority w:val="99"/&gt;&lt;w:semiHidden/&gt;&lt;w:rsid w:val="00D30A58"/&gt;&lt;w:pPr&gt;&lt;w:ind w:left="1132" w:hanging="283"/&gt;&lt;w:contextualSpacing/&gt;&lt;/w:pPr&gt;&lt;/w:style&gt;&lt;w:style w:type="paragraph" w:styleId="List5"&gt;&lt;w:name w:val="List 5"/&gt;&lt;w:basedOn w:val="Normal"/&gt;&lt;w:uiPriority w:val="99"/&gt;&lt;w:semiHidden/&gt;&lt;w:rsid w:val="00D30A58"/&gt;&lt;w:pPr&gt;&lt;w:ind w:left="1415" w:hanging="283"/&gt;&lt;w:contextualSpacing/&gt;&lt;/w:pPr&gt;&lt;/w:style&gt;&lt;w:style w:type="paragraph" w:styleId="ListContinue3"&gt;&lt;w:name w:val="List Continue 3"/&gt;&lt;w:basedOn w:val="Normal"/&gt;&lt;w:uiPriority w:val="17"/&gt;&lt;w:semiHidden/&gt;&lt;w:rsid w:val="00D30A58"/&gt;&lt;w:pPr&gt;&lt;w:ind w:left="849"/&gt;&lt;w:contextualSpacing/&gt;&lt;/w:pPr&gt;&lt;/w:style&gt;&lt;w:style w:type="paragraph" w:styleId="ListContinue4"&gt;&lt;w:name w:val="List Continue 4"/&gt;&lt;w:basedOn w:val="Normal"/&gt;&lt;w:uiPriority w:val="17"/&gt;&lt;w:semiHidden/&gt;&lt;w:rsid w:val="00D30A58"/&gt;&lt;w:pPr&gt;&lt;w:ind w:left="1132"/&gt;&lt;w:contextualSpacing/&gt;&lt;/w:pPr&gt;&lt;/w:style&gt;&lt;w:style w:type="paragraph" w:styleId="ListContinue5"&gt;&lt;w:name w:val="List Continue 5"/&gt;&lt;w:basedOn w:val="Normal"/&gt;&lt;w:uiPriority w:val="17"/&gt;&lt;w:semiHidden/&gt;&lt;w:rsid w:val="00D30A58"/&gt;&lt;w:pPr&gt;&lt;w:ind w:left="1415"/&gt;&lt;w:contextualSpacing/&gt;&lt;/w:pPr&gt;&lt;/w:style&gt;&lt;w:style w:type="table" w:styleId="ListTable1Light"&gt;&lt;w:name w:val="List Table 1 Light"/&gt;&lt;w:basedOn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w:color="666666" w:themeColor="text1" w:themeTint="99"/&gt;&lt;/w:tcBorders&gt;&lt;/w:tcPr&gt;&lt;/w:tblStylePr&gt;&lt;w:tblStylePr w:type="lastRow"&gt;&lt;w:rPr&gt;&lt;w:b/&gt;&lt;w:bCs/&gt;&lt;/w:rPr&gt;&lt;w:tblPr/&gt;&lt;w:tcPr&gt;&lt;w:tcBorders&gt;&lt;w:top w:val="single"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w:styleId="ListTable1Light-Accent1"&gt;&lt;w:name w:val="List Table 1 Light Accent 1"/&gt;&lt;w:basedOn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w:color="8BD089" w:themeColor="accent1" w:themeTint="99"/&gt;&lt;/w:tcBorders&gt;&lt;/w:tcPr&gt;&lt;/w:tblStylePr&gt;&lt;w:tblStylePr w:type="lastRow"&gt;&lt;w:rPr&gt;&lt;w:b/&gt;&lt;w:bCs/&gt;&lt;/w:rPr&gt;&lt;w:tblPr/&gt;&lt;w:tcPr&gt;&lt;w:tcBorders&gt;&lt;w:top w:val="single"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w:styleId="ListTable1Light-Accent2"&gt;&lt;w:name w:val="List Table 1 Light Accent 2"/&gt;&lt;w:basedOn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w:color="D0E788" w:themeColor="accent2" w:themeTint="99"/&gt;&lt;/w:tcBorders&gt;&lt;/w:tcPr&gt;&lt;/w:tblStylePr&gt;&lt;w:tblStylePr w:type="lastRow"&gt;&lt;w:rPr&gt;&lt;w:b/&gt;&lt;w:bCs/&gt;&lt;/w:rPr&gt;&lt;w:tblPr/&gt;&lt;w:tcPr&gt;&lt;w:tcBorders&gt;&lt;w:top w:val="single"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w:styleId="ListTable1Light-Accent3"&gt;&lt;w:name w:val="List Table 1 Light Accent 3"/&gt;&lt;w:basedOn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w:color="3FA5FF" w:themeColor="accent3" w:themeTint="99"/&gt;&lt;/w:tcBorders&gt;&lt;/w:tcPr&gt;&lt;/w:tblStylePr&gt;&lt;w:tblStylePr w:type="lastRow"&gt;&lt;w:rPr&gt;&lt;w:b/&gt;&lt;w:bCs/&gt;&lt;/w:rPr&gt;&lt;w:tblPr/&gt;&lt;w:tcPr&gt;&lt;w:tcBorders&gt;&lt;w:top w:val="single"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w:styleId="ListTable1Light-Accent4"&gt;&lt;w:name w:val="List Table 1 Light Accent 4"/&gt;&lt;w:basedOn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w:color="F3A87A" w:themeColor="accent4" w:themeTint="99"/&gt;&lt;/w:tcBorders&gt;&lt;/w:tcPr&gt;&lt;/w:tblStylePr&gt;&lt;w:tblStylePr w:type="lastRow"&gt;&lt;w:rPr&gt;&lt;w:b/&gt;&lt;w:bCs/&gt;&lt;/w:rPr&gt;&lt;w:tblPr/&gt;&lt;w:tcPr&gt;&lt;w:tcBorders&gt;&lt;w:top w:val="single"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w:styleId="ListTable1Light-Accent5"&gt;&lt;w:name w:val="List Table 1 Light Accent 5"/&gt;&lt;w:basedOn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w:color="EB7F7F" w:themeColor="accent5" w:themeTint="99"/&gt;&lt;/w:tcBorders&gt;&lt;/w:tcPr&gt;&lt;/w:tblStylePr&gt;&lt;w:tblStylePr w:type="lastRow"&gt;&lt;w:rPr&gt;&lt;w:b/&gt;&lt;w:bCs/&gt;&lt;/w:rPr&gt;&lt;w:tblPr/&gt;&lt;w:tcPr&gt;&lt;w:tcBorders&gt;&lt;w:top w:val="single"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w:styleId="ListTable1Light-Accent6"&gt;&lt;w:name w:val="List Table 1 Light Accent 6"/&gt;&lt;w:basedOn w:val="TableNormal"/&gt;&lt;w:uiPriority w:val="46"/&gt;&lt;w:locked/&gt;&lt;w:rsid w:val="00D30A58"/&gt;&lt;w:pPr&gt;&lt;w:spacing w:after="0" w:line="240" w:lineRule="auto"/&gt;&lt;/w:pPr&gt;&lt;w:tblPr&gt;&lt;w:tblStyleRowBandSize w:val="1"/&gt;&lt;w:tblStyleColBandSize w:val="1"/&gt;&lt;/w:tblPr&gt;&lt;w:tblStylePr w:type="firstRow"&gt;&lt;w:rPr&gt;&lt;w:b/&gt;&lt;w:bCs/&gt;&lt;/w:rPr&gt;&lt;w:tblPr/&gt;&lt;w:tcPr&gt;&lt;w:tcBorders&gt;&lt;w:bottom w:val="single" w:sz="4" w:space="0" w:color="8C71D2" w:themeColor="accent6" w:themeTint="99"/&gt;&lt;/w:tcBorders&gt;&lt;/w:tcPr&gt;&lt;/w:tblStylePr&gt;&lt;w:tblStylePr w:type="lastRow"&gt;&lt;w:rPr&gt;&lt;w:b/&gt;&lt;w:bCs/&gt;&lt;/w:rPr&gt;&lt;w:tblPr/&gt;&lt;w:tcPr&gt;&lt;w:tcBorders&gt;&lt;w:top w:val="single"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w:styleId="ListTable2"&gt;&lt;w:name w:val="List Table 2"/&gt;&lt;w:basedOn w:val="TableNormal"/&gt;&lt;w:uiPriority w:val="47"/&gt;&lt;w:locked/&gt;&lt;w:rsid w:val="00D30A58"/&gt;&lt;w:pPr&gt;&lt;w:spacing w:after="0" w:line="240" w:lineRule="auto"/&gt;&lt;/w:pPr&gt;&lt;w:tblPr&gt;&lt;w:tblStyleRowBandSize w:val="1"/&gt;&lt;w:tblStyleColBandSize w:val="1"/&gt;&lt;w:tblBorders&gt;&lt;w:top w:val="single" w:sz="4" w:space="0" w:color="666666" w:themeColor="text1" w:themeTint="99"/&gt;&lt;w:bottom w:val="single" w:sz="4" w:space="0" w:color="666666" w:themeColor="text1" w:themeTint="99"/&gt;&lt;w:insideH w:val="single" w:sz="4" w:space="0" w:color="666666" w:themeColor="text1"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w:styleId="ListTable2-Accent1"&gt;&lt;w:name w:val="List Table 2 Accent 1"/&gt;&lt;w:basedOn w:val="TableNormal"/&gt;&lt;w:uiPriority w:val="47"/&gt;&lt;w:locked/&gt;&lt;w:rsid w:val="00D30A58"/&gt;&lt;w:pPr&gt;&lt;w:spacing w:after="0" w:line="240" w:lineRule="auto"/&gt;&lt;/w:pPr&gt;&lt;w:tblPr&gt;&lt;w:tblStyleRowBandSize w:val="1"/&gt;&lt;w:tblStyleColBandSize w:val="1"/&gt;&lt;w:tblBorders&gt;&lt;w:top w:val="single" w:sz="4" w:space="0" w:color="8BD089" w:themeColor="accent1" w:themeTint="99"/&gt;&lt;w:bottom w:val="single" w:sz="4" w:space="0" w:color="8BD089" w:themeColor="accent1" w:themeTint="99"/&gt;&lt;w:insideH w:val="single" w:sz="4" w:space="0" w:color="8BD089" w:themeColor="accent1"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w:styleId="ListTable2-Accent2"&gt;&lt;w:name w:val="List Table 2 Accent 2"/&gt;&lt;w:basedOn w:val="TableNormal"/&gt;&lt;w:uiPriority w:val="47"/&gt;&lt;w:locked/&gt;&lt;w:rsid w:val="00D30A58"/&gt;&lt;w:pPr&gt;&lt;w:spacing w:after="0" w:line="240" w:lineRule="auto"/&gt;&lt;/w:pPr&gt;&lt;w:tblPr&gt;&lt;w:tblStyleRowBandSize w:val="1"/&gt;&lt;w:tblStyleColBandSize w:val="1"/&gt;&lt;w:tblBorders&gt;&lt;w:top w:val="single" w:sz="4" w:space="0" w:color="D0E788" w:themeColor="accent2" w:themeTint="99"/&gt;&lt;w:bottom w:val="single" w:sz="4" w:space="0" w:color="D0E788" w:themeColor="accent2" w:themeTint="99"/&gt;&lt;w:insideH w:val="single" w:sz="4" w:space="0" w:color="D0E788" w:themeColor="accent2"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w:styleId="ListTable2-Accent3"&gt;&lt;w:name w:val="List Table 2 Accent 3"/&gt;&lt;w:basedOn w:val="TableNormal"/&gt;&lt;w:uiPriority w:val="47"/&gt;&lt;w:locked/&gt;&lt;w:rsid w:val="00D30A58"/&gt;&lt;w:pPr&gt;&lt;w:spacing w:after="0" w:line="240" w:lineRule="auto"/&gt;&lt;/w:pPr&gt;&lt;w:tblPr&gt;&lt;w:tblStyleRowBandSize w:val="1"/&gt;&lt;w:tblStyleColBandSize w:val="1"/&gt;&lt;w:tblBorders&gt;&lt;w:top w:val="single" w:sz="4" w:space="0" w:color="3FA5FF" w:themeColor="accent3" w:themeTint="99"/&gt;&lt;w:bottom w:val="single" w:sz="4" w:space="0" w:color="3FA5FF" w:themeColor="accent3" w:themeTint="99"/&gt;&lt;w:insideH w:val="single" w:sz="4" w:space="0" w:color="3FA5FF" w:themeColor="accent3"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w:styleId="ListTable2-Accent4"&gt;&lt;w:name w:val="List Table 2 Accent 4"/&gt;&lt;w:basedOn w:val="TableNormal"/&gt;&lt;w:uiPriority w:val="47"/&gt;&lt;w:locked/&gt;&lt;w:rsid w:val="00D30A58"/&gt;&lt;w:pPr&gt;&lt;w:spacing w:after="0" w:line="240" w:lineRule="auto"/&gt;&lt;/w:pPr&gt;&lt;w:tblPr&gt;&lt;w:tblStyleRowBandSize w:val="1"/&gt;&lt;w:tblStyleColBandSize w:val="1"/&gt;&lt;w:tblBorders&gt;&lt;w:top w:val="single" w:sz="4" w:space="0" w:color="F3A87A" w:themeColor="accent4" w:themeTint="99"/&gt;&lt;w:bottom w:val="single" w:sz="4" w:space="0" w:color="F3A87A" w:themeColor="accent4" w:themeTint="99"/&gt;&lt;w:insideH w:val="single" w:sz="4" w:space="0" w:color="F3A87A" w:themeColor="accent4"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w:styleId="ListTable2-Accent5"&gt;&lt;w:name w:val="List Table 2 Accent 5"/&gt;&lt;w:basedOn w:val="TableNormal"/&gt;&lt;w:uiPriority w:val="47"/&gt;&lt;w:locked/&gt;&lt;w:rsid w:val="00D30A58"/&gt;&lt;w:pPr&gt;&lt;w:spacing w:after="0" w:line="240" w:lineRule="auto"/&gt;&lt;/w:pPr&gt;&lt;w:tblPr&gt;&lt;w:tblStyleRowBandSize w:val="1"/&gt;&lt;w:tblStyleColBandSize w:val="1"/&gt;&lt;w:tblBorders&gt;&lt;w:top w:val="single" w:sz="4" w:space="0" w:color="EB7F7F" w:themeColor="accent5" w:themeTint="99"/&gt;&lt;w:bottom w:val="single" w:sz="4" w:space="0" w:color="EB7F7F" w:themeColor="accent5" w:themeTint="99"/&gt;&lt;w:insideH w:val="single" w:sz="4" w:space="0" w:color="EB7F7F" w:themeColor="accent5"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w:styleId="ListTable2-Accent6"&gt;&lt;w:name w:val="List Table 2 Accent 6"/&gt;&lt;w:basedOn w:val="TableNormal"/&gt;&lt;w:uiPriority w:val="47"/&gt;&lt;w:locked/&gt;&lt;w:rsid w:val="00D30A58"/&gt;&lt;w:pPr&gt;&lt;w:spacing w:after="0" w:line="240" w:lineRule="auto"/&gt;&lt;/w:pPr&gt;&lt;w:tblPr&gt;&lt;w:tblStyleRowBandSize w:val="1"/&gt;&lt;w:tblStyleColBandSize w:val="1"/&gt;&lt;w:tblBorders&gt;&lt;w:top w:val="single" w:sz="4" w:space="0" w:color="8C71D2" w:themeColor="accent6" w:themeTint="99"/&gt;&lt;w:bottom w:val="single" w:sz="4" w:space="0" w:color="8C71D2" w:themeColor="accent6" w:themeTint="99"/&gt;&lt;w:insideH w:val="single" w:sz="4" w:space="0" w:color="8C71D2" w:themeColor="accent6" w:themeTint="99"/&gt;&lt;/w:tblBorders&gt;&lt;/w:tblPr&gt;&lt;w:tblStylePr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w:styleId="ListTable3"&gt;&lt;w:name w:val="List Table 3"/&gt;&lt;w:basedOn w:val="TableNormal"/&gt;&lt;w:uiPriority w:val="48"/&gt;&lt;w:locked/&gt;&lt;w:rsid w:val="00D30A58"/&gt;&lt;w:pPr&gt;&lt;w:spacing w:after="0" w:line="240" w:lineRule="auto"/&gt;&lt;/w:pPr&gt;&lt;w:tblPr&gt;&lt;w:tblStyleRowBandSize w:val="1"/&gt;&lt;w:tblStyleColBandSize w:val="1"/&gt;&lt;w:tblBorders&gt;&lt;w:top w:val="single" w:sz="4" w:space="0" w:color="000000" w:themeColor="text1"/&gt;&lt;w:left w:val="single" w:sz="4" w:space="0" w:color="000000" w:themeColor="text1"/&gt;&lt;w:bottom w:val="single" w:sz="4" w:space="0" w:color="000000" w:themeColor="text1"/&gt;&lt;w:right w:val="single" w:sz="4" w:space="0" w:color="000000" w:themeColor="text1"/&gt;&lt;/w:tblBorders&gt;&lt;/w:tblPr&gt;&lt;w:tblStylePr w:type="firstRow"&gt;&lt;w:rPr&gt;&lt;w:b/&gt;&lt;w:bCs/&gt;&lt;w:color w:val="FFFFFF" w:themeColor="background1"/&gt;&lt;/w:rPr&gt;&lt;w:tblPr/&gt;&lt;w:tcPr&gt;&lt;w:shd w:val="clear" w:color="auto" w:fill="000000" w:themeFill="text1"/&gt;&lt;/w:tcPr&gt;&lt;/w:tblStylePr&gt;&lt;w:tblStylePr w:type="lastRow"&gt;&lt;w:rPr&gt;&lt;w:b/&gt;&lt;w:bCs/&gt;&lt;/w:rPr&gt;&lt;w:tblPr/&gt;&lt;w:tcPr&gt;&lt;w:tcBorders&gt;&lt;w:top w:val="double" w:sz="4" w:space="0" w:color="000000" w:themeColor="text1"/&gt;&lt;/w:tcBorders&gt;&lt;w:shd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w:color="000000" w:themeColor="text1"/&gt;&lt;w:right w:val="single" w:sz="4" w:space="0" w:color="000000" w:themeColor="text1"/&gt;&lt;/w:tcBorders&gt;&lt;/w:tcPr&gt;&lt;/w:tblStylePr&gt;&lt;w:tblStylePr w:type="band1Horz"&gt;&lt;w:tblPr/&gt;&lt;w:tcPr&gt;&lt;w:tcBorders&gt;&lt;w:top w:val="single" w:sz="4" w:space="0" w:color="000000" w:themeColor="text1"/&gt;&lt;w:bottom w:val="single" w:sz="4" w:space="0" w:color="000000" w:themeColor="text1"/&gt;&lt;w:insideH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w:color="000000" w:themeColor="text1"/&gt;&lt;w:left w:val="nil"/&gt;&lt;/w:tcBorders&gt;&lt;/w:tcPr&gt;&lt;/w:tblStylePr&gt;&lt;w:tblStylePr w:type="swCell"&gt;&lt;w:tblPr/&gt;&lt;w:tcPr&gt;&lt;w:tcBorders&gt;&lt;w:top w:val="double" w:sz="4" w:space="0" w:color="000000" w:themeColor="text1"/&gt;&lt;w:right w:val="nil"/&gt;&lt;/w:tcBorders&gt;&lt;/w:tcPr&gt;&lt;/w:tblStylePr&gt;&lt;/w:style&gt;&lt;w:style w:type="table" w:styleId="ListTable3-Accent1"&gt;&lt;w:name w:val="List Table 3 Accent 1"/&gt;&lt;w:basedOn w:val="TableNormal"/&gt;&lt;w:uiPriority w:val="48"/&gt;&lt;w:locked/&gt;&lt;w:rsid w:val="00D30A58"/&gt;&lt;w:pPr&gt;&lt;w:spacing w:after="0" w:line="240" w:lineRule="auto"/&gt;&lt;/w:pPr&gt;&lt;w:tblPr&gt;&lt;w:tblStyleRowBandSize w:val="1"/&gt;&lt;w:tblStyleColBandSize w:val="1"/&gt;&lt;w:tblBorders&gt;&lt;w:top w:val="single" w:sz="4" w:space="0" w:color="47A843" w:themeColor="accent1"/&gt;&lt;w:left w:val="single" w:sz="4" w:space="0" w:color="47A843" w:themeColor="accent1"/&gt;&lt;w:bottom w:val="single" w:sz="4" w:space="0" w:color="47A843" w:themeColor="accent1"/&gt;&lt;w:right w:val="single" w:sz="4" w:space="0" w:color="47A843" w:themeColor="accent1"/&gt;&lt;/w:tblBorders&gt;&lt;/w:tblPr&gt;&lt;w:tblStylePr w:type="firstRow"&gt;&lt;w:rPr&gt;&lt;w:b/&gt;&lt;w:bCs/&gt;&lt;w:color w:val="FFFFFF" w:themeColor="background1"/&gt;&lt;/w:rPr&gt;&lt;w:tblPr/&gt;&lt;w:tcPr&gt;&lt;w:shd w:val="clear" w:color="auto" w:fill="47A843" w:themeFill="accent1"/&gt;&lt;/w:tcPr&gt;&lt;/w:tblStylePr&gt;&lt;w:tblStylePr w:type="lastRow"&gt;&lt;w:rPr&gt;&lt;w:b/&gt;&lt;w:bCs/&gt;&lt;/w:rPr&gt;&lt;w:tblPr/&gt;&lt;w:tcPr&gt;&lt;w:tcBorders&gt;&lt;w:top w:val="double" w:sz="4" w:space="0" w:color="47A843" w:themeColor="accent1"/&gt;&lt;/w:tcBorders&gt;&lt;w:shd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w:color="47A843" w:themeColor="accent1"/&gt;&lt;w:right w:val="single" w:sz="4" w:space="0" w:color="47A843" w:themeColor="accent1"/&gt;&lt;/w:tcBorders&gt;&lt;/w:tcPr&gt;&lt;/w:tblStylePr&gt;&lt;w:tblStylePr w:type="band1Horz"&gt;&lt;w:tblPr/&gt;&lt;w:tcPr&gt;&lt;w:tcBorders&gt;&lt;w:top w:val="single" w:sz="4" w:space="0" w:color="47A843" w:themeColor="accent1"/&gt;&lt;w:bottom w:val="single" w:sz="4" w:space="0" w:color="47A843" w:themeColor="accent1"/&gt;&lt;w:insideH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w:color="47A843" w:themeColor="accent1"/&gt;&lt;w:left w:val="nil"/&gt;&lt;/w:tcBorders&gt;&lt;/w:tcPr&gt;&lt;/w:tblStylePr&gt;&lt;w:tblStylePr w:type="swCell"&gt;&lt;w:tblPr/&gt;&lt;w:tcPr&gt;&lt;w:tcBorders&gt;&lt;w:top w:val="double" w:sz="4" w:space="0" w:color="47A843" w:themeColor="accent1"/&gt;&lt;w:right w:val="nil"/&gt;&lt;/w:tcBorders&gt;&lt;/w:tcPr&gt;&lt;/w:tblStylePr&gt;&lt;/w:style&gt;&lt;w:style w:type="table" w:styleId="ListTable3-Accent2"&gt;&lt;w:name w:val="List Table 3 Accent 2"/&gt;&lt;w:basedOn w:val="TableNormal"/&gt;&lt;w:uiPriority w:val="48"/&gt;&lt;w:locked/&gt;&lt;w:rsid w:val="00D30A58"/&gt;&lt;w:pPr&gt;&lt;w:spacing w:after="0" w:line="240" w:lineRule="auto"/&gt;&lt;/w:pPr&gt;&lt;w:tblPr&gt;&lt;w:tblStyleRowBandSize w:val="1"/&gt;&lt;w:tblStyleColBandSize w:val="1"/&gt;&lt;w:tblBorders&gt;&lt;w:top w:val="single" w:sz="4" w:space="0" w:color="B2D83A" w:themeColor="accent2"/&gt;&lt;w:left w:val="single" w:sz="4" w:space="0" w:color="B2D83A" w:themeColor="accent2"/&gt;&lt;w:bottom w:val="single" w:sz="4" w:space="0" w:color="B2D83A" w:themeColor="accent2"/&gt;&lt;w:right w:val="single" w:sz="4" w:space="0" w:color="B2D83A" w:themeColor="accent2"/&gt;&lt;/w:tblBorders&gt;&lt;/w:tblPr&gt;&lt;w:tblStylePr w:type="firstRow"&gt;&lt;w:rPr&gt;&lt;w:b/&gt;&lt;w:bCs/&gt;&lt;w:color w:val="FFFFFF" w:themeColor="background1"/&gt;&lt;/w:rPr&gt;&lt;w:tblPr/&gt;&lt;w:tcPr&gt;&lt;w:shd w:val="clear" w:color="auto" w:fill="B2D83A" w:themeFill="accent2"/&gt;&lt;/w:tcPr&gt;&lt;/w:tblStylePr&gt;&lt;w:tblStylePr w:type="lastRow"&gt;&lt;w:rPr&gt;&lt;w:b/&gt;&lt;w:bCs/&gt;&lt;/w:rPr&gt;&lt;w:tblPr/&gt;&lt;w:tcPr&gt;&lt;w:tcBorders&gt;&lt;w:top w:val="double" w:sz="4" w:space="0" w:color="B2D83A" w:themeColor="accent2"/&gt;&lt;/w:tcBorders&gt;&lt;w:shd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w:color="B2D83A" w:themeColor="accent2"/&gt;&lt;w:right w:val="single" w:sz="4" w:space="0" w:color="B2D83A" w:themeColor="accent2"/&gt;&lt;/w:tcBorders&gt;&lt;/w:tcPr&gt;&lt;/w:tblStylePr&gt;&lt;w:tblStylePr w:type="band1Horz"&gt;&lt;w:tblPr/&gt;&lt;w:tcPr&gt;&lt;w:tcBorders&gt;&lt;w:top w:val="single" w:sz="4" w:space="0" w:color="B2D83A" w:themeColor="accent2"/&gt;&lt;w:bottom w:val="single" w:sz="4" w:space="0" w:color="B2D83A" w:themeColor="accent2"/&gt;&lt;w:insideH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w:color="B2D83A" w:themeColor="accent2"/&gt;&lt;w:left w:val="nil"/&gt;&lt;/w:tcBorders&gt;&lt;/w:tcPr&gt;&lt;/w:tblStylePr&gt;&lt;w:tblStylePr w:type="swCell"&gt;&lt;w:tblPr/&gt;&lt;w:tcPr&gt;&lt;w:tcBorders&gt;&lt;w:top w:val="double" w:sz="4" w:space="0" w:color="B2D83A" w:themeColor="accent2"/&gt;&lt;w:right w:val="nil"/&gt;&lt;/w:tcBorders&gt;&lt;/w:tcPr&gt;&lt;/w:tblStylePr&gt;&lt;/w:style&gt;&lt;w:style w:type="table" w:styleId="ListTable3-Accent3"&gt;&lt;w:name w:val="List Table 3 Accent 3"/&gt;&lt;w:basedOn w:val="TableNormal"/&gt;&lt;w:uiPriority w:val="48"/&gt;&lt;w:locked/&gt;&lt;w:rsid w:val="00D30A58"/&gt;&lt;w:pPr&gt;&lt;w:spacing w:after="0" w:line="240" w:lineRule="auto"/&gt;&lt;/w:pPr&gt;&lt;w:tblPr&gt;&lt;w:tblStyleRowBandSize w:val="1"/&gt;&lt;w:tblStyleColBandSize w:val="1"/&gt;&lt;w:tblBorders&gt;&lt;w:top w:val="single" w:sz="4" w:space="0" w:color="0066BE" w:themeColor="accent3"/&gt;&lt;w:left w:val="single" w:sz="4" w:space="0" w:color="0066BE" w:themeColor="accent3"/&gt;&lt;w:bottom w:val="single" w:sz="4" w:space="0" w:color="0066BE" w:themeColor="accent3"/&gt;&lt;w:right w:val="single" w:sz="4" w:space="0" w:color="0066BE" w:themeColor="accent3"/&gt;&lt;/w:tblBorders&gt;&lt;/w:tblPr&gt;&lt;w:tblStylePr w:type="firstRow"&gt;&lt;w:rPr&gt;&lt;w:b/&gt;&lt;w:bCs/&gt;&lt;w:color w:val="FFFFFF" w:themeColor="background1"/&gt;&lt;/w:rPr&gt;&lt;w:tblPr/&gt;&lt;w:tcPr&gt;&lt;w:shd w:val="clear" w:color="auto" w:fill="0066BE" w:themeFill="accent3"/&gt;&lt;/w:tcPr&gt;&lt;/w:tblStylePr&gt;&lt;w:tblStylePr w:type="lastRow"&gt;&lt;w:rPr&gt;&lt;w:b/&gt;&lt;w:bCs/&gt;&lt;/w:rPr&gt;&lt;w:tblPr/&gt;&lt;w:tcPr&gt;&lt;w:tcBorders&gt;&lt;w:top w:val="double" w:sz="4" w:space="0" w:color="0066BE" w:themeColor="accent3"/&gt;&lt;/w:tcBorders&gt;&lt;w:shd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w:color="0066BE" w:themeColor="accent3"/&gt;&lt;w:right w:val="single" w:sz="4" w:space="0" w:color="0066BE" w:themeColor="accent3"/&gt;&lt;/w:tcBorders&gt;&lt;/w:tcPr&gt;&lt;/w:tblStylePr&gt;&lt;w:tblStylePr w:type="band1Horz"&gt;&lt;w:tblPr/&gt;&lt;w:tcPr&gt;&lt;w:tcBorders&gt;&lt;w:top w:val="single" w:sz="4" w:space="0" w:color="0066BE" w:themeColor="accent3"/&gt;&lt;w:bottom w:val="single" w:sz="4" w:space="0" w:color="0066BE" w:themeColor="accent3"/&gt;&lt;w:insideH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w:color="0066BE" w:themeColor="accent3"/&gt;&lt;w:left w:val="nil"/&gt;&lt;/w:tcBorders&gt;&lt;/w:tcPr&gt;&lt;/w:tblStylePr&gt;&lt;w:tblStylePr w:type="swCell"&gt;&lt;w:tblPr/&gt;&lt;w:tcPr&gt;&lt;w:tcBorders&gt;&lt;w:top w:val="double" w:sz="4" w:space="0" w:color="0066BE" w:themeColor="accent3"/&gt;&lt;w:right w:val="nil"/&gt;&lt;/w:tcBorders&gt;&lt;/w:tcPr&gt;&lt;/w:tblStylePr&gt;&lt;/w:style&gt;&lt;w:style w:type="table" w:styleId="ListTable3-Accent4"&gt;&lt;w:name w:val="List Table 3 Accent 4"/&gt;&lt;w:basedOn w:val="TableNormal"/&gt;&lt;w:uiPriority w:val="48"/&gt;&lt;w:locked/&gt;&lt;w:rsid w:val="00D30A58"/&gt;&lt;w:pPr&gt;&lt;w:spacing w:after="0" w:line="240" w:lineRule="auto"/&gt;&lt;/w:pPr&gt;&lt;w:tblPr&gt;&lt;w:tblStyleRowBandSize w:val="1"/&gt;&lt;w:tblStyleColBandSize w:val="1"/&gt;&lt;w:tblBorders&gt;&lt;w:top w:val="single" w:sz="4" w:space="0" w:color="EC7023" w:themeColor="accent4"/&gt;&lt;w:left w:val="single" w:sz="4" w:space="0" w:color="EC7023" w:themeColor="accent4"/&gt;&lt;w:bottom w:val="single" w:sz="4" w:space="0" w:color="EC7023" w:themeColor="accent4"/&gt;&lt;w:right w:val="single" w:sz="4" w:space="0" w:color="EC7023" w:themeColor="accent4"/&gt;&lt;/w:tblBorders&gt;&lt;/w:tblPr&gt;&lt;w:tblStylePr w:type="firstRow"&gt;&lt;w:rPr&gt;&lt;w:b/&gt;&lt;w:bCs/&gt;&lt;w:color w:val="FFFFFF" w:themeColor="background1"/&gt;&lt;/w:rPr&gt;&lt;w:tblPr/&gt;&lt;w:tcPr&gt;&lt;w:shd w:val="clear" w:color="auto" w:fill="EC7023" w:themeFill="accent4"/&gt;&lt;/w:tcPr&gt;&lt;/w:tblStylePr&gt;&lt;w:tblStylePr w:type="lastRow"&gt;&lt;w:rPr&gt;&lt;w:b/&gt;&lt;w:bCs/&gt;&lt;/w:rPr&gt;&lt;w:tblPr/&gt;&lt;w:tcPr&gt;&lt;w:tcBorders&gt;&lt;w:top w:val="double" w:sz="4" w:space="0" w:color="EC7023" w:themeColor="accent4"/&gt;&lt;/w:tcBorders&gt;&lt;w:shd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w:color="EC7023" w:themeColor="accent4"/&gt;&lt;w:right w:val="single" w:sz="4" w:space="0" w:color="EC7023" w:themeColor="accent4"/&gt;&lt;/w:tcBorders&gt;&lt;/w:tcPr&gt;&lt;/w:tblStylePr&gt;&lt;w:tblStylePr w:type="band1Horz"&gt;&lt;w:tblPr/&gt;&lt;w:tcPr&gt;&lt;w:tcBorders&gt;&lt;w:top w:val="single" w:sz="4" w:space="0" w:color="EC7023" w:themeColor="accent4"/&gt;&lt;w:bottom w:val="single" w:sz="4" w:space="0" w:color="EC7023" w:themeColor="accent4"/&gt;&lt;w:insideH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w:color="EC7023" w:themeColor="accent4"/&gt;&lt;w:left w:val="nil"/&gt;&lt;/w:tcBorders&gt;&lt;/w:tcPr&gt;&lt;/w:tblStylePr&gt;&lt;w:tblStylePr w:type="swCell"&gt;&lt;w:tblPr/&gt;&lt;w:tcPr&gt;&lt;w:tcBorders&gt;&lt;w:top w:val="double" w:sz="4" w:space="0" w:color="EC7023" w:themeColor="accent4"/&gt;&lt;w:right w:val="nil"/&gt;&lt;/w:tcBorders&gt;&lt;/w:tcPr&gt;&lt;/w:tblStylePr&gt;&lt;/w:style&gt;&lt;w:style w:type="table" w:styleId="ListTable3-Accent5"&gt;&lt;w:name w:val="List Table 3 Accent 5"/&gt;&lt;w:basedOn w:val="TableNormal"/&gt;&lt;w:uiPriority w:val="48"/&gt;&lt;w:locked/&gt;&lt;w:rsid w:val="00D30A58"/&gt;&lt;w:pPr&gt;&lt;w:spacing w:after="0" w:line="240" w:lineRule="auto"/&gt;&lt;/w:pPr&gt;&lt;w:tblPr&gt;&lt;w:tblStyleRowBandSize w:val="1"/&gt;&lt;w:tblStyleColBandSize w:val="1"/&gt;&lt;w:tblBorders&gt;&lt;w:top w:val="single" w:sz="4" w:space="0" w:color="DF2A2A" w:themeColor="accent5"/&gt;&lt;w:left w:val="single" w:sz="4" w:space="0" w:color="DF2A2A" w:themeColor="accent5"/&gt;&lt;w:bottom w:val="single" w:sz="4" w:space="0" w:color="DF2A2A" w:themeColor="accent5"/&gt;&lt;w:right w:val="single" w:sz="4" w:space="0" w:color="DF2A2A" w:themeColor="accent5"/&gt;&lt;/w:tblBorders&gt;&lt;/w:tblPr&gt;&lt;w:tblStylePr w:type="firstRow"&gt;&lt;w:rPr&gt;&lt;w:b/&gt;&lt;w:bCs/&gt;&lt;w:color w:val="FFFFFF" w:themeColor="background1"/&gt;&lt;/w:rPr&gt;&lt;w:tblPr/&gt;&lt;w:tcPr&gt;&lt;w:shd w:val="clear" w:color="auto" w:fill="DF2A2A" w:themeFill="accent5"/&gt;&lt;/w:tcPr&gt;&lt;/w:tblStylePr&gt;&lt;w:tblStylePr w:type="lastRow"&gt;&lt;w:rPr&gt;&lt;w:b/&gt;&lt;w:bCs/&gt;&lt;/w:rPr&gt;&lt;w:tblPr/&gt;&lt;w:tcPr&gt;&lt;w:tcBorders&gt;&lt;w:top w:val="double" w:sz="4" w:space="0" w:color="DF2A2A" w:themeColor="accent5"/&gt;&lt;/w:tcBorders&gt;&lt;w:shd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w:color="DF2A2A" w:themeColor="accent5"/&gt;&lt;w:right w:val="single" w:sz="4" w:space="0" w:color="DF2A2A" w:themeColor="accent5"/&gt;&lt;/w:tcBorders&gt;&lt;/w:tcPr&gt;&lt;/w:tblStylePr&gt;&lt;w:tblStylePr w:type="band1Horz"&gt;&lt;w:tblPr/&gt;&lt;w:tcPr&gt;&lt;w:tcBorders&gt;&lt;w:top w:val="single" w:sz="4" w:space="0" w:color="DF2A2A" w:themeColor="accent5"/&gt;&lt;w:bottom w:val="single" w:sz="4" w:space="0" w:color="DF2A2A" w:themeColor="accent5"/&gt;&lt;w:insideH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w:color="DF2A2A" w:themeColor="accent5"/&gt;&lt;w:left w:val="nil"/&gt;&lt;/w:tcBorders&gt;&lt;/w:tcPr&gt;&lt;/w:tblStylePr&gt;&lt;w:tblStylePr w:type="swCell"&gt;&lt;w:tblPr/&gt;&lt;w:tcPr&gt;&lt;w:tcBorders&gt;&lt;w:top w:val="double" w:sz="4" w:space="0" w:color="DF2A2A" w:themeColor="accent5"/&gt;&lt;w:right w:val="nil"/&gt;&lt;/w:tcBorders&gt;&lt;/w:tcPr&gt;&lt;/w:tblStylePr&gt;&lt;/w:style&gt;&lt;w:style w:type="table" w:styleId="ListTable3-Accent6"&gt;&lt;w:name w:val="List Table 3 Accent 6"/&gt;&lt;w:basedOn w:val="TableNormal"/&gt;&lt;w:uiPriority w:val="48"/&gt;&lt;w:locked/&gt;&lt;w:rsid w:val="00D30A58"/&gt;&lt;w:pPr&gt;&lt;w:spacing w:after="0" w:line="240" w:lineRule="auto"/&gt;&lt;/w:pPr&gt;&lt;w:tblPr&gt;&lt;w:tblStyleRowBandSize w:val="1"/&gt;&lt;w:tblStyleColBandSize w:val="1"/&gt;&lt;w:tblBorders&gt;&lt;w:top w:val="single" w:sz="4" w:space="0" w:color="4D3097" w:themeColor="accent6"/&gt;&lt;w:left w:val="single" w:sz="4" w:space="0" w:color="4D3097" w:themeColor="accent6"/&gt;&lt;w:bottom w:val="single" w:sz="4" w:space="0" w:color="4D3097" w:themeColor="accent6"/&gt;&lt;w:right w:val="single" w:sz="4" w:space="0" w:color="4D3097" w:themeColor="accent6"/&gt;&lt;/w:tblBorders&gt;&lt;/w:tblPr&gt;&lt;w:tblStylePr w:type="firstRow"&gt;&lt;w:rPr&gt;&lt;w:b/&gt;&lt;w:bCs/&gt;&lt;w:color w:val="FFFFFF" w:themeColor="background1"/&gt;&lt;/w:rPr&gt;&lt;w:tblPr/&gt;&lt;w:tcPr&gt;&lt;w:shd w:val="clear" w:color="auto" w:fill="4D3097" w:themeFill="accent6"/&gt;&lt;/w:tcPr&gt;&lt;/w:tblStylePr&gt;&lt;w:tblStylePr w:type="lastRow"&gt;&lt;w:rPr&gt;&lt;w:b/&gt;&lt;w:bCs/&gt;&lt;/w:rPr&gt;&lt;w:tblPr/&gt;&lt;w:tcPr&gt;&lt;w:tcBorders&gt;&lt;w:top w:val="double" w:sz="4" w:space="0" w:color="4D3097" w:themeColor="accent6"/&gt;&lt;/w:tcBorders&gt;&lt;w:shd w:val="clear" w:color="auto" w:fill="FFFFFF" w:themeFill="background1"/&gt;&lt;/w:tcPr&gt;&lt;/w:tblStylePr&gt;&lt;w:tblStylePr w:type="firstCol"&gt;&lt;w:rPr&gt;&lt;w:b/&gt;&lt;w:bCs/&gt;&lt;/w:rPr&gt;&lt;w:tblPr/&gt;&lt;w:tcPr&gt;&lt;w:tcBorders&gt;&lt;w:right w:val="nil"/&gt;&lt;/w:tcBorders&gt;&lt;w:shd w:val="clear" w:color="auto" w:fill="FFFFFF" w:themeFill="background1"/&gt;&lt;/w:tcPr&gt;&lt;/w:tblStylePr&gt;&lt;w:tblStylePr w:type="lastCol"&gt;&lt;w:rPr&gt;&lt;w:b/&gt;&lt;w:bCs/&gt;&lt;/w:rPr&gt;&lt;w:tblPr/&gt;&lt;w:tcPr&gt;&lt;w:tcBorders&gt;&lt;w:left w:val="nil"/&gt;&lt;/w:tcBorders&gt;&lt;w:shd w:val="clear" w:color="auto" w:fill="FFFFFF" w:themeFill="background1"/&gt;&lt;/w:tcPr&gt;&lt;/w:tblStylePr&gt;&lt;w:tblStylePr w:type="band1Vert"&gt;&lt;w:tblPr/&gt;&lt;w:tcPr&gt;&lt;w:tcBorders&gt;&lt;w:left w:val="single" w:sz="4" w:space="0" w:color="4D3097" w:themeColor="accent6"/&gt;&lt;w:right w:val="single" w:sz="4" w:space="0" w:color="4D3097" w:themeColor="accent6"/&gt;&lt;/w:tcBorders&gt;&lt;/w:tcPr&gt;&lt;/w:tblStylePr&gt;&lt;w:tblStylePr w:type="band1Horz"&gt;&lt;w:tblPr/&gt;&lt;w:tcPr&gt;&lt;w:tcBorders&gt;&lt;w:top w:val="single" w:sz="4" w:space="0" w:color="4D3097" w:themeColor="accent6"/&gt;&lt;w:bottom w:val="single" w:sz="4" w:space="0" w:color="4D3097" w:themeColor="accent6"/&gt;&lt;w:insideH w:val="nil"/&gt;&lt;/w:tcBorders&gt;&lt;/w:tcPr&gt;&lt;/w:tblStylePr&gt;&lt;w:tblStylePr w:type="neCell"&gt;&lt;w:tblPr/&gt;&lt;w:tcPr&gt;&lt;w:tcBorders&gt;&lt;w:left w:val="nil"/&gt;&lt;w:bottom w:val="nil"/&gt;&lt;/w:tcBorders&gt;&lt;/w:tcPr&gt;&lt;/w:tblStylePr&gt;&lt;w:tblStylePr w:type="nwCell"&gt;&lt;w:tblPr/&gt;&lt;w:tcPr&gt;&lt;w:tcBorders&gt;&lt;w:bottom w:val="nil"/&gt;&lt;w:right w:val="nil"/&gt;&lt;/w:tcBorders&gt;&lt;/w:tcPr&gt;&lt;/w:tblStylePr&gt;&lt;w:tblStylePr w:type="seCell"&gt;&lt;w:tblPr/&gt;&lt;w:tcPr&gt;&lt;w:tcBorders&gt;&lt;w:top w:val="double" w:sz="4" w:space="0" w:color="4D3097" w:themeColor="accent6"/&gt;&lt;w:left w:val="nil"/&gt;&lt;/w:tcBorders&gt;&lt;/w:tcPr&gt;&lt;/w:tblStylePr&gt;&lt;w:tblStylePr w:type="swCell"&gt;&lt;w:tblPr/&gt;&lt;w:tcPr&gt;&lt;w:tcBorders&gt;&lt;w:top w:val="double" w:sz="4" w:space="0" w:color="4D3097" w:themeColor="accent6"/&gt;&lt;w:right w:val="nil"/&gt;&lt;/w:tcBorders&gt;&lt;/w:tcPr&gt;&lt;/w:tblStylePr&gt;&lt;/w:style&gt;&lt;w:style w:type="table" w:styleId="ListTable4"&gt;&lt;w:name w:val="List Table 4"/&gt;&lt;w:basedOn w:val="TableNormal"/&gt;&lt;w:uiPriority w:val="49"/&gt;&lt;w:locked/&gt;&lt;w:rsid w:val="00D30A58"/&gt;&lt;w:pPr&gt;&lt;w:spacing w:after="0" w:line="240" w:lineRule="auto"/&gt;&lt;/w:pPr&gt;&lt;w:tblPr&gt;&lt;w:tblStyleRowBandSize w:val="1"/&gt;&lt;w:tblStyleColBandSize w:val="1"/&gt;&lt;w:tblBorders&gt;&lt;w:top w:val="single" w:sz="4" w:space="0" w:color="666666" w:themeColor="text1" w:themeTint="99"/&gt;&lt;w:left w:val="single" w:sz="4" w:space="0" w:color="666666" w:themeColor="text1" w:themeTint="99"/&gt;&lt;w:bottom w:val="single" w:sz="4" w:space="0" w:color="666666" w:themeColor="text1" w:themeTint="99"/&gt;&lt;w:right w:val="single" w:sz="4" w:space="0" w:color="666666" w:themeColor="text1" w:themeTint="99"/&gt;&lt;w:insideH w:val="single" w:sz="4" w:space="0" w:color="666666" w:themeColor="text1" w:themeTint="99"/&gt;&lt;/w:tblBorders&gt;&lt;/w:tblPr&gt;&lt;w:tblStylePr w:type="firstRow"&gt;&lt;w:rPr&gt;&lt;w:b/&gt;&lt;w:bCs/&gt;&lt;w:color w:val="FFFFFF" w:themeColor="background1"/&gt;&lt;/w:rPr&gt;&lt;w:tblPr/&gt;&lt;w:tcPr&gt;&lt;w:tcBorders&gt;&lt;w:top w:val="single" w:sz="4" w:space="0" w:color="000000" w:themeColor="text1"/&gt;&lt;w:left w:val="single" w:sz="4" w:space="0" w:color="000000" w:themeColor="text1"/&gt;&lt;w:bottom w:val="single" w:sz="4" w:space="0" w:color="000000" w:themeColor="text1"/&gt;&lt;w:right w:val="single" w:sz="4" w:space="0" w:color="000000" w:themeColor="text1"/&gt;&lt;w:insideH w:val="nil"/&gt;&lt;/w:tcBorders&gt;&lt;w:shd w:val="clear" w:color="auto" w:fill="000000" w:themeFill="text1"/&gt;&lt;/w:tcPr&gt;&lt;/w:tblStylePr&gt;&lt;w:tblStylePr w:type="lastRow"&gt;&lt;w:rPr&gt;&lt;w:b/&gt;&lt;w:bCs/&gt;&lt;/w:rPr&gt;&lt;w:tblPr/&gt;&lt;w:tcPr&gt;&lt;w:tcBorders&gt;&lt;w:top w:val="double" w:sz="4" w:space="0" w:color="666666" w:themeColor="text1"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w:styleId="ListTable4-Accent1"&gt;&lt;w:name w:val="List Table 4 Accent 1"/&gt;&lt;w:basedOn w:val="TableNormal"/&gt;&lt;w:uiPriority w:val="49"/&gt;&lt;w:locked/&gt;&lt;w:rsid w:val="00D30A58"/&gt;&lt;w:pPr&gt;&lt;w:spacing w:after="0" w:line="240" w:lineRule="auto"/&gt;&lt;/w:pPr&gt;&lt;w:tblPr&gt;&lt;w:tblStyleRowBandSize w:val="1"/&gt;&lt;w:tblStyleColBandSize w:val="1"/&gt;&lt;w:tblBorders&gt;&lt;w:top w:val="single" w:sz="4" w:space="0" w:color="8BD089" w:themeColor="accent1" w:themeTint="99"/&gt;&lt;w:left w:val="single" w:sz="4" w:space="0" w:color="8BD089" w:themeColor="accent1" w:themeTint="99"/&gt;&lt;w:bottom w:val="single" w:sz="4" w:space="0" w:color="8BD089" w:themeColor="accent1" w:themeTint="99"/&gt;&lt;w:right w:val="single" w:sz="4" w:space="0" w:color="8BD089" w:themeColor="accent1" w:themeTint="99"/&gt;&lt;w:insideH w:val="single" w:sz="4" w:space="0" w:color="8BD089" w:themeColor="accent1" w:themeTint="99"/&gt;&lt;/w:tblBorders&gt;&lt;/w:tblPr&gt;&lt;w:tblStylePr w:type="firstRow"&gt;&lt;w:rPr&gt;&lt;w:b/&gt;&lt;w:bCs/&gt;&lt;w:color w:val="FFFFFF" w:themeColor="background1"/&gt;&lt;/w:rPr&gt;&lt;w:tblPr/&gt;&lt;w:tcPr&gt;&lt;w:tcBorders&gt;&lt;w:top w:val="single" w:sz="4" w:space="0" w:color="47A843" w:themeColor="accent1"/&gt;&lt;w:left w:val="single" w:sz="4" w:space="0" w:color="47A843" w:themeColor="accent1"/&gt;&lt;w:bottom w:val="single" w:sz="4" w:space="0" w:color="47A843" w:themeColor="accent1"/&gt;&lt;w:right w:val="single" w:sz="4" w:space="0" w:color="47A843" w:themeColor="accent1"/&gt;&lt;w:insideH w:val="nil"/&gt;&lt;/w:tcBorders&gt;&lt;w:shd w:val="clear" w:color="auto" w:fill="47A843" w:themeFill="accent1"/&gt;&lt;/w:tcPr&gt;&lt;/w:tblStylePr&gt;&lt;w:tblStylePr w:type="lastRow"&gt;&lt;w:rPr&gt;&lt;w:b/&gt;&lt;w:bCs/&gt;&lt;/w:rPr&gt;&lt;w:tblPr/&gt;&lt;w:tcPr&gt;&lt;w:tcBorders&gt;&lt;w:top w:val="double" w:sz="4" w:space="0" w:color="8BD089" w:themeColor="accent1"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w:styleId="ListTable4-Accent2"&gt;&lt;w:name w:val="List Table 4 Accent 2"/&gt;&lt;w:basedOn w:val="TableNormal"/&gt;&lt;w:uiPriority w:val="49"/&gt;&lt;w:locked/&gt;&lt;w:rsid w:val="00D30A58"/&gt;&lt;w:pPr&gt;&lt;w:spacing w:after="0" w:line="240" w:lineRule="auto"/&gt;&lt;/w:pPr&gt;&lt;w:tblPr&gt;&lt;w:tblStyleRowBandSize w:val="1"/&gt;&lt;w:tblStyleColBandSize w:val="1"/&gt;&lt;w:tblBorders&gt;&lt;w:top w:val="single" w:sz="4" w:space="0" w:color="D0E788" w:themeColor="accent2" w:themeTint="99"/&gt;&lt;w:left w:val="single" w:sz="4" w:space="0" w:color="D0E788" w:themeColor="accent2" w:themeTint="99"/&gt;&lt;w:bottom w:val="single" w:sz="4" w:space="0" w:color="D0E788" w:themeColor="accent2" w:themeTint="99"/&gt;&lt;w:right w:val="single" w:sz="4" w:space="0" w:color="D0E788" w:themeColor="accent2" w:themeTint="99"/&gt;&lt;w:insideH w:val="single" w:sz="4" w:space="0" w:color="D0E788" w:themeColor="accent2" w:themeTint="99"/&gt;&lt;/w:tblBorders&gt;&lt;/w:tblPr&gt;&lt;w:tblStylePr w:type="firstRow"&gt;&lt;w:rPr&gt;&lt;w:b/&gt;&lt;w:bCs/&gt;&lt;w:color w:val="FFFFFF" w:themeColor="background1"/&gt;&lt;/w:rPr&gt;&lt;w:tblPr/&gt;&lt;w:tcPr&gt;&lt;w:tcBorders&gt;&lt;w:top w:val="single" w:sz="4" w:space="0" w:color="B2D83A" w:themeColor="accent2"/&gt;&lt;w:left w:val="single" w:sz="4" w:space="0" w:color="B2D83A" w:themeColor="accent2"/&gt;&lt;w:bottom w:val="single" w:sz="4" w:space="0" w:color="B2D83A" w:themeColor="accent2"/&gt;&lt;w:right w:val="single" w:sz="4" w:space="0" w:color="B2D83A" w:themeColor="accent2"/&gt;&lt;w:insideH w:val="nil"/&gt;&lt;/w:tcBorders&gt;&lt;w:shd w:val="clear" w:color="auto" w:fill="B2D83A" w:themeFill="accent2"/&gt;&lt;/w:tcPr&gt;&lt;/w:tblStylePr&gt;&lt;w:tblStylePr w:type="lastRow"&gt;&lt;w:rPr&gt;&lt;w:b/&gt;&lt;w:bCs/&gt;&lt;/w:rPr&gt;&lt;w:tblPr/&gt;&lt;w:tcPr&gt;&lt;w:tcBorders&gt;&lt;w:top w:val="double" w:sz="4" w:space="0" w:color="D0E788" w:themeColor="accent2"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w:styleId="ListTable4-Accent3"&gt;&lt;w:name w:val="List Table 4 Accent 3"/&gt;&lt;w:basedOn w:val="TableNormal"/&gt;&lt;w:uiPriority w:val="49"/&gt;&lt;w:locked/&gt;&lt;w:rsid w:val="00D30A58"/&gt;&lt;w:pPr&gt;&lt;w:spacing w:after="0" w:line="240" w:lineRule="auto"/&gt;&lt;/w:pPr&gt;&lt;w:tblPr&gt;&lt;w:tblStyleRowBandSize w:val="1"/&gt;&lt;w:tblStyleColBandSize w:val="1"/&gt;&lt;w:tblBorders&gt;&lt;w:top w:val="single" w:sz="4" w:space="0" w:color="3FA5FF" w:themeColor="accent3" w:themeTint="99"/&gt;&lt;w:left w:val="single" w:sz="4" w:space="0" w:color="3FA5FF" w:themeColor="accent3" w:themeTint="99"/&gt;&lt;w:bottom w:val="single" w:sz="4" w:space="0" w:color="3FA5FF" w:themeColor="accent3" w:themeTint="99"/&gt;&lt;w:right w:val="single" w:sz="4" w:space="0" w:color="3FA5FF" w:themeColor="accent3" w:themeTint="99"/&gt;&lt;w:insideH w:val="single" w:sz="4" w:space="0" w:color="3FA5FF" w:themeColor="accent3" w:themeTint="99"/&gt;&lt;/w:tblBorders&gt;&lt;/w:tblPr&gt;&lt;w:tblStylePr w:type="firstRow"&gt;&lt;w:rPr&gt;&lt;w:b/&gt;&lt;w:bCs/&gt;&lt;w:color w:val="FFFFFF" w:themeColor="background1"/&gt;&lt;/w:rPr&gt;&lt;w:tblPr/&gt;&lt;w:tcPr&gt;&lt;w:tcBorders&gt;&lt;w:top w:val="single" w:sz="4" w:space="0" w:color="0066BE" w:themeColor="accent3"/&gt;&lt;w:left w:val="single" w:sz="4" w:space="0" w:color="0066BE" w:themeColor="accent3"/&gt;&lt;w:bottom w:val="single" w:sz="4" w:space="0" w:color="0066BE" w:themeColor="accent3"/&gt;&lt;w:right w:val="single" w:sz="4" w:space="0" w:color="0066BE" w:themeColor="accent3"/&gt;&lt;w:insideH w:val="nil"/&gt;&lt;/w:tcBorders&gt;&lt;w:shd w:val="clear" w:color="auto" w:fill="0066BE" w:themeFill="accent3"/&gt;&lt;/w:tcPr&gt;&lt;/w:tblStylePr&gt;&lt;w:tblStylePr w:type="lastRow"&gt;&lt;w:rPr&gt;&lt;w:b/&gt;&lt;w:bCs/&gt;&lt;/w:rPr&gt;&lt;w:tblPr/&gt;&lt;w:tcPr&gt;&lt;w:tcBorders&gt;&lt;w:top w:val="double" w:sz="4" w:space="0" w:color="3FA5FF" w:themeColor="accent3"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w:styleId="ListTable4-Accent4"&gt;&lt;w:name w:val="List Table 4 Accent 4"/&gt;&lt;w:basedOn w:val="TableNormal"/&gt;&lt;w:uiPriority w:val="49"/&gt;&lt;w:locked/&gt;&lt;w:rsid w:val="00D30A58"/&gt;&lt;w:pPr&gt;&lt;w:spacing w:after="0" w:line="240" w:lineRule="auto"/&gt;&lt;/w:pPr&gt;&lt;w:tblPr&gt;&lt;w:tblStyleRowBandSize w:val="1"/&gt;&lt;w:tblStyleColBandSize w:val="1"/&gt;&lt;w:tblBorders&gt;&lt;w:top w:val="single" w:sz="4" w:space="0" w:color="F3A87A" w:themeColor="accent4" w:themeTint="99"/&gt;&lt;w:left w:val="single" w:sz="4" w:space="0" w:color="F3A87A" w:themeColor="accent4" w:themeTint="99"/&gt;&lt;w:bottom w:val="single" w:sz="4" w:space="0" w:color="F3A87A" w:themeColor="accent4" w:themeTint="99"/&gt;&lt;w:right w:val="single" w:sz="4" w:space="0" w:color="F3A87A" w:themeColor="accent4" w:themeTint="99"/&gt;&lt;w:insideH w:val="single" w:sz="4" w:space="0" w:color="F3A87A" w:themeColor="accent4" w:themeTint="99"/&gt;&lt;/w:tblBorders&gt;&lt;/w:tblPr&gt;&lt;w:tblStylePr w:type="firstRow"&gt;&lt;w:rPr&gt;&lt;w:b/&gt;&lt;w:bCs/&gt;&lt;w:color w:val="FFFFFF" w:themeColor="background1"/&gt;&lt;/w:rPr&gt;&lt;w:tblPr/&gt;&lt;w:tcPr&gt;&lt;w:tcBorders&gt;&lt;w:top w:val="single" w:sz="4" w:space="0" w:color="EC7023" w:themeColor="accent4"/&gt;&lt;w:left w:val="single" w:sz="4" w:space="0" w:color="EC7023" w:themeColor="accent4"/&gt;&lt;w:bottom w:val="single" w:sz="4" w:space="0" w:color="EC7023" w:themeColor="accent4"/&gt;&lt;w:right w:val="single" w:sz="4" w:space="0" w:color="EC7023" w:themeColor="accent4"/&gt;&lt;w:insideH w:val="nil"/&gt;&lt;/w:tcBorders&gt;&lt;w:shd w:val="clear" w:color="auto" w:fill="EC7023" w:themeFill="accent4"/&gt;&lt;/w:tcPr&gt;&lt;/w:tblStylePr&gt;&lt;w:tblStylePr w:type="lastRow"&gt;&lt;w:rPr&gt;&lt;w:b/&gt;&lt;w:bCs/&gt;&lt;/w:rPr&gt;&lt;w:tblPr/&gt;&lt;w:tcPr&gt;&lt;w:tcBorders&gt;&lt;w:top w:val="double" w:sz="4" w:space="0" w:color="F3A87A" w:themeColor="accent4"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w:styleId="ListTable4-Accent5"&gt;&lt;w:name w:val="List Table 4 Accent 5"/&gt;&lt;w:basedOn w:val="TableNormal"/&gt;&lt;w:uiPriority w:val="49"/&gt;&lt;w:locked/&gt;&lt;w:rsid w:val="00D30A58"/&gt;&lt;w:pPr&gt;&lt;w:spacing w:after="0" w:line="240" w:lineRule="auto"/&gt;&lt;/w:pPr&gt;&lt;w:tblPr&gt;&lt;w:tblStyleRowBandSize w:val="1"/&gt;&lt;w:tblStyleColBandSize w:val="1"/&gt;&lt;w:tblBorders&gt;&lt;w:top w:val="single" w:sz="4" w:space="0" w:color="EB7F7F" w:themeColor="accent5" w:themeTint="99"/&gt;&lt;w:left w:val="single" w:sz="4" w:space="0" w:color="EB7F7F" w:themeColor="accent5" w:themeTint="99"/&gt;&lt;w:bottom w:val="single" w:sz="4" w:space="0" w:color="EB7F7F" w:themeColor="accent5" w:themeTint="99"/&gt;&lt;w:right w:val="single" w:sz="4" w:space="0" w:color="EB7F7F" w:themeColor="accent5" w:themeTint="99"/&gt;&lt;w:insideH w:val="single" w:sz="4" w:space="0" w:color="EB7F7F" w:themeColor="accent5" w:themeTint="99"/&gt;&lt;/w:tblBorders&gt;&lt;/w:tblPr&gt;&lt;w:tblStylePr w:type="firstRow"&gt;&lt;w:rPr&gt;&lt;w:b/&gt;&lt;w:bCs/&gt;&lt;w:color w:val="FFFFFF" w:themeColor="background1"/&gt;&lt;/w:rPr&gt;&lt;w:tblPr/&gt;&lt;w:tcPr&gt;&lt;w:tcBorders&gt;&lt;w:top w:val="single" w:sz="4" w:space="0" w:color="DF2A2A" w:themeColor="accent5"/&gt;&lt;w:left w:val="single" w:sz="4" w:space="0" w:color="DF2A2A" w:themeColor="accent5"/&gt;&lt;w:bottom w:val="single" w:sz="4" w:space="0" w:color="DF2A2A" w:themeColor="accent5"/&gt;&lt;w:right w:val="single" w:sz="4" w:space="0" w:color="DF2A2A" w:themeColor="accent5"/&gt;&lt;w:insideH w:val="nil"/&gt;&lt;/w:tcBorders&gt;&lt;w:shd w:val="clear" w:color="auto" w:fill="DF2A2A" w:themeFill="accent5"/&gt;&lt;/w:tcPr&gt;&lt;/w:tblStylePr&gt;&lt;w:tblStylePr w:type="lastRow"&gt;&lt;w:rPr&gt;&lt;w:b/&gt;&lt;w:bCs/&gt;&lt;/w:rPr&gt;&lt;w:tblPr/&gt;&lt;w:tcPr&gt;&lt;w:tcBorders&gt;&lt;w:top w:val="double" w:sz="4" w:space="0" w:color="EB7F7F" w:themeColor="accent5"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w:styleId="ListTable4-Accent6"&gt;&lt;w:name w:val="List Table 4 Accent 6"/&gt;&lt;w:basedOn w:val="TableNormal"/&gt;&lt;w:uiPriority w:val="49"/&gt;&lt;w:locked/&gt;&lt;w:rsid w:val="00D30A58"/&gt;&lt;w:pPr&gt;&lt;w:spacing w:after="0" w:line="240" w:lineRule="auto"/&gt;&lt;/w:pPr&gt;&lt;w:tblPr&gt;&lt;w:tblStyleRowBandSize w:val="1"/&gt;&lt;w:tblStyleColBandSize w:val="1"/&gt;&lt;w:tblBorders&gt;&lt;w:top w:val="single" w:sz="4" w:space="0" w:color="8C71D2" w:themeColor="accent6" w:themeTint="99"/&gt;&lt;w:left w:val="single" w:sz="4" w:space="0" w:color="8C71D2" w:themeColor="accent6" w:themeTint="99"/&gt;&lt;w:bottom w:val="single" w:sz="4" w:space="0" w:color="8C71D2" w:themeColor="accent6" w:themeTint="99"/&gt;&lt;w:right w:val="single" w:sz="4" w:space="0" w:color="8C71D2" w:themeColor="accent6" w:themeTint="99"/&gt;&lt;w:insideH w:val="single" w:sz="4" w:space="0" w:color="8C71D2" w:themeColor="accent6" w:themeTint="99"/&gt;&lt;/w:tblBorders&gt;&lt;/w:tblPr&gt;&lt;w:tblStylePr w:type="firstRow"&gt;&lt;w:rPr&gt;&lt;w:b/&gt;&lt;w:bCs/&gt;&lt;w:color w:val="FFFFFF" w:themeColor="background1"/&gt;&lt;/w:rPr&gt;&lt;w:tblPr/&gt;&lt;w:tcPr&gt;&lt;w:tcBorders&gt;&lt;w:top w:val="single" w:sz="4" w:space="0" w:color="4D3097" w:themeColor="accent6"/&gt;&lt;w:left w:val="single" w:sz="4" w:space="0" w:color="4D3097" w:themeColor="accent6"/&gt;&lt;w:bottom w:val="single" w:sz="4" w:space="0" w:color="4D3097" w:themeColor="accent6"/&gt;&lt;w:right w:val="single" w:sz="4" w:space="0" w:color="4D3097" w:themeColor="accent6"/&gt;&lt;w:insideH w:val="nil"/&gt;&lt;/w:tcBorders&gt;&lt;w:shd w:val="clear" w:color="auto" w:fill="4D3097" w:themeFill="accent6"/&gt;&lt;/w:tcPr&gt;&lt;/w:tblStylePr&gt;&lt;w:tblStylePr w:type="lastRow"&gt;&lt;w:rPr&gt;&lt;w:b/&gt;&lt;w:bCs/&gt;&lt;/w:rPr&gt;&lt;w:tblPr/&gt;&lt;w:tcPr&gt;&lt;w:tcBorders&gt;&lt;w:top w:val="double" w:sz="4" w:space="0" w:color="8C71D2" w:themeColor="accent6" w:themeTint="99"/&gt;&lt;/w:tcBorders&gt;&lt;/w:tcPr&gt;&lt;/w:tblStylePr&gt;&lt;w:tblStylePr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w:styleId="ListTable5Dark"&gt;&lt;w:name w:val="List Table 5 Dark"/&gt;&lt;w:basedOn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w:color="000000" w:themeColor="text1"/&gt;&lt;w:left w:val="single" w:sz="24" w:space="0" w:color="000000" w:themeColor="text1"/&gt;&lt;w:bottom w:val="single" w:sz="24" w:space="0" w:color="000000" w:themeColor="text1"/&gt;&lt;w:right w:val="single" w:sz="24" w:space="0" w:color="000000" w:themeColor="text1"/&gt;&lt;/w:tblBorders&gt;&lt;/w:tblPr&gt;&lt;w:tcPr&gt;&lt;w:shd w:val="clear" w:color="auto" w:fill="000000" w:themeFill="text1"/&gt;&lt;/w:tcPr&gt;&lt;w:tblStylePr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w:styleId="ListTable5Dark-Accent1"&gt;&lt;w:name w:val="List Table 5 Dark Accent 1"/&gt;&lt;w:basedOn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w:color="47A843" w:themeColor="accent1"/&gt;&lt;w:left w:val="single" w:sz="24" w:space="0" w:color="47A843" w:themeColor="accent1"/&gt;&lt;w:bottom w:val="single" w:sz="24" w:space="0" w:color="47A843" w:themeColor="accent1"/&gt;&lt;w:right w:val="single" w:sz="24" w:space="0" w:color="47A843" w:themeColor="accent1"/&gt;&lt;/w:tblBorders&gt;&lt;/w:tblPr&gt;&lt;w:tcPr&gt;&lt;w:shd w:val="clear" w:color="auto" w:fill="47A843" w:themeFill="accent1"/&gt;&lt;/w:tcPr&gt;&lt;w:tblStylePr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w:styleId="ListTable5Dark-Accent2"&gt;&lt;w:name w:val="List Table 5 Dark Accent 2"/&gt;&lt;w:basedOn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w:color="B2D83A" w:themeColor="accent2"/&gt;&lt;w:left w:val="single" w:sz="24" w:space="0" w:color="B2D83A" w:themeColor="accent2"/&gt;&lt;w:bottom w:val="single" w:sz="24" w:space="0" w:color="B2D83A" w:themeColor="accent2"/&gt;&lt;w:right w:val="single" w:sz="24" w:space="0" w:color="B2D83A" w:themeColor="accent2"/&gt;&lt;/w:tblBorders&gt;&lt;/w:tblPr&gt;&lt;w:tcPr&gt;&lt;w:shd w:val="clear" w:color="auto" w:fill="B2D83A" w:themeFill="accent2"/&gt;&lt;/w:tcPr&gt;&lt;w:tblStylePr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w:styleId="ListTable5Dark-Accent3"&gt;&lt;w:name w:val="List Table 5 Dark Accent 3"/&gt;&lt;w:basedOn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w:color="0066BE" w:themeColor="accent3"/&gt;&lt;w:left w:val="single" w:sz="24" w:space="0" w:color="0066BE" w:themeColor="accent3"/&gt;&lt;w:bottom w:val="single" w:sz="24" w:space="0" w:color="0066BE" w:themeColor="accent3"/&gt;&lt;w:right w:val="single" w:sz="24" w:space="0" w:color="0066BE" w:themeColor="accent3"/&gt;&lt;/w:tblBorders&gt;&lt;/w:tblPr&gt;&lt;w:tcPr&gt;&lt;w:shd w:val="clear" w:color="auto" w:fill="0066BE" w:themeFill="accent3"/&gt;&lt;/w:tcPr&gt;&lt;w:tblStylePr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w:styleId="ListTable5Dark-Accent4"&gt;&lt;w:name w:val="List Table 5 Dark Accent 4"/&gt;&lt;w:basedOn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w:color="EC7023" w:themeColor="accent4"/&gt;&lt;w:left w:val="single" w:sz="24" w:space="0" w:color="EC7023" w:themeColor="accent4"/&gt;&lt;w:bottom w:val="single" w:sz="24" w:space="0" w:color="EC7023" w:themeColor="accent4"/&gt;&lt;w:right w:val="single" w:sz="24" w:space="0" w:color="EC7023" w:themeColor="accent4"/&gt;&lt;/w:tblBorders&gt;&lt;/w:tblPr&gt;&lt;w:tcPr&gt;&lt;w:shd w:val="clear" w:color="auto" w:fill="EC7023" w:themeFill="accent4"/&gt;&lt;/w:tcPr&gt;&lt;w:tblStylePr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w:styleId="ListTable5Dark-Accent5"&gt;&lt;w:name w:val="List Table 5 Dark Accent 5"/&gt;&lt;w:basedOn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w:color="DF2A2A" w:themeColor="accent5"/&gt;&lt;w:left w:val="single" w:sz="24" w:space="0" w:color="DF2A2A" w:themeColor="accent5"/&gt;&lt;w:bottom w:val="single" w:sz="24" w:space="0" w:color="DF2A2A" w:themeColor="accent5"/&gt;&lt;w:right w:val="single" w:sz="24" w:space="0" w:color="DF2A2A" w:themeColor="accent5"/&gt;&lt;/w:tblBorders&gt;&lt;/w:tblPr&gt;&lt;w:tcPr&gt;&lt;w:shd w:val="clear" w:color="auto" w:fill="DF2A2A" w:themeFill="accent5"/&gt;&lt;/w:tcPr&gt;&lt;w:tblStylePr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w:styleId="ListTable5Dark-Accent6"&gt;&lt;w:name w:val="List Table 5 Dark Accent 6"/&gt;&lt;w:basedOn w:val="TableNormal"/&gt;&lt;w:uiPriority w:val="50"/&gt;&lt;w:locked/&gt;&lt;w:rsid w:val="00D30A58"/&gt;&lt;w:pPr&gt;&lt;w:spacing w:after="0" w:line="240" w:lineRule="auto"/&gt;&lt;/w:pPr&gt;&lt;w:rPr&gt;&lt;w:color w:val="FFFFFF" w:themeColor="background1"/&gt;&lt;/w:rPr&gt;&lt;w:tblPr&gt;&lt;w:tblStyleRowBandSize w:val="1"/&gt;&lt;w:tblStyleColBandSize w:val="1"/&gt;&lt;w:tblBorders&gt;&lt;w:top w:val="single" w:sz="24" w:space="0" w:color="4D3097" w:themeColor="accent6"/&gt;&lt;w:left w:val="single" w:sz="24" w:space="0" w:color="4D3097" w:themeColor="accent6"/&gt;&lt;w:bottom w:val="single" w:sz="24" w:space="0" w:color="4D3097" w:themeColor="accent6"/&gt;&lt;w:right w:val="single" w:sz="24" w:space="0" w:color="4D3097" w:themeColor="accent6"/&gt;&lt;/w:tblBorders&gt;&lt;/w:tblPr&gt;&lt;w:tcPr&gt;&lt;w:shd w:val="clear" w:color="auto" w:fill="4D3097" w:themeFill="accent6"/&gt;&lt;/w:tcPr&gt;&lt;w:tblStylePr w:type="firstRow"&gt;&lt;w:rPr&gt;&lt;w:b/&gt;&lt;w:bCs/&gt;&lt;/w:rPr&gt;&lt;w:tblPr/&gt;&lt;w:tcPr&gt;&lt;w:tcBorders&gt;&lt;w:bottom w:val="single" w:sz="18" w:space="0" w:color="FFFFFF" w:themeColor="background1"/&gt;&lt;/w:tcBorders&gt;&lt;/w:tcPr&gt;&lt;/w:tblStylePr&gt;&lt;w:tblStylePr w:type="lastRow"&gt;&lt;w:rPr&gt;&lt;w:b/&gt;&lt;w:bCs/&gt;&lt;/w:rPr&gt;&lt;w:tblPr/&gt;&lt;w:tcPr&gt;&lt;w:tcBorders&gt;&lt;w:top w:val="single" w:sz="4" w:space="0" w:color="FFFFFF" w:themeColor="background1"/&gt;&lt;/w:tcBorders&gt;&lt;/w:tcPr&gt;&lt;/w:tblStylePr&gt;&lt;w:tblStylePr w:type="firstCol"&gt;&lt;w:rPr&gt;&lt;w:b/&gt;&lt;w:bCs/&gt;&lt;/w:rPr&gt;&lt;w:tblPr/&gt;&lt;w:tcPr&gt;&lt;w:tcBorders&gt;&lt;w:right w:val="single" w:sz="4" w:space="0" w:color="FFFFFF" w:themeColor="background1"/&gt;&lt;/w:tcBorders&gt;&lt;/w:tcPr&gt;&lt;/w:tblStylePr&gt;&lt;w:tblStylePr w:type="lastCol"&gt;&lt;w:rPr&gt;&lt;w:b/&gt;&lt;w:bCs/&gt;&lt;/w:rPr&gt;&lt;w:tblPr/&gt;&lt;w:tcPr&gt;&lt;w:tcBorders&gt;&lt;w:left w:val="single" w:sz="4" w:space="0" w:color="FFFFFF" w:themeColor="background1"/&gt;&lt;/w:tcBorders&gt;&lt;/w:tcPr&gt;&lt;/w:tblStylePr&gt;&lt;w:tblStylePr w:type="band1Vert"&gt;&lt;w:tblPr/&gt;&lt;w:tcPr&gt;&lt;w:tcBorders&gt;&lt;w:left w:val="single" w:sz="4" w:space="0" w:color="FFFFFF" w:themeColor="background1"/&gt;&lt;w:right w:val="single" w:sz="4" w:space="0" w:color="FFFFFF" w:themeColor="background1"/&gt;&lt;/w:tcBorders&gt;&lt;/w:tcPr&gt;&lt;/w:tblStylePr&gt;&lt;w:tblStylePr w:type="band2Vert"&gt;&lt;w:tblPr/&gt;&lt;w:tcPr&gt;&lt;w:tcBorders&gt;&lt;w:left w:val="single" w:sz="4" w:space="0" w:color="FFFFFF" w:themeColor="background1"/&gt;&lt;w:right w:val="single" w:sz="4" w:space="0" w:color="FFFFFF" w:themeColor="background1"/&gt;&lt;/w:tcBorders&gt;&lt;/w:tcPr&gt;&lt;/w:tblStylePr&gt;&lt;w:tblStylePr w:type="band1Horz"&gt;&lt;w:tblPr/&gt;&lt;w:tcPr&gt;&lt;w:tcBorders&gt;&lt;w:top w:val="single" w:sz="4" w:space="0" w:color="FFFFFF" w:themeColor="background1"/&gt;&lt;w:bottom w:val="single" w:sz="4" w:space="0" w:color="FFFFFF" w:themeColor="background1"/&gt;&lt;/w:tcBorders&gt;&lt;/w:tcPr&gt;&lt;/w:tblStylePr&gt;&lt;w:tblStylePr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w:type="seCell"&gt;&lt;w:tblPr/&gt;&lt;w:tcPr&gt;&lt;w:tcBorders&gt;&lt;w:top w:val="nil"/&gt;&lt;w:left w:val="nil"/&gt;&lt;/w:tcBorders&gt;&lt;/w:tcPr&gt;&lt;/w:tblStylePr&gt;&lt;w:tblStylePr w:type="swCell"&gt;&lt;w:tblPr/&gt;&lt;w:tcPr&gt;&lt;w:tcBorders&gt;&lt;w:top w:val="nil"/&gt;&lt;w:right w:val="nil"/&gt;&lt;/w:tcBorders&gt;&lt;/w:tcPr&gt;&lt;/w:tblStylePr&gt;&lt;/w:style&gt;&lt;w:style w:type="table" w:styleId="ListTable6Colorful"&gt;&lt;w:name w:val="List Table 6 Colorful"/&gt;&lt;w:basedOn w:val="TableNormal"/&gt;&lt;w:uiPriority w:val="51"/&gt;&lt;w:locked/&gt;&lt;w:rsid w:val="00D30A58"/&gt;&lt;w:pPr&gt;&lt;w:spacing w:after="0" w:line="240" w:lineRule="auto"/&gt;&lt;/w:pPr&gt;&lt;w:tblPr&gt;&lt;w:tblStyleRowBandSize w:val="1"/&gt;&lt;w:tblStyleColBandSize w:val="1"/&gt;&lt;w:tblBorders&gt;&lt;w:top w:val="single" w:sz="4" w:space="0" w:color="000000" w:themeColor="text1"/&gt;&lt;w:bottom w:val="single" w:sz="4" w:space="0" w:color="000000" w:themeColor="text1"/&gt;&lt;/w:tblBorders&gt;&lt;/w:tblPr&gt;&lt;w:tblStylePr w:type="firstRow"&gt;&lt;w:rPr&gt;&lt;w:b/&gt;&lt;w:bCs/&gt;&lt;/w:rPr&gt;&lt;w:tblPr/&gt;&lt;w:tcPr&gt;&lt;w:tcBorders&gt;&lt;w:bottom w:val="single" w:sz="4" w:space="0" w:color="000000" w:themeColor="text1"/&gt;&lt;/w:tcBorders&gt;&lt;/w:tcPr&gt;&lt;/w:tblStylePr&gt;&lt;w:tblStylePr w:type="lastRow"&gt;&lt;w:rPr&gt;&lt;w:b/&gt;&lt;w:bCs/&gt;&lt;/w:rPr&gt;&lt;w:tblPr/&gt;&lt;w:tcPr&gt;&lt;w:tcBorders&gt;&lt;w:top w:val="double" w:sz="4" w:space="0" w:color="000000" w:themeColor="text1"/&gt;&lt;/w:tcBorders&gt;&lt;/w:tcPr&gt;&lt;/w:tblStylePr&gt;&lt;w:tblStylePr w:type="firstCol"&gt;&lt;w:rPr&gt;&lt;w:b/&gt;&lt;w:bCs/&gt;&lt;/w:rPr&gt;&lt;/w:tblStylePr&gt;&lt;w:tblStylePr w:type="lastCol"&gt;&lt;w:rPr&gt;&lt;w:b/&gt;&lt;w:bCs/&gt;&lt;/w:rPr&gt;&lt;/w:tblStylePr&gt;&lt;w:tblStylePr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w:themeFillTint="33"/&gt;&lt;/w:tcPr&gt;&lt;/w:tblStylePr&gt;&lt;/w:style&gt;&lt;w:style w:type="table" w:styleId="ListTable6Colorful-Accent1"&gt;&lt;w:name w:val="List Table 6 Colorful Accent 1"/&gt;&lt;w:basedOn w:val="TableNormal"/&gt;&lt;w:uiPriority w:val="51"/&gt;&lt;w:locked/&gt;&lt;w:rsid w:val="00D30A58"/&gt;&lt;w:pPr&gt;&lt;w:spacing w:after="0" w:line="240" w:lineRule="auto"/&gt;&lt;/w:pPr&gt;&lt;w:rPr&gt;&lt;w:color w:val="357D32" w:themeColor="accent1" w:themeShade="BF"/&gt;&lt;/w:rPr&gt;&lt;w:tblPr&gt;&lt;w:tblStyleRowBandSize w:val="1"/&gt;&lt;w:tblStyleColBandSize w:val="1"/&gt;&lt;w:tblBorders&gt;&lt;w:top w:val="single" w:sz="4" w:space="0" w:color="47A843" w:themeColor="accent1"/&gt;&lt;w:bottom w:val="single" w:sz="4" w:space="0" w:color="47A843" w:themeColor="accent1"/&gt;&lt;/w:tblBorders&gt;&lt;/w:tblPr&gt;&lt;w:tblStylePr w:type="firstRow"&gt;&lt;w:rPr&gt;&lt;w:b/&gt;&lt;w:bCs/&gt;&lt;/w:rPr&gt;&lt;w:tblPr/&gt;&lt;w:tcPr&gt;&lt;w:tcBorders&gt;&lt;w:bottom w:val="single" w:sz="4" w:space="0" w:color="47A843" w:themeColor="accent1"/&gt;&lt;/w:tcBorders&gt;&lt;/w:tcPr&gt;&lt;/w:tblStylePr&gt;&lt;w:tblStylePr w:type="lastRow"&gt;&lt;w:rPr&gt;&lt;w:b/&gt;&lt;w:bCs/&gt;&lt;/w:rPr&gt;&lt;w:tblPr/&gt;&lt;w:tcPr&gt;&lt;w:tcBorders&gt;&lt;w:top w:val="double" w:sz="4" w:space="0" w:color="47A843" w:themeColor="accent1"/&gt;&lt;/w:tcBorders&gt;&lt;/w:tcPr&gt;&lt;/w:tblStylePr&gt;&lt;w:tblStylePr w:type="firstCol"&gt;&lt;w:rPr&gt;&lt;w:b/&gt;&lt;w:bCs/&gt;&lt;/w:rPr&gt;&lt;/w:tblStylePr&gt;&lt;w:tblStylePr w:type="lastCol"&gt;&lt;w:rPr&gt;&lt;w:b/&gt;&lt;w:bCs/&gt;&lt;/w:rPr&gt;&lt;/w:tblStylePr&gt;&lt;w:tblStylePr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w:themeFillTint="33"/&gt;&lt;/w:tcPr&gt;&lt;/w:tblStylePr&gt;&lt;/w:style&gt;&lt;w:style w:type="table" w:styleId="ListTable6Colorful-Accent2"&gt;&lt;w:name w:val="List Table 6 Colorful Accent 2"/&gt;&lt;w:basedOn w:val="TableNormal"/&gt;&lt;w:uiPriority w:val="51"/&gt;&lt;w:locked/&gt;&lt;w:rsid w:val="00D30A58"/&gt;&lt;w:pPr&gt;&lt;w:spacing w:after="0" w:line="240" w:lineRule="auto"/&gt;&lt;/w:pPr&gt;&lt;w:rPr&gt;&lt;w:color w:val="89AB22" w:themeColor="accent2" w:themeShade="BF"/&gt;&lt;/w:rPr&gt;&lt;w:tblPr&gt;&lt;w:tblStyleRowBandSize w:val="1"/&gt;&lt;w:tblStyleColBandSize w:val="1"/&gt;&lt;w:tblBorders&gt;&lt;w:top w:val="single" w:sz="4" w:space="0" w:color="B2D83A" w:themeColor="accent2"/&gt;&lt;w:bottom w:val="single" w:sz="4" w:space="0" w:color="B2D83A" w:themeColor="accent2"/&gt;&lt;/w:tblBorders&gt;&lt;/w:tblPr&gt;&lt;w:tblStylePr w:type="firstRow"&gt;&lt;w:rPr&gt;&lt;w:b/&gt;&lt;w:bCs/&gt;&lt;/w:rPr&gt;&lt;w:tblPr/&gt;&lt;w:tcPr&gt;&lt;w:tcBorders&gt;&lt;w:bottom w:val="single" w:sz="4" w:space="0" w:color="B2D83A" w:themeColor="accent2"/&gt;&lt;/w:tcBorders&gt;&lt;/w:tcPr&gt;&lt;/w:tblStylePr&gt;&lt;w:tblStylePr w:type="lastRow"&gt;&lt;w:rPr&gt;&lt;w:b/&gt;&lt;w:bCs/&gt;&lt;/w:rPr&gt;&lt;w:tblPr/&gt;&lt;w:tcPr&gt;&lt;w:tcBorders&gt;&lt;w:top w:val="double" w:sz="4" w:space="0" w:color="B2D83A" w:themeColor="accent2"/&gt;&lt;/w:tcBorders&gt;&lt;/w:tcPr&gt;&lt;/w:tblStylePr&gt;&lt;w:tblStylePr w:type="firstCol"&gt;&lt;w:rPr&gt;&lt;w:b/&gt;&lt;w:bCs/&gt;&lt;/w:rPr&gt;&lt;/w:tblStylePr&gt;&lt;w:tblStylePr w:type="lastCol"&gt;&lt;w:rPr&gt;&lt;w:b/&gt;&lt;w:bCs/&gt;&lt;/w:rPr&gt;&lt;/w:tblStylePr&gt;&lt;w:tblStylePr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w:themeFillTint="33"/&gt;&lt;/w:tcPr&gt;&lt;/w:tblStylePr&gt;&lt;/w:style&gt;&lt;w:style w:type="table" w:styleId="ListTable6Colorful-Accent3"&gt;&lt;w:name w:val="List Table 6 Colorful Accent 3"/&gt;&lt;w:basedOn w:val="TableNormal"/&gt;&lt;w:uiPriority w:val="51"/&gt;&lt;w:locked/&gt;&lt;w:rsid w:val="00D30A58"/&gt;&lt;w:pPr&gt;&lt;w:spacing w:after="0" w:line="240" w:lineRule="auto"/&gt;&lt;/w:pPr&gt;&lt;w:rPr&gt;&lt;w:color w:val="004B8E" w:themeColor="accent3" w:themeShade="BF"/&gt;&lt;/w:rPr&gt;&lt;w:tblPr&gt;&lt;w:tblStyleRowBandSize w:val="1"/&gt;&lt;w:tblStyleColBandSize w:val="1"/&gt;&lt;w:tblBorders&gt;&lt;w:top w:val="single" w:sz="4" w:space="0" w:color="0066BE" w:themeColor="accent3"/&gt;&lt;w:bottom w:val="single" w:sz="4" w:space="0" w:color="0066BE" w:themeColor="accent3"/&gt;&lt;/w:tblBorders&gt;&lt;/w:tblPr&gt;&lt;w:tblStylePr w:type="firstRow"&gt;&lt;w:rPr&gt;&lt;w:b/&gt;&lt;w:bCs/&gt;&lt;/w:rPr&gt;&lt;w:tblPr/&gt;&lt;w:tcPr&gt;&lt;w:tcBorders&gt;&lt;w:bottom w:val="single" w:sz="4" w:space="0" w:color="0066BE" w:themeColor="accent3"/&gt;&lt;/w:tcBorders&gt;&lt;/w:tcPr&gt;&lt;/w:tblStylePr&gt;&lt;w:tblStylePr w:type="lastRow"&gt;&lt;w:rPr&gt;&lt;w:b/&gt;&lt;w:bCs/&gt;&lt;/w:rPr&gt;&lt;w:tblPr/&gt;&lt;w:tcPr&gt;&lt;w:tcBorders&gt;&lt;w:top w:val="double" w:sz="4" w:space="0" w:color="0066BE" w:themeColor="accent3"/&gt;&lt;/w:tcBorders&gt;&lt;/w:tcPr&gt;&lt;/w:tblStylePr&gt;&lt;w:tblStylePr w:type="firstCol"&gt;&lt;w:rPr&gt;&lt;w:b/&gt;&lt;w:bCs/&gt;&lt;/w:rPr&gt;&lt;/w:tblStylePr&gt;&lt;w:tblStylePr w:type="lastCol"&gt;&lt;w:rPr&gt;&lt;w:b/&gt;&lt;w:bCs/&gt;&lt;/w:rPr&gt;&lt;/w:tblStylePr&gt;&lt;w:tblStylePr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w:themeFillTint="33"/&gt;&lt;/w:tcPr&gt;&lt;/w:tblStylePr&gt;&lt;/w:style&gt;&lt;w:style w:type="table" w:styleId="ListTable6Colorful-Accent4"&gt;&lt;w:name w:val="List Table 6 Colorful Accent 4"/&gt;&lt;w:basedOn w:val="TableNormal"/&gt;&lt;w:uiPriority w:val="51"/&gt;&lt;w:locked/&gt;&lt;w:rsid w:val="00D30A58"/&gt;&lt;w:pPr&gt;&lt;w:spacing w:after="0" w:line="240" w:lineRule="auto"/&gt;&lt;/w:pPr&gt;&lt;w:rPr&gt;&lt;w:color w:val="BA5010" w:themeColor="accent4" w:themeShade="BF"/&gt;&lt;/w:rPr&gt;&lt;w:tblPr&gt;&lt;w:tblStyleRowBandSize w:val="1"/&gt;&lt;w:tblStyleColBandSize w:val="1"/&gt;&lt;w:tblBorders&gt;&lt;w:top w:val="single" w:sz="4" w:space="0" w:color="EC7023" w:themeColor="accent4"/&gt;&lt;w:bottom w:val="single" w:sz="4" w:space="0" w:color="EC7023" w:themeColor="accent4"/&gt;&lt;/w:tblBorders&gt;&lt;/w:tblPr&gt;&lt;w:tblStylePr w:type="firstRow"&gt;&lt;w:rPr&gt;&lt;w:b/&gt;&lt;w:bCs/&gt;&lt;/w:rPr&gt;&lt;w:tblPr/&gt;&lt;w:tcPr&gt;&lt;w:tcBorders&gt;&lt;w:bottom w:val="single" w:sz="4" w:space="0" w:color="EC7023" w:themeColor="accent4"/&gt;&lt;/w:tcBorders&gt;&lt;/w:tcPr&gt;&lt;/w:tblStylePr&gt;&lt;w:tblStylePr w:type="lastRow"&gt;&lt;w:rPr&gt;&lt;w:b/&gt;&lt;w:bCs/&gt;&lt;/w:rPr&gt;&lt;w:tblPr/&gt;&lt;w:tcPr&gt;&lt;w:tcBorders&gt;&lt;w:top w:val="double" w:sz="4" w:space="0" w:color="EC7023" w:themeColor="accent4"/&gt;&lt;/w:tcBorders&gt;&lt;/w:tcPr&gt;&lt;/w:tblStylePr&gt;&lt;w:tblStylePr w:type="firstCol"&gt;&lt;w:rPr&gt;&lt;w:b/&gt;&lt;w:bCs/&gt;&lt;/w:rPr&gt;&lt;/w:tblStylePr&gt;&lt;w:tblStylePr w:type="lastCol"&gt;&lt;w:rPr&gt;&lt;w:b/&gt;&lt;w:bCs/&gt;&lt;/w:rPr&gt;&lt;/w:tblStylePr&gt;&lt;w:tblStylePr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w:themeFillTint="33"/&gt;&lt;/w:tcPr&gt;&lt;/w:tblStylePr&gt;&lt;/w:style&gt;&lt;w:style w:type="table" w:styleId="ListTable6Colorful-Accent5"&gt;&lt;w:name w:val="List Table 6 Colorful Accent 5"/&gt;&lt;w:basedOn w:val="TableNormal"/&gt;&lt;w:uiPriority w:val="51"/&gt;&lt;w:locked/&gt;&lt;w:rsid w:val="00D30A58"/&gt;&lt;w:pPr&gt;&lt;w:spacing w:after="0" w:line="240" w:lineRule="auto"/&gt;&lt;/w:pPr&gt;&lt;w:rPr&gt;&lt;w:color w:val="AC1A1A" w:themeColor="accent5" w:themeShade="BF"/&gt;&lt;/w:rPr&gt;&lt;w:tblPr&gt;&lt;w:tblStyleRowBandSize w:val="1"/&gt;&lt;w:tblStyleColBandSize w:val="1"/&gt;&lt;w:tblBorders&gt;&lt;w:top w:val="single" w:sz="4" w:space="0" w:color="DF2A2A" w:themeColor="accent5"/&gt;&lt;w:bottom w:val="single" w:sz="4" w:space="0" w:color="DF2A2A" w:themeColor="accent5"/&gt;&lt;/w:tblBorders&gt;&lt;/w:tblPr&gt;&lt;w:tblStylePr w:type="firstRow"&gt;&lt;w:rPr&gt;&lt;w:b/&gt;&lt;w:bCs/&gt;&lt;/w:rPr&gt;&lt;w:tblPr/&gt;&lt;w:tcPr&gt;&lt;w:tcBorders&gt;&lt;w:bottom w:val="single" w:sz="4" w:space="0" w:color="DF2A2A" w:themeColor="accent5"/&gt;&lt;/w:tcBorders&gt;&lt;/w:tcPr&gt;&lt;/w:tblStylePr&gt;&lt;w:tblStylePr w:type="lastRow"&gt;&lt;w:rPr&gt;&lt;w:b/&gt;&lt;w:bCs/&gt;&lt;/w:rPr&gt;&lt;w:tblPr/&gt;&lt;w:tcPr&gt;&lt;w:tcBorders&gt;&lt;w:top w:val="double" w:sz="4" w:space="0" w:color="DF2A2A" w:themeColor="accent5"/&gt;&lt;/w:tcBorders&gt;&lt;/w:tcPr&gt;&lt;/w:tblStylePr&gt;&lt;w:tblStylePr w:type="firstCol"&gt;&lt;w:rPr&gt;&lt;w:b/&gt;&lt;w:bCs/&gt;&lt;/w:rPr&gt;&lt;/w:tblStylePr&gt;&lt;w:tblStylePr w:type="lastCol"&gt;&lt;w:rPr&gt;&lt;w:b/&gt;&lt;w:bCs/&gt;&lt;/w:rPr&gt;&lt;/w:tblStylePr&gt;&lt;w:tblStylePr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w:themeFillTint="33"/&gt;&lt;/w:tcPr&gt;&lt;/w:tblStylePr&gt;&lt;/w:style&gt;&lt;w:style w:type="table" w:styleId="ListTable6Colorful-Accent6"&gt;&lt;w:name w:val="List Table 6 Colorful Accent 6"/&gt;&lt;w:basedOn w:val="TableNormal"/&gt;&lt;w:uiPriority w:val="51"/&gt;&lt;w:locked/&gt;&lt;w:rsid w:val="00D30A58"/&gt;&lt;w:pPr&gt;&lt;w:spacing w:after="0" w:line="240" w:lineRule="auto"/&gt;&lt;/w:pPr&gt;&lt;w:rPr&gt;&lt;w:color w:val="392471" w:themeColor="accent6" w:themeShade="BF"/&gt;&lt;/w:rPr&gt;&lt;w:tblPr&gt;&lt;w:tblStyleRowBandSize w:val="1"/&gt;&lt;w:tblStyleColBandSize w:val="1"/&gt;&lt;w:tblBorders&gt;&lt;w:top w:val="single" w:sz="4" w:space="0" w:color="4D3097" w:themeColor="accent6"/&gt;&lt;w:bottom w:val="single" w:sz="4" w:space="0" w:color="4D3097" w:themeColor="accent6"/&gt;&lt;/w:tblBorders&gt;&lt;/w:tblPr&gt;&lt;w:tblStylePr w:type="firstRow"&gt;&lt;w:rPr&gt;&lt;w:b/&gt;&lt;w:bCs/&gt;&lt;/w:rPr&gt;&lt;w:tblPr/&gt;&lt;w:tcPr&gt;&lt;w:tcBorders&gt;&lt;w:bottom w:val="single" w:sz="4" w:space="0" w:color="4D3097" w:themeColor="accent6"/&gt;&lt;/w:tcBorders&gt;&lt;/w:tcPr&gt;&lt;/w:tblStylePr&gt;&lt;w:tblStylePr w:type="lastRow"&gt;&lt;w:rPr&gt;&lt;w:b/&gt;&lt;w:bCs/&gt;&lt;/w:rPr&gt;&lt;w:tblPr/&gt;&lt;w:tcPr&gt;&lt;w:tcBorders&gt;&lt;w:top w:val="double" w:sz="4" w:space="0" w:color="4D3097" w:themeColor="accent6"/&gt;&lt;/w:tcBorders&gt;&lt;/w:tcPr&gt;&lt;/w:tblStylePr&gt;&lt;w:tblStylePr w:type="firstCol"&gt;&lt;w:rPr&gt;&lt;w:b/&gt;&lt;w:bCs/&gt;&lt;/w:rPr&gt;&lt;/w:tblStylePr&gt;&lt;w:tblStylePr w:type="lastCol"&gt;&lt;w:rPr&gt;&lt;w:b/&gt;&lt;w:bCs/&gt;&lt;/w:rPr&gt;&lt;/w:tblStylePr&gt;&lt;w:tblStylePr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w:themeFillTint="33"/&gt;&lt;/w:tcPr&gt;&lt;/w:tblStylePr&gt;&lt;/w:style&gt;&lt;w:style w:type="table" w:styleId="ListTable7Colorful"&gt;&lt;w:name w:val="List Table 7 Colorful"/&gt;&lt;w:basedOn w:val="TableNormal"/&gt;&lt;w:uiPriority w:val="52"/&gt;&lt;w:locked/&gt;&lt;w:rsid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w:color="000000" w:themeColor="text1"/&gt;&lt;/w:tcBorders&gt;&lt;w:shd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w:color="000000" w:themeColor="text1"/&gt;&lt;/w:tcBorders&gt;&lt;w:shd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w:color="000000" w:themeColor="text1"/&gt;&lt;/w:tcBorders&gt;&lt;w:shd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w:color="000000" w:themeColor="text1"/&gt;&lt;/w:tcBorders&gt;&lt;w:shd w:val="clear" w:color="auto" w:fill="FFFFFF" w:themeFill="background1"/&gt;&lt;/w:tcPr&gt;&lt;/w:tblStylePr&gt;&lt;w:tblStylePr w:type="band1Vert"&gt;&lt;w:tblPr/&gt;&lt;w:tcPr&gt;&lt;w:shd w:val="clear" w:color="auto" w:fill="CCCCCC" w:themeFill="text1" w:themeFillTint="33"/&gt;&lt;/w:tcPr&gt;&lt;/w:tblStylePr&gt;&lt;w:tblStylePr w:type="band1Horz"&gt;&lt;w:tblPr/&gt;&lt;w:tcPr&gt;&lt;w:shd w:val="clear" w:color="auto" w:fill="CCCCCC" w:themeFill="text1"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w:styleId="ListTable7Colorful-Accent1"&gt;&lt;w:name w:val="List Table 7 Colorful Accent 1"/&gt;&lt;w:basedOn w:val="TableNormal"/&gt;&lt;w:uiPriority w:val="52"/&gt;&lt;w:locked/&gt;&lt;w:rsid w:val="00D30A58"/&gt;&lt;w:pPr&gt;&lt;w:spacing w:after="0" w:line="240" w:lineRule="auto"/&gt;&lt;/w:pPr&gt;&lt;w:rPr&gt;&lt;w:color w:val="357D32" w:themeColor="accent1"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w:color="47A843" w:themeColor="accent1"/&gt;&lt;/w:tcBorders&gt;&lt;w:shd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w:color="47A843" w:themeColor="accent1"/&gt;&lt;/w:tcBorders&gt;&lt;w:shd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w:color="47A843" w:themeColor="accent1"/&gt;&lt;/w:tcBorders&gt;&lt;w:shd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w:color="47A843" w:themeColor="accent1"/&gt;&lt;/w:tcBorders&gt;&lt;w:shd w:val="clear" w:color="auto" w:fill="FFFFFF" w:themeFill="background1"/&gt;&lt;/w:tcPr&gt;&lt;/w:tblStylePr&gt;&lt;w:tblStylePr w:type="band1Vert"&gt;&lt;w:tblPr/&gt;&lt;w:tcPr&gt;&lt;w:shd w:val="clear" w:color="auto" w:fill="D8EFD7" w:themeFill="accent1" w:themeFillTint="33"/&gt;&lt;/w:tcPr&gt;&lt;/w:tblStylePr&gt;&lt;w:tblStylePr w:type="band1Horz"&gt;&lt;w:tblPr/&gt;&lt;w:tcPr&gt;&lt;w:shd w:val="clear" w:color="auto" w:fill="D8EFD7" w:themeFill="accent1"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w:styleId="ListTable7Colorful-Accent2"&gt;&lt;w:name w:val="List Table 7 Colorful Accent 2"/&gt;&lt;w:basedOn w:val="TableNormal"/&gt;&lt;w:uiPriority w:val="52"/&gt;&lt;w:locked/&gt;&lt;w:rsid w:val="00D30A58"/&gt;&lt;w:pPr&gt;&lt;w:spacing w:after="0" w:line="240" w:lineRule="auto"/&gt;&lt;/w:pPr&gt;&lt;w:rPr&gt;&lt;w:color w:val="89AB22" w:themeColor="accent2"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w:color="B2D83A" w:themeColor="accent2"/&gt;&lt;/w:tcBorders&gt;&lt;w:shd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w:color="B2D83A" w:themeColor="accent2"/&gt;&lt;/w:tcBorders&gt;&lt;w:shd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w:color="B2D83A" w:themeColor="accent2"/&gt;&lt;/w:tcBorders&gt;&lt;w:shd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w:color="B2D83A" w:themeColor="accent2"/&gt;&lt;/w:tcBorders&gt;&lt;w:shd w:val="clear" w:color="auto" w:fill="FFFFFF" w:themeFill="background1"/&gt;&lt;/w:tcPr&gt;&lt;/w:tblStylePr&gt;&lt;w:tblStylePr w:type="band1Vert"&gt;&lt;w:tblPr/&gt;&lt;w:tcPr&gt;&lt;w:shd w:val="clear" w:color="auto" w:fill="EFF7D7" w:themeFill="accent2" w:themeFillTint="33"/&gt;&lt;/w:tcPr&gt;&lt;/w:tblStylePr&gt;&lt;w:tblStylePr w:type="band1Horz"&gt;&lt;w:tblPr/&gt;&lt;w:tcPr&gt;&lt;w:shd w:val="clear" w:color="auto" w:fill="EFF7D7" w:themeFill="accent2"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w:styleId="ListTable7Colorful-Accent3"&gt;&lt;w:name w:val="List Table 7 Colorful Accent 3"/&gt;&lt;w:basedOn w:val="TableNormal"/&gt;&lt;w:uiPriority w:val="52"/&gt;&lt;w:locked/&gt;&lt;w:rsid w:val="00D30A58"/&gt;&lt;w:pPr&gt;&lt;w:spacing w:after="0" w:line="240" w:lineRule="auto"/&gt;&lt;/w:pPr&gt;&lt;w:rPr&gt;&lt;w:color w:val="004B8E" w:themeColor="accent3"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w:color="0066BE" w:themeColor="accent3"/&gt;&lt;/w:tcBorders&gt;&lt;w:shd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w:color="0066BE" w:themeColor="accent3"/&gt;&lt;/w:tcBorders&gt;&lt;w:shd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w:color="0066BE" w:themeColor="accent3"/&gt;&lt;/w:tcBorders&gt;&lt;w:shd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w:color="0066BE" w:themeColor="accent3"/&gt;&lt;/w:tcBorders&gt;&lt;w:shd w:val="clear" w:color="auto" w:fill="FFFFFF" w:themeFill="background1"/&gt;&lt;/w:tcPr&gt;&lt;/w:tblStylePr&gt;&lt;w:tblStylePr w:type="band1Vert"&gt;&lt;w:tblPr/&gt;&lt;w:tcPr&gt;&lt;w:shd w:val="clear" w:color="auto" w:fill="BFE1FF" w:themeFill="accent3" w:themeFillTint="33"/&gt;&lt;/w:tcPr&gt;&lt;/w:tblStylePr&gt;&lt;w:tblStylePr w:type="band1Horz"&gt;&lt;w:tblPr/&gt;&lt;w:tcPr&gt;&lt;w:shd w:val="clear" w:color="auto" w:fill="BFE1FF" w:themeFill="accent3"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w:styleId="ListTable7Colorful-Accent4"&gt;&lt;w:name w:val="List Table 7 Colorful Accent 4"/&gt;&lt;w:basedOn w:val="TableNormal"/&gt;&lt;w:uiPriority w:val="52"/&gt;&lt;w:locked/&gt;&lt;w:rsid w:val="00D30A58"/&gt;&lt;w:pPr&gt;&lt;w:spacing w:after="0" w:line="240" w:lineRule="auto"/&gt;&lt;/w:pPr&gt;&lt;w:rPr&gt;&lt;w:color w:val="BA5010" w:themeColor="accent4"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w:color="EC7023" w:themeColor="accent4"/&gt;&lt;/w:tcBorders&gt;&lt;w:shd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w:color="EC7023" w:themeColor="accent4"/&gt;&lt;/w:tcBorders&gt;&lt;w:shd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w:color="EC7023" w:themeColor="accent4"/&gt;&lt;/w:tcBorders&gt;&lt;w:shd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w:color="EC7023" w:themeColor="accent4"/&gt;&lt;/w:tcBorders&gt;&lt;w:shd w:val="clear" w:color="auto" w:fill="FFFFFF" w:themeFill="background1"/&gt;&lt;/w:tcPr&gt;&lt;/w:tblStylePr&gt;&lt;w:tblStylePr w:type="band1Vert"&gt;&lt;w:tblPr/&gt;&lt;w:tcPr&gt;&lt;w:shd w:val="clear" w:color="auto" w:fill="FBE2D2" w:themeFill="accent4" w:themeFillTint="33"/&gt;&lt;/w:tcPr&gt;&lt;/w:tblStylePr&gt;&lt;w:tblStylePr w:type="band1Horz"&gt;&lt;w:tblPr/&gt;&lt;w:tcPr&gt;&lt;w:shd w:val="clear" w:color="auto" w:fill="FBE2D2" w:themeFill="accent4"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w:styleId="ListTable7Colorful-Accent5"&gt;&lt;w:name w:val="List Table 7 Colorful Accent 5"/&gt;&lt;w:basedOn w:val="TableNormal"/&gt;&lt;w:uiPriority w:val="52"/&gt;&lt;w:locked/&gt;&lt;w:rsid w:val="00D30A58"/&gt;&lt;w:pPr&gt;&lt;w:spacing w:after="0" w:line="240" w:lineRule="auto"/&gt;&lt;/w:pPr&gt;&lt;w:rPr&gt;&lt;w:color w:val="AC1A1A" w:themeColor="accent5"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w:color="DF2A2A" w:themeColor="accent5"/&gt;&lt;/w:tcBorders&gt;&lt;w:shd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w:color="DF2A2A" w:themeColor="accent5"/&gt;&lt;/w:tcBorders&gt;&lt;w:shd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w:color="DF2A2A" w:themeColor="accent5"/&gt;&lt;/w:tcBorders&gt;&lt;w:shd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w:color="DF2A2A" w:themeColor="accent5"/&gt;&lt;/w:tcBorders&gt;&lt;w:shd w:val="clear" w:color="auto" w:fill="FFFFFF" w:themeFill="background1"/&gt;&lt;/w:tcPr&gt;&lt;/w:tblStylePr&gt;&lt;w:tblStylePr w:type="band1Vert"&gt;&lt;w:tblPr/&gt;&lt;w:tcPr&gt;&lt;w:shd w:val="clear" w:color="auto" w:fill="F8D4D4" w:themeFill="accent5" w:themeFillTint="33"/&gt;&lt;/w:tcPr&gt;&lt;/w:tblStylePr&gt;&lt;w:tblStylePr w:type="band1Horz"&gt;&lt;w:tblPr/&gt;&lt;w:tcPr&gt;&lt;w:shd w:val="clear" w:color="auto" w:fill="F8D4D4" w:themeFill="accent5"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w:type="table" w:styleId="ListTable7Colorful-Accent6"&gt;&lt;w:name w:val="List Table 7 Colorful Accent 6"/&gt;&lt;w:basedOn w:val="TableNormal"/&gt;&lt;w:uiPriority w:val="52"/&gt;&lt;w:locked/&gt;&lt;w:rsid w:val="00D30A58"/&gt;&lt;w:pPr&gt;&lt;w:spacing w:after="0" w:line="240" w:lineRule="auto"/&gt;&lt;/w:pPr&gt;&lt;w:rPr&gt;&lt;w:color w:val="392471" w:themeColor="accent6" w:themeShade="BF"/&gt;&lt;/w:rPr&gt;&lt;w:tblPr&gt;&lt;w:tblStyleRowBandSize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w:color="4D3097" w:themeColor="accent6"/&gt;&lt;/w:tcBorders&gt;&lt;w:shd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w:color="4D3097" w:themeColor="accent6"/&gt;&lt;/w:tcBorders&gt;&lt;w:shd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w:color="4D3097" w:themeColor="accent6"/&gt;&lt;/w:tcBorders&gt;&lt;w:shd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w:color="4D3097" w:themeColor="accent6"/&gt;&lt;/w:tcBorders&gt;&lt;w:shd w:val="clear" w:color="auto" w:fill="FFFFFF" w:themeFill="background1"/&gt;&lt;/w:tcPr&gt;&lt;/w:tblStylePr&gt;&lt;w:tblStylePr w:type="band1Vert"&gt;&lt;w:tblPr/&gt;&lt;w:tcPr&gt;&lt;w:shd w:val="clear" w:color="auto" w:fill="D8CFF0" w:themeFill="accent6" w:themeFillTint="33"/&gt;&lt;/w:tcPr&gt;&lt;/w:tblStylePr&gt;&lt;w:tblStylePr w:type="band1Horz"&gt;&lt;w:tblPr/&gt;&lt;w:tcPr&gt;&lt;w:shd w:val="clear" w:color="auto" w:fill="D8CFF0" w:themeFill="accent6" w:themeFillTint="33"/&gt;&lt;/w:tcPr&gt;&lt;/w:tblStylePr&gt;&lt;w:tblStylePr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w:styleId="MacroText"&gt;&lt;w:name w:val="macro"/&gt;&lt;w:link w:val="MacroTextChar"/&gt;&lt;w:uiPriority w:val="99"/&gt;&lt;w:semiHidden/&gt;&lt;w:locked/&gt;&lt;w:rsid w:val="00D30A58"/&gt;&lt;w:pPr&gt;&lt;w:tabs&gt;&lt;w:tab w:val="left" w:pos="480"/&gt;&lt;w:tab w:val="left" w:pos="960"/&gt;&lt;w:tab w:val="left" w:pos="1440"/&gt;&lt;w:tab w:val="left" w:pos="1920"/&gt;&lt;w:tab w:val="left" w:pos="2400"/&gt;&lt;w:tab w:val="left" w:pos="2880"/&gt;&lt;w:tab w:val="left" w:pos="3360"/&gt;&lt;w:tab w:val="left" w:pos="3840"/&gt;&lt;w:tab w:val="left" w:pos="4320"/&gt;&lt;/w:tabs&gt;&lt;w:spacing w:after="0"/&gt;&lt;/w:pPr&gt;&lt;w:rPr&gt;&lt;w:rFonts w:ascii="Consolas" w:hAnsi="Consolas"/&gt;&lt;w:sz w:val="20"/&gt;&lt;w:szCs w:val="20"/&gt;&lt;/w:rPr&gt;&lt;/w:style&gt;&lt;w:style w:type="character" w:customStyle="1" w:styleId="MacroTextChar"&gt;&lt;w:name w:val="Macro Text Char"/&gt;&lt;w:basedOn w:val="DefaultParagraphFont"/&gt;&lt;w:link w:val="MacroText"/&gt;&lt;w:uiPriority w:val="99"/&gt;&lt;w:semiHidden/&gt;&lt;w:rsid w:val="00D30A58"/&gt;&lt;w:rPr&gt;&lt;w:rFonts w:ascii="Consolas" w:hAnsi="Consolas"/&gt;&lt;w:sz w:val="20"/&gt;&lt;w:szCs w:val="20"/&gt;&lt;/w:rPr&gt;&lt;/w:style&gt;&lt;w:style w:type="table" w:styleId="MediumGrid1"&gt;&lt;w:name w:val="Medium Grid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w:themeTint="BF"/&gt;&lt;w:insideV w:val="single" w:sz="8" w:space="0" w:color="404040" w:themeColor="text1" w:themeTint="BF"/&gt;&lt;/w:tblBorders&gt;&lt;/w:tblPr&gt;&lt;w:tcPr&gt;&lt;w:shd w:val="clear" w:color="auto" w:fill="C0C0C0" w:themeFill="text1" w:themeFillTint="3F"/&gt;&lt;/w:tcPr&gt;&lt;w:tblStylePr w:type="firstRow"&gt;&lt;w:rPr&gt;&lt;w:b/&gt;&lt;w:bCs/&gt;&lt;/w:rPr&gt;&lt;/w:tblStylePr&gt;&lt;w:tblStylePr w:type="lastRow"&gt;&lt;w:rPr&gt;&lt;w:b/&gt;&lt;w:bCs/&gt;&lt;/w:rPr&gt;&lt;w:tblPr/&gt;&lt;w:tcPr&gt;&lt;w:tcBorders&gt;&lt;w:top w:val="single" w:sz="18" w:space="0" w:color="404040" w:themeColor="text1"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w:fill="808080" w:themeFill="text1" w:themeFillTint="7F"/&gt;&lt;/w:tcPr&gt;&lt;/w:tblStylePr&gt;&lt;w:tblStylePr w:type="band1Horz"&gt;&lt;w:tblPr/&gt;&lt;w:tcPr&gt;&lt;w:shd w:val="clear" w:color="auto" w:fill="808080" w:themeFill="text1" w:themeFillTint="7F"/&gt;&lt;/w:tcPr&gt;&lt;/w:tblStylePr&gt;&lt;/w:style&gt;&lt;w:style w:type="table" w:styleId="MediumGrid1-Accent1"&gt;&lt;w:name w:val="Medium Grid 1 Accent 1"/&gt;&lt;w:basedOn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w:themeTint="BF"/&gt;&lt;w:insideV w:val="single" w:sz="8" w:space="0" w:color="6FC46B" w:themeColor="accent1" w:themeTint="BF"/&gt;&lt;/w:tblBorders&gt;&lt;/w:tblPr&gt;&lt;w:tcPr&gt;&lt;w:shd w:val="clear" w:color="auto" w:fill="CFEBCE" w:themeFill="accent1" w:themeFillTint="3F"/&gt;&lt;/w:tcPr&gt;&lt;w:tblStylePr w:type="firstRow"&gt;&lt;w:rPr&gt;&lt;w:b/&gt;&lt;w:bCs/&gt;&lt;/w:rPr&gt;&lt;/w:tblStylePr&gt;&lt;w:tblStylePr w:type="lastRow"&gt;&lt;w:rPr&gt;&lt;w:b/&gt;&lt;w:bCs/&gt;&lt;/w:rPr&gt;&lt;w:tblPr/&gt;&lt;w:tcPr&gt;&lt;w:tcBorders&gt;&lt;w:top w:val="single" w:sz="18" w:space="0" w:color="6FC46B" w:themeColor="accent1"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w:fill="9FD89D" w:themeFill="accent1" w:themeFillTint="7F"/&gt;&lt;/w:tcPr&gt;&lt;/w:tblStylePr&gt;&lt;w:tblStylePr w:type="band1Horz"&gt;&lt;w:tblPr/&gt;&lt;w:tcPr&gt;&lt;w:shd w:val="clear" w:color="auto" w:fill="9FD89D" w:themeFill="accent1" w:themeFillTint="7F"/&gt;&lt;/w:tcPr&gt;&lt;/w:tblStylePr&gt;&lt;/w:style&gt;&lt;w:style w:type="table" w:styleId="MediumGrid1-Accent2"&gt;&lt;w:name w:val="Medium Grid 1 Accent 2"/&gt;&lt;w:basedOn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w:themeTint="BF"/&gt;&lt;w:insideV w:val="single" w:sz="8" w:space="0" w:color="C4E16B" w:themeColor="accent2" w:themeTint="BF"/&gt;&lt;/w:tblBorders&gt;&lt;/w:tblPr&gt;&lt;w:tcPr&gt;&lt;w:shd w:val="clear" w:color="auto" w:fill="EBF5CE" w:themeFill="accent2" w:themeFillTint="3F"/&gt;&lt;/w:tcPr&gt;&lt;w:tblStylePr w:type="firstRow"&gt;&lt;w:rPr&gt;&lt;w:b/&gt;&lt;w:bCs/&gt;&lt;/w:rPr&gt;&lt;/w:tblStylePr&gt;&lt;w:tblStylePr w:type="lastRow"&gt;&lt;w:rPr&gt;&lt;w:b/&gt;&lt;w:bCs/&gt;&lt;/w:rPr&gt;&lt;w:tblPr/&gt;&lt;w:tcPr&gt;&lt;w:tcBorders&gt;&lt;w:top w:val="single" w:sz="18" w:space="0" w:color="C4E16B" w:themeColor="accent2"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w:fill="D8EB9C" w:themeFill="accent2" w:themeFillTint="7F"/&gt;&lt;/w:tcPr&gt;&lt;/w:tblStylePr&gt;&lt;w:tblStylePr w:type="band1Horz"&gt;&lt;w:tblPr/&gt;&lt;w:tcPr&gt;&lt;w:shd w:val="clear" w:color="auto" w:fill="D8EB9C" w:themeFill="accent2" w:themeFillTint="7F"/&gt;&lt;/w:tcPr&gt;&lt;/w:tblStylePr&gt;&lt;/w:style&gt;&lt;w:style w:type="table" w:styleId="MediumGrid1-Accent3"&gt;&lt;w:name w:val="Medium Grid 1 Accent 3"/&gt;&lt;w:basedOn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w:themeTint="BF"/&gt;&lt;w:insideV w:val="single" w:sz="8" w:space="0" w:color="0F8FFF" w:themeColor="accent3" w:themeTint="BF"/&gt;&lt;/w:tblBorders&gt;&lt;/w:tblPr&gt;&lt;w:tcPr&gt;&lt;w:shd w:val="clear" w:color="auto" w:fill="AFD9FF" w:themeFill="accent3" w:themeFillTint="3F"/&gt;&lt;/w:tcPr&gt;&lt;w:tblStylePr w:type="firstRow"&gt;&lt;w:rPr&gt;&lt;w:b/&gt;&lt;w:bCs/&gt;&lt;/w:rPr&gt;&lt;/w:tblStylePr&gt;&lt;w:tblStylePr w:type="lastRow"&gt;&lt;w:rPr&gt;&lt;w:b/&gt;&lt;w:bCs/&gt;&lt;/w:rPr&gt;&lt;w:tblPr/&gt;&lt;w:tcPr&gt;&lt;w:tcBorders&gt;&lt;w:top w:val="single" w:sz="18" w:space="0" w:color="0F8FFF" w:themeColor="accent3"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w:fill="5FB4FF" w:themeFill="accent3" w:themeFillTint="7F"/&gt;&lt;/w:tcPr&gt;&lt;/w:tblStylePr&gt;&lt;w:tblStylePr w:type="band1Horz"&gt;&lt;w:tblPr/&gt;&lt;w:tcPr&gt;&lt;w:shd w:val="clear" w:color="auto" w:fill="5FB4FF" w:themeFill="accent3" w:themeFillTint="7F"/&gt;&lt;/w:tcPr&gt;&lt;/w:tblStylePr&gt;&lt;/w:style&gt;&lt;w:style w:type="table" w:styleId="MediumGrid1-Accent4"&gt;&lt;w:name w:val="Medium Grid 1 Accent 4"/&gt;&lt;w:basedOn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w:themeTint="BF"/&gt;&lt;w:insideV w:val="single" w:sz="8" w:space="0" w:color="F09359" w:themeColor="accent4" w:themeTint="BF"/&gt;&lt;/w:tblBorders&gt;&lt;/w:tblPr&gt;&lt;w:tcPr&gt;&lt;w:shd w:val="clear" w:color="auto" w:fill="FADBC8" w:themeFill="accent4" w:themeFillTint="3F"/&gt;&lt;/w:tcPr&gt;&lt;w:tblStylePr w:type="firstRow"&gt;&lt;w:rPr&gt;&lt;w:b/&gt;&lt;w:bCs/&gt;&lt;/w:rPr&gt;&lt;/w:tblStylePr&gt;&lt;w:tblStylePr w:type="lastRow"&gt;&lt;w:rPr&gt;&lt;w:b/&gt;&lt;w:bCs/&gt;&lt;/w:rPr&gt;&lt;w:tblPr/&gt;&lt;w:tcPr&gt;&lt;w:tcBorders&gt;&lt;w:top w:val="single" w:sz="18" w:space="0" w:color="F09359" w:themeColor="accent4"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w:fill="F5B791" w:themeFill="accent4" w:themeFillTint="7F"/&gt;&lt;/w:tcPr&gt;&lt;/w:tblStylePr&gt;&lt;w:tblStylePr w:type="band1Horz"&gt;&lt;w:tblPr/&gt;&lt;w:tcPr&gt;&lt;w:shd w:val="clear" w:color="auto" w:fill="F5B791" w:themeFill="accent4" w:themeFillTint="7F"/&gt;&lt;/w:tcPr&gt;&lt;/w:tblStylePr&gt;&lt;/w:style&gt;&lt;w:style w:type="table" w:styleId="MediumGrid1-Accent5"&gt;&lt;w:name w:val="Medium Grid 1 Accent 5"/&gt;&lt;w:basedOn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w:themeTint="BF"/&gt;&lt;w:insideV w:val="single" w:sz="8" w:space="0" w:color="E75F5F" w:themeColor="accent5" w:themeTint="BF"/&gt;&lt;/w:tblBorders&gt;&lt;/w:tblPr&gt;&lt;w:tcPr&gt;&lt;w:shd w:val="clear" w:color="auto" w:fill="F7CACA" w:themeFill="accent5" w:themeFillTint="3F"/&gt;&lt;/w:tcPr&gt;&lt;w:tblStylePr w:type="firstRow"&gt;&lt;w:rPr&gt;&lt;w:b/&gt;&lt;w:bCs/&gt;&lt;/w:rPr&gt;&lt;/w:tblStylePr&gt;&lt;w:tblStylePr w:type="lastRow"&gt;&lt;w:rPr&gt;&lt;w:b/&gt;&lt;w:bCs/&gt;&lt;/w:rPr&gt;&lt;w:tblPr/&gt;&lt;w:tcPr&gt;&lt;w:tcBorders&gt;&lt;w:top w:val="single" w:sz="18" w:space="0" w:color="E75F5F" w:themeColor="accent5"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w:fill="EF9494" w:themeFill="accent5" w:themeFillTint="7F"/&gt;&lt;/w:tcPr&gt;&lt;/w:tblStylePr&gt;&lt;w:tblStylePr w:type="band1Horz"&gt;&lt;w:tblPr/&gt;&lt;w:tcPr&gt;&lt;w:shd w:val="clear" w:color="auto" w:fill="EF9494" w:themeFill="accent5" w:themeFillTint="7F"/&gt;&lt;/w:tcPr&gt;&lt;/w:tblStylePr&gt;&lt;/w:style&gt;&lt;w:style w:type="table" w:styleId="MediumGrid1-Accent6"&gt;&lt;w:name w:val="Medium Grid 1 Accent 6"/&gt;&lt;w:basedOn w:val="TableNormal"/&gt;&lt;w:uiPriority w:val="67"/&gt;&lt;w:semiHidden/&gt;&lt;w:unhideWhenUsed/&gt;&lt;w:locked/&gt;&lt;w:rsid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w:themeTint="BF"/&gt;&lt;w:insideV w:val="single" w:sz="8" w:space="0" w:color="6F4EC6" w:themeColor="accent6" w:themeTint="BF"/&gt;&lt;/w:tblBorders&gt;&lt;/w:tblPr&gt;&lt;w:tcPr&gt;&lt;w:shd w:val="clear" w:color="auto" w:fill="CFC4EC" w:themeFill="accent6" w:themeFillTint="3F"/&gt;&lt;/w:tcPr&gt;&lt;w:tblStylePr w:type="firstRow"&gt;&lt;w:rPr&gt;&lt;w:b/&gt;&lt;w:bCs/&gt;&lt;/w:rPr&gt;&lt;/w:tblStylePr&gt;&lt;w:tblStylePr w:type="lastRow"&gt;&lt;w:rPr&gt;&lt;w:b/&gt;&lt;w:bCs/&gt;&lt;/w:rPr&gt;&lt;w:tblPr/&gt;&lt;w:tcPr&gt;&lt;w:tcBorders&gt;&lt;w:top w:val="single" w:sz="18" w:space="0" w:color="6F4EC6" w:themeColor="accent6" w:themeTint="BF"/&gt;&lt;/w:tcBorders&gt;&lt;/w:tcPr&gt;&lt;/w:tblStylePr&gt;&lt;w:tblStylePr w:type="firstCol"&gt;&lt;w:rPr&gt;&lt;w:b/&gt;&lt;w:bCs/&gt;&lt;/w:rPr&gt;&lt;/w:tblStylePr&gt;&lt;w:tblStylePr w:type="lastCol"&gt;&lt;w:rPr&gt;&lt;w:b/&gt;&lt;w:bCs/&gt;&lt;/w:rPr&gt;&lt;/w:tblStylePr&gt;&lt;w:tblStylePr w:type="band1Vert"&gt;&lt;w:tblPr/&gt;&lt;w:tcPr&gt;&lt;w:shd w:val="clear" w:color="auto" w:fill="9F89D9" w:themeFill="accent6" w:themeFillTint="7F"/&gt;&lt;/w:tcPr&gt;&lt;/w:tblStylePr&gt;&lt;w:tblStylePr w:type="band1Horz"&gt;&lt;w:tblPr/&gt;&lt;w:tcPr&gt;&lt;w:shd w:val="clear" w:color="auto" w:fill="9F89D9" w:themeFill="accent6" w:themeFillTint="7F"/&gt;&lt;/w:tcPr&gt;&lt;/w:tblStylePr&gt;&lt;/w:style&gt;&lt;w:style w:type="table" w:styleId="MediumGrid2"&gt;&lt;w:name w:val="Medium Grid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w:themeColor="text1"/&gt;&lt;w:insideH w:val="single" w:sz="8" w:space="0" w:color="000000" w:themeColor="text1"/&gt;&lt;w:insideV w:val="single" w:sz="8" w:space="0" w:color="000000" w:themeColor="text1"/&gt;&lt;/w:tblBorders&gt;&lt;/w:tblPr&gt;&lt;w:tcPr&gt;&lt;w:shd w:val="clear" w:color="auto" w:fill="C0C0C0" w:themeFill="text1" w:themeFillTint="3F"/&gt;&lt;/w:tcPr&gt;&lt;w:tblStylePr w:type="firstRow"&gt;&lt;w:rPr&gt;&lt;w:b/&gt;&lt;w:bCs/&gt;&lt;w:color w:val="000000" w:themeColor="text1"/&gt;&lt;/w:rPr&gt;&lt;w:tblPr/&gt;&lt;w:tcPr&gt;&lt;w:shd w:val="clear" w:color="auto" w:fill="E6E6E6" w:themeFill="text1"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w:fill="CCCCCC" w:themeFill="text1" w:themeFillTint="33"/&gt;&lt;/w:tcPr&gt;&lt;/w:tblStylePr&gt;&lt;w:tblStylePr w:type="band1Vert"&gt;&lt;w:tblPr/&gt;&lt;w:tcPr&gt;&lt;w:shd w:val="clear" w:color="auto" w:fill="808080" w:themeFill="text1" w:themeFillTint="7F"/&gt;&lt;/w:tcPr&gt;&lt;/w:tblStylePr&gt;&lt;w:tblStylePr w:type="band1Horz"&gt;&lt;w:tblPr/&gt;&lt;w:tcPr&gt;&lt;w:tcBorders&gt;&lt;w:insideH w:val="single" w:sz="6" w:space="0" w:color="000000" w:themeColor="text1"/&gt;&lt;w:insideV w:val="single" w:sz="6" w:space="0" w:color="000000" w:themeColor="text1"/&gt;&lt;/w:tcBorders&gt;&lt;w:shd w:val="clear" w:color="auto" w:fill="808080" w:themeFill="text1" w:themeFillTint="7F"/&gt;&lt;/w:tcPr&gt;&lt;/w:tblStylePr&gt;&lt;w:tblStylePr w:type="nwCell"&gt;&lt;w:tblPr/&gt;&lt;w:tcPr&gt;&lt;w:shd w:val="clear" w:color="auto" w:fill="FFFFFF" w:themeFill="background1"/&gt;&lt;/w:tcPr&gt;&lt;/w:tblStylePr&gt;&lt;/w:style&gt;&lt;w:style w:type="table" w:styleId="MediumGrid2-Accent1"&gt;&lt;w:name w:val="Medium Grid 2 Accent 1"/&gt;&lt;w:basedOn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w:themeColor="accent1"/&gt;&lt;w:insideH w:val="single" w:sz="8" w:space="0" w:color="47A843" w:themeColor="accent1"/&gt;&lt;w:insideV w:val="single" w:sz="8" w:space="0" w:color="47A843" w:themeColor="accent1"/&gt;&lt;/w:tblBorders&gt;&lt;/w:tblPr&gt;&lt;w:tcPr&gt;&lt;w:shd w:val="clear" w:color="auto" w:fill="CFEBCE" w:themeFill="accent1" w:themeFillTint="3F"/&gt;&lt;/w:tcPr&gt;&lt;w:tblStylePr w:type="firstRow"&gt;&lt;w:rPr&gt;&lt;w:b/&gt;&lt;w:bCs/&gt;&lt;w:color w:val="000000" w:themeColor="text1"/&gt;&lt;/w:rPr&gt;&lt;w:tblPr/&gt;&lt;w:tcPr&gt;&lt;w:shd w:val="clear" w:color="auto" w:fill="ECF7EB" w:themeFill="accent1"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w:fill="D8EFD7" w:themeFill="accent1" w:themeFillTint="33"/&gt;&lt;/w:tcPr&gt;&lt;/w:tblStylePr&gt;&lt;w:tblStylePr w:type="band1Vert"&gt;&lt;w:tblPr/&gt;&lt;w:tcPr&gt;&lt;w:shd w:val="clear" w:color="auto" w:fill="9FD89D" w:themeFill="accent1" w:themeFillTint="7F"/&gt;&lt;/w:tcPr&gt;&lt;/w:tblStylePr&gt;&lt;w:tblStylePr w:type="band1Horz"&gt;&lt;w:tblPr/&gt;&lt;w:tcPr&gt;&lt;w:tcBorders&gt;&lt;w:insideH w:val="single" w:sz="6" w:space="0" w:color="47A843" w:themeColor="accent1"/&gt;&lt;w:insideV w:val="single" w:sz="6" w:space="0" w:color="47A843" w:themeColor="accent1"/&gt;&lt;/w:tcBorders&gt;&lt;w:shd w:val="clear" w:color="auto" w:fill="9FD89D" w:themeFill="accent1" w:themeFillTint="7F"/&gt;&lt;/w:tcPr&gt;&lt;/w:tblStylePr&gt;&lt;w:tblStylePr w:type="nwCell"&gt;&lt;w:tblPr/&gt;&lt;w:tcPr&gt;&lt;w:shd w:val="clear" w:color="auto" w:fill="FFFFFF" w:themeFill="background1"/&gt;&lt;/w:tcPr&gt;&lt;/w:tblStylePr&gt;&lt;/w:style&gt;&lt;w:style w:type="table" w:styleId="MediumGrid2-Accent2"&gt;&lt;w:name w:val="Medium Grid 2 Accent 2"/&gt;&lt;w:basedOn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w:themeColor="accent2"/&gt;&lt;w:insideH w:val="single" w:sz="8" w:space="0" w:color="B2D83A" w:themeColor="accent2"/&gt;&lt;w:insideV w:val="single" w:sz="8" w:space="0" w:color="B2D83A" w:themeColor="accent2"/&gt;&lt;/w:tblBorders&gt;&lt;/w:tblPr&gt;&lt;w:tcPr&gt;&lt;w:shd w:val="clear" w:color="auto" w:fill="EBF5CE" w:themeFill="accent2" w:themeFillTint="3F"/&gt;&lt;/w:tcPr&gt;&lt;w:tblStylePr w:type="firstRow"&gt;&lt;w:rPr&gt;&lt;w:b/&gt;&lt;w:bCs/&gt;&lt;w:color w:val="000000" w:themeColor="text1"/&gt;&lt;/w:rPr&gt;&lt;w:tblPr/&gt;&lt;w:tcPr&gt;&lt;w:shd w:val="clear" w:color="auto" w:fill="F7FBEB" w:themeFill="accent2"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w:fill="EFF7D7" w:themeFill="accent2" w:themeFillTint="33"/&gt;&lt;/w:tcPr&gt;&lt;/w:tblStylePr&gt;&lt;w:tblStylePr w:type="band1Vert"&gt;&lt;w:tblPr/&gt;&lt;w:tcPr&gt;&lt;w:shd w:val="clear" w:color="auto" w:fill="D8EB9C" w:themeFill="accent2" w:themeFillTint="7F"/&gt;&lt;/w:tcPr&gt;&lt;/w:tblStylePr&gt;&lt;w:tblStylePr w:type="band1Horz"&gt;&lt;w:tblPr/&gt;&lt;w:tcPr&gt;&lt;w:tcBorders&gt;&lt;w:insideH w:val="single" w:sz="6" w:space="0" w:color="B2D83A" w:themeColor="accent2"/&gt;&lt;w:insideV w:val="single" w:sz="6" w:space="0" w:color="B2D83A" w:themeColor="accent2"/&gt;&lt;/w:tcBorders&gt;&lt;w:shd w:val="clear" w:color="auto" w:fill="D8EB9C" w:themeFill="accent2" w:themeFillTint="7F"/&gt;&lt;/w:tcPr&gt;&lt;/w:tblStylePr&gt;&lt;w:tblStylePr w:type="nwCell"&gt;&lt;w:tblPr/&gt;&lt;w:tcPr&gt;&lt;w:shd w:val="clear" w:color="auto" w:fill="FFFFFF" w:themeFill="background1"/&gt;&lt;/w:tcPr&gt;&lt;/w:tblStylePr&gt;&lt;/w:style&gt;&lt;w:style w:type="table" w:styleId="MediumGrid2-Accent3"&gt;&lt;w:name w:val="Medium Grid 2 Accent 3"/&gt;&lt;w:basedOn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w:themeColor="accent3"/&gt;&lt;w:insideH w:val="single" w:sz="8" w:space="0" w:color="0066BE" w:themeColor="accent3"/&gt;&lt;w:insideV w:val="single" w:sz="8" w:space="0" w:color="0066BE" w:themeColor="accent3"/&gt;&lt;/w:tblBorders&gt;&lt;/w:tblPr&gt;&lt;w:tcPr&gt;&lt;w:shd w:val="clear" w:color="auto" w:fill="AFD9FF" w:themeFill="accent3" w:themeFillTint="3F"/&gt;&lt;/w:tcPr&gt;&lt;w:tblStylePr w:type="firstRow"&gt;&lt;w:rPr&gt;&lt;w:b/&gt;&lt;w:bCs/&gt;&lt;w:color w:val="000000" w:themeColor="text1"/&gt;&lt;/w:rPr&gt;&lt;w:tblPr/&gt;&lt;w:tcPr&gt;&lt;w:shd w:val="clear" w:color="auto" w:fill="DFF0FF" w:themeFill="accent3"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w:fill="BFE1FF" w:themeFill="accent3" w:themeFillTint="33"/&gt;&lt;/w:tcPr&gt;&lt;/w:tblStylePr&gt;&lt;w:tblStylePr w:type="band1Vert"&gt;&lt;w:tblPr/&gt;&lt;w:tcPr&gt;&lt;w:shd w:val="clear" w:color="auto" w:fill="5FB4FF" w:themeFill="accent3" w:themeFillTint="7F"/&gt;&lt;/w:tcPr&gt;&lt;/w:tblStylePr&gt;&lt;w:tblStylePr w:type="band1Horz"&gt;&lt;w:tblPr/&gt;&lt;w:tcPr&gt;&lt;w:tcBorders&gt;&lt;w:insideH w:val="single" w:sz="6" w:space="0" w:color="0066BE" w:themeColor="accent3"/&gt;&lt;w:insideV w:val="single" w:sz="6" w:space="0" w:color="0066BE" w:themeColor="accent3"/&gt;&lt;/w:tcBorders&gt;&lt;w:shd w:val="clear" w:color="auto" w:fill="5FB4FF" w:themeFill="accent3" w:themeFillTint="7F"/&gt;&lt;/w:tcPr&gt;&lt;/w:tblStylePr&gt;&lt;w:tblStylePr w:type="nwCell"&gt;&lt;w:tblPr/&gt;&lt;w:tcPr&gt;&lt;w:shd w:val="clear" w:color="auto" w:fill="FFFFFF" w:themeFill="background1"/&gt;&lt;/w:tcPr&gt;&lt;/w:tblStylePr&gt;&lt;/w:style&gt;&lt;w:style w:type="table" w:styleId="MediumGrid2-Accent4"&gt;&lt;w:name w:val="Medium Grid 2 Accent 4"/&gt;&lt;w:basedOn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w:themeColor="accent4"/&gt;&lt;w:insideH w:val="single" w:sz="8" w:space="0" w:color="EC7023" w:themeColor="accent4"/&gt;&lt;w:insideV w:val="single" w:sz="8" w:space="0" w:color="EC7023" w:themeColor="accent4"/&gt;&lt;/w:tblBorders&gt;&lt;/w:tblPr&gt;&lt;w:tcPr&gt;&lt;w:shd w:val="clear" w:color="auto" w:fill="FADBC8" w:themeFill="accent4" w:themeFillTint="3F"/&gt;&lt;/w:tcPr&gt;&lt;w:tblStylePr w:type="firstRow"&gt;&lt;w:rPr&gt;&lt;w:b/&gt;&lt;w:bCs/&gt;&lt;w:color w:val="000000" w:themeColor="text1"/&gt;&lt;/w:rPr&gt;&lt;w:tblPr/&gt;&lt;w:tcPr&gt;&lt;w:shd w:val="clear" w:color="auto" w:fill="FDF0E9" w:themeFill="accent4"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w:fill="FBE2D2" w:themeFill="accent4" w:themeFillTint="33"/&gt;&lt;/w:tcPr&gt;&lt;/w:tblStylePr&gt;&lt;w:tblStylePr w:type="band1Vert"&gt;&lt;w:tblPr/&gt;&lt;w:tcPr&gt;&lt;w:shd w:val="clear" w:color="auto" w:fill="F5B791" w:themeFill="accent4" w:themeFillTint="7F"/&gt;&lt;/w:tcPr&gt;&lt;/w:tblStylePr&gt;&lt;w:tblStylePr w:type="band1Horz"&gt;&lt;w:tblPr/&gt;&lt;w:tcPr&gt;&lt;w:tcBorders&gt;&lt;w:insideH w:val="single" w:sz="6" w:space="0" w:color="EC7023" w:themeColor="accent4"/&gt;&lt;w:insideV w:val="single" w:sz="6" w:space="0" w:color="EC7023" w:themeColor="accent4"/&gt;&lt;/w:tcBorders&gt;&lt;w:shd w:val="clear" w:color="auto" w:fill="F5B791" w:themeFill="accent4" w:themeFillTint="7F"/&gt;&lt;/w:tcPr&gt;&lt;/w:tblStylePr&gt;&lt;w:tblStylePr w:type="nwCell"&gt;&lt;w:tblPr/&gt;&lt;w:tcPr&gt;&lt;w:shd w:val="clear" w:color="auto" w:fill="FFFFFF" w:themeFill="background1"/&gt;&lt;/w:tcPr&gt;&lt;/w:tblStylePr&gt;&lt;/w:style&gt;&lt;w:style w:type="table" w:styleId="MediumGrid2-Accent5"&gt;&lt;w:name w:val="Medium Grid 2 Accent 5"/&gt;&lt;w:basedOn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w:themeColor="accent5"/&gt;&lt;w:insideH w:val="single" w:sz="8" w:space="0" w:color="DF2A2A" w:themeColor="accent5"/&gt;&lt;w:insideV w:val="single" w:sz="8" w:space="0" w:color="DF2A2A" w:themeColor="accent5"/&gt;&lt;/w:tblBorders&gt;&lt;/w:tblPr&gt;&lt;w:tcPr&gt;&lt;w:shd w:val="clear" w:color="auto" w:fill="F7CACA" w:themeFill="accent5" w:themeFillTint="3F"/&gt;&lt;/w:tcPr&gt;&lt;w:tblStylePr w:type="firstRow"&gt;&lt;w:rPr&gt;&lt;w:b/&gt;&lt;w:bCs/&gt;&lt;w:color w:val="000000" w:themeColor="text1"/&gt;&lt;/w:rPr&gt;&lt;w:tblPr/&gt;&lt;w:tcPr&gt;&lt;w:shd w:val="clear" w:color="auto" w:fill="FBE9E9" w:themeFill="accent5"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w:fill="F8D4D4" w:themeFill="accent5" w:themeFillTint="33"/&gt;&lt;/w:tcPr&gt;&lt;/w:tblStylePr&gt;&lt;w:tblStylePr w:type="band1Vert"&gt;&lt;w:tblPr/&gt;&lt;w:tcPr&gt;&lt;w:shd w:val="clear" w:color="auto" w:fill="EF9494" w:themeFill="accent5" w:themeFillTint="7F"/&gt;&lt;/w:tcPr&gt;&lt;/w:tblStylePr&gt;&lt;w:tblStylePr w:type="band1Horz"&gt;&lt;w:tblPr/&gt;&lt;w:tcPr&gt;&lt;w:tcBorders&gt;&lt;w:insideH w:val="single" w:sz="6" w:space="0" w:color="DF2A2A" w:themeColor="accent5"/&gt;&lt;w:insideV w:val="single" w:sz="6" w:space="0" w:color="DF2A2A" w:themeColor="accent5"/&gt;&lt;/w:tcBorders&gt;&lt;w:shd w:val="clear" w:color="auto" w:fill="EF9494" w:themeFill="accent5" w:themeFillTint="7F"/&gt;&lt;/w:tcPr&gt;&lt;/w:tblStylePr&gt;&lt;w:tblStylePr w:type="nwCell"&gt;&lt;w:tblPr/&gt;&lt;w:tcPr&gt;&lt;w:shd w:val="clear" w:color="auto" w:fill="FFFFFF" w:themeFill="background1"/&gt;&lt;/w:tcPr&gt;&lt;/w:tblStylePr&gt;&lt;/w:style&gt;&lt;w:style w:type="table" w:styleId="MediumGrid2-Accent6"&gt;&lt;w:name w:val="Medium Grid 2 Accent 6"/&gt;&lt;w:basedOn w:val="TableNormal"/&gt;&lt;w:uiPriority w:val="68"/&gt;&lt;w:semiHidden/&gt;&lt;w:unhideWhenUsed/&gt;&lt;w:locked/&gt;&lt;w:rsid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w:themeColor="accent6"/&gt;&lt;w:insideH w:val="single" w:sz="8" w:space="0" w:color="4D3097" w:themeColor="accent6"/&gt;&lt;w:insideV w:val="single" w:sz="8" w:space="0" w:color="4D3097" w:themeColor="accent6"/&gt;&lt;/w:tblBorders&gt;&lt;/w:tblPr&gt;&lt;w:tcPr&gt;&lt;w:shd w:val="clear" w:color="auto" w:fill="CFC4EC" w:themeFill="accent6" w:themeFillTint="3F"/&gt;&lt;/w:tcPr&gt;&lt;w:tblStylePr w:type="firstRow"&gt;&lt;w:rPr&gt;&lt;w:b/&gt;&lt;w:bCs/&gt;&lt;w:color w:val="000000" w:themeColor="text1"/&gt;&lt;/w:rPr&gt;&lt;w:tblPr/&gt;&lt;w:tcPr&gt;&lt;w:shd w:val="clear" w:color="auto" w:fill="ECE7F7" w:themeFill="accent6" w:themeFillTint="19"/&gt;&lt;/w:tcPr&gt;&lt;/w:tblStylePr&gt;&lt;w:tblStylePr w:type="lastRow"&gt;&lt;w:rPr&gt;&lt;w:b/&gt;&lt;w:bCs/&gt;&lt;w:color w:val="000000" w:themeColor="text1"/&gt;&lt;/w:rPr&gt;&lt;w:tblPr/&gt;&lt;w:tcPr&gt;&lt;w:tcBorders&gt;&lt;w:top w:val="single" w:sz="12" w:space="0" w:color="000000" w:themeColor="text1"/&gt;&lt;w:left w:val="nil"/&gt;&lt;w:bottom w:val="nil"/&gt;&lt;w:right w:val="nil"/&gt;&lt;w:insideH w:val="nil"/&gt;&lt;w:insideV w:val="nil"/&gt;&lt;/w:tcBorders&gt;&lt;w:shd w:val="clear" w:color="auto" w:fill="FFFFFF" w:themeFill="background1"/&gt;&lt;/w:tcPr&gt;&lt;/w:tblStylePr&gt;&lt;w:tblStylePr w:type="firstCol"&gt;&lt;w:rPr&gt;&lt;w:b/&gt;&lt;w:bCs/&gt;&lt;w:color w:val="000000" w:themeColor="text1"/&gt;&lt;/w:rPr&gt;&lt;w:tblPr/&gt;&lt;w:tcPr&gt;&lt;w:tcBorders&gt;&lt;w:top w:val="nil"/&gt;&lt;w:left w:val="nil"/&gt;&lt;w:bottom w:val="nil"/&gt;&lt;w:right w:val="nil"/&gt;&lt;w:insideH w:val="nil"/&gt;&lt;w:insideV w:val="nil"/&gt;&lt;/w:tcBorders&gt;&lt;w:shd w:val="clear" w:color="auto" w:fill="FFFFFF" w:themeFill="background1"/&gt;&lt;/w:tcPr&gt;&lt;/w:tblStylePr&gt;&lt;w:tblStylePr w:type="lastCol"&gt;&lt;w:rPr&gt;&lt;w:b w:val="0"/&gt;&lt;w:bCs w:val="0"/&gt;&lt;w:color w:val="000000" w:themeColor="text1"/&gt;&lt;/w:rPr&gt;&lt;w:tblPr/&gt;&lt;w:tcPr&gt;&lt;w:tcBorders&gt;&lt;w:top w:val="nil"/&gt;&lt;w:left w:val="nil"/&gt;&lt;w:bottom w:val="nil"/&gt;&lt;w:right w:val="nil"/&gt;&lt;w:insideH w:val="nil"/&gt;&lt;w:insideV w:val="nil"/&gt;&lt;/w:tcBorders&gt;&lt;w:shd w:val="clear" w:color="auto" w:fill="D8CFF0" w:themeFill="accent6" w:themeFillTint="33"/&gt;&lt;/w:tcPr&gt;&lt;/w:tblStylePr&gt;&lt;w:tblStylePr w:type="band1Vert"&gt;&lt;w:tblPr/&gt;&lt;w:tcPr&gt;&lt;w:shd w:val="clear" w:color="auto" w:fill="9F89D9" w:themeFill="accent6" w:themeFillTint="7F"/&gt;&lt;/w:tcPr&gt;&lt;/w:tblStylePr&gt;&lt;w:tblStylePr w:type="band1Horz"&gt;&lt;w:tblPr/&gt;&lt;w:tcPr&gt;&lt;w:tcBorders&gt;&lt;w:insideH w:val="single" w:sz="6" w:space="0" w:color="4D3097" w:themeColor="accent6"/&gt;&lt;w:insideV w:val="single" w:sz="6" w:space="0" w:color="4D3097" w:themeColor="accent6"/&gt;&lt;/w:tcBorders&gt;&lt;w:shd w:val="clear" w:color="auto" w:fill="9F89D9" w:themeFill="accent6" w:themeFillTint="7F"/&gt;&lt;/w:tcPr&gt;&lt;/w:tblStylePr&gt;&lt;w:tblStylePr w:type="nwCell"&gt;&lt;w:tblPr/&gt;&lt;w:tcPr&gt;&lt;w:shd w:val="clear" w:color="auto" w:fill="FFFFFF" w:themeFill="background1"/&gt;&lt;/w:tcPr&gt;&lt;/w:tblStylePr&gt;&lt;/w:style&gt;&lt;w:style w:type="table" w:styleId="MediumGrid3"&gt;&lt;w:name w:val="Medium Grid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w:fill="C0C0C0" w:themeFill="text1"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w:fill="000000" w:themeFill="text1"/&gt;&lt;/w:tcPr&gt;&lt;/w:tblStylePr&gt;&lt;w:tblStylePr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w:fill="000000" w:themeFill="text1"/&gt;&lt;/w:tcPr&gt;&lt;/w:tblStylePr&gt;&lt;w:tblStylePr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w:fill="000000" w:themeFill="text1"/&gt;&lt;/w:tcPr&gt;&lt;/w:tblStylePr&gt;&lt;w:tblStylePr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w:fill="808080" w:themeFill="text1"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w:fill="808080" w:themeFill="text1" w:themeFillTint="7F"/&gt;&lt;/w:tcPr&gt;&lt;/w:tblStylePr&gt;&lt;/w:style&gt;&lt;w:style w:type="table" w:styleId="MediumGrid3-Accent1"&gt;&lt;w:name w:val="Medium Grid 3 Accent 1"/&gt;&lt;w:basedOn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w:fill="CFEBCE" w:themeFill="accent1"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w:fill="47A843" w:themeFill="accent1"/&gt;&lt;/w:tcPr&gt;&lt;/w:tblStylePr&gt;&lt;w:tblStylePr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w:fill="47A843" w:themeFill="accent1"/&gt;&lt;/w:tcPr&gt;&lt;/w:tblStylePr&gt;&lt;w:tblStylePr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w:fill="47A843" w:themeFill="accent1"/&gt;&lt;/w:tcPr&gt;&lt;/w:tblStylePr&gt;&lt;w:tblStylePr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w:fill="9FD89D" w:themeFill="accent1"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w:fill="9FD89D" w:themeFill="accent1" w:themeFillTint="7F"/&gt;&lt;/w:tcPr&gt;&lt;/w:tblStylePr&gt;&lt;/w:style&gt;&lt;w:style w:type="table" w:styleId="MediumGrid3-Accent2"&gt;&lt;w:name w:val="Medium Grid 3 Accent 2"/&gt;&lt;w:basedOn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w:fill="EBF5CE" w:themeFill="accent2"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w:fill="B2D83A" w:themeFill="accent2"/&gt;&lt;/w:tcPr&gt;&lt;/w:tblStylePr&gt;&lt;w:tblStylePr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w:fill="B2D83A" w:themeFill="accent2"/&gt;&lt;/w:tcPr&gt;&lt;/w:tblStylePr&gt;&lt;w:tblStylePr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w:fill="B2D83A" w:themeFill="accent2"/&gt;&lt;/w:tcPr&gt;&lt;/w:tblStylePr&gt;&lt;w:tblStylePr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w:fill="D8EB9C" w:themeFill="accent2"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w:fill="D8EB9C" w:themeFill="accent2" w:themeFillTint="7F"/&gt;&lt;/w:tcPr&gt;&lt;/w:tblStylePr&gt;&lt;/w:style&gt;&lt;w:style w:type="table" w:styleId="MediumGrid3-Accent3"&gt;&lt;w:name w:val="Medium Grid 3 Accent 3"/&gt;&lt;w:basedOn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w:fill="AFD9FF" w:themeFill="accent3"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w:fill="0066BE" w:themeFill="accent3"/&gt;&lt;/w:tcPr&gt;&lt;/w:tblStylePr&gt;&lt;w:tblStylePr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w:fill="0066BE" w:themeFill="accent3"/&gt;&lt;/w:tcPr&gt;&lt;/w:tblStylePr&gt;&lt;w:tblStylePr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w:fill="0066BE" w:themeFill="accent3"/&gt;&lt;/w:tcPr&gt;&lt;/w:tblStylePr&gt;&lt;w:tblStylePr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w:fill="5FB4FF" w:themeFill="accent3"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w:fill="5FB4FF" w:themeFill="accent3" w:themeFillTint="7F"/&gt;&lt;/w:tcPr&gt;&lt;/w:tblStylePr&gt;&lt;/w:style&gt;&lt;w:style w:type="table" w:styleId="MediumGrid3-Accent4"&gt;&lt;w:name w:val="Medium Grid 3 Accent 4"/&gt;&lt;w:basedOn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w:fill="FADBC8" w:themeFill="accent4"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w:fill="EC7023" w:themeFill="accent4"/&gt;&lt;/w:tcPr&gt;&lt;/w:tblStylePr&gt;&lt;w:tblStylePr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w:fill="EC7023" w:themeFill="accent4"/&gt;&lt;/w:tcPr&gt;&lt;/w:tblStylePr&gt;&lt;w:tblStylePr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w:fill="EC7023" w:themeFill="accent4"/&gt;&lt;/w:tcPr&gt;&lt;/w:tblStylePr&gt;&lt;w:tblStylePr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w:fill="F5B791" w:themeFill="accent4"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w:fill="F5B791" w:themeFill="accent4" w:themeFillTint="7F"/&gt;&lt;/w:tcPr&gt;&lt;/w:tblStylePr&gt;&lt;/w:style&gt;&lt;w:style w:type="table" w:styleId="MediumGrid3-Accent5"&gt;&lt;w:name w:val="Medium Grid 3 Accent 5"/&gt;&lt;w:basedOn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w:fill="F7CACA" w:themeFill="accent5"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w:fill="DF2A2A" w:themeFill="accent5"/&gt;&lt;/w:tcPr&gt;&lt;/w:tblStylePr&gt;&lt;w:tblStylePr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w:fill="DF2A2A" w:themeFill="accent5"/&gt;&lt;/w:tcPr&gt;&lt;/w:tblStylePr&gt;&lt;w:tblStylePr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w:fill="DF2A2A" w:themeFill="accent5"/&gt;&lt;/w:tcPr&gt;&lt;/w:tblStylePr&gt;&lt;w:tblStylePr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w:fill="EF9494" w:themeFill="accent5"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w:fill="EF9494" w:themeFill="accent5" w:themeFillTint="7F"/&gt;&lt;/w:tcPr&gt;&lt;/w:tblStylePr&gt;&lt;/w:style&gt;&lt;w:style w:type="table" w:styleId="MediumGrid3-Accent6"&gt;&lt;w:name w:val="Medium Grid 3 Accent 6"/&gt;&lt;w:basedOn w:val="TableNormal"/&gt;&lt;w:uiPriority w:val="69"/&gt;&lt;w:semiHidden/&gt;&lt;w:unhideWhenUsed/&gt;&lt;w:locked/&gt;&lt;w:rsid w:val="00D30A58"/&gt;&lt;w:pPr&gt;&lt;w:spacing w:before="0" w:after="0" w:line="240" w:lineRule="auto"/&gt;&lt;/w:pPr&gt;&lt;w:tblPr&gt;&lt;w:tblStyleRowBandSize w:val="1"/&gt;&lt;w:tblStyleColBandSize w:val="1"/&gt;&lt;w:tblBorders&gt;&lt;w:top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w:sz="6" w:space="0" w:color="FFFFFF" w:themeColor="background1"/&gt;&lt;w:insideV w:val="single" w:sz="6" w:space="0" w:color="FFFFFF" w:themeColor="background1"/&gt;&lt;/w:tblBorders&gt;&lt;/w:tblPr&gt;&lt;w:tcPr&gt;&lt;w:shd w:val="clear" w:color="auto" w:fill="CFC4EC" w:themeFill="accent6" w:themeFillTint="3F"/&gt;&lt;/w:tcPr&gt;&lt;w:tblStylePr w:type="firstRow"&gt;&lt;w:rPr&gt;&lt;w:b/&gt;&lt;w:bCs/&gt;&lt;w:i w:val="0"/&gt;&lt;w:iCs w:val="0"/&gt;&lt;w:color w:val="FFFFFF" w:themeColor="background1"/&gt;&lt;/w:rPr&gt;&lt;w:tblPr/&gt;&lt;w:tcPr&gt;&lt;w:tcBorders&gt;&lt;w:top w:val="single" w:sz="8" w:space="0" w:color="FFFFFF" w:themeColor="background1"/&gt;&lt;w:left w:val="single" w:sz="8" w:space="0" w:color="FFFFFF" w:themeColor="background1"/&gt;&lt;w:bottom w:val="single" w:sz="24"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w:type="lastRow"&gt;&lt;w:rPr&gt;&lt;w:b/&gt;&lt;w:bCs/&gt;&lt;w:i w:val="0"/&gt;&lt;w:iCs w:val="0"/&gt;&lt;w:color w:val="FFFFFF" w:themeColor="background1"/&gt;&lt;/w:rPr&gt;&lt;w:tblPr/&gt;&lt;w:tcPr&gt;&lt;w:tcBorders&gt;&lt;w:top w:val="single" w:sz="24"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w:val="single" w:sz="8" w:space="0" w:color="FFFFFF" w:themeColor="background1"/&gt;&lt;/w:tcBorders&gt;&lt;w:shd w:val="clear" w:color="auto" w:fill="4D3097" w:themeFill="accent6"/&gt;&lt;/w:tcPr&gt;&lt;/w:tblStylePr&gt;&lt;w:tblStylePr w:type="firstCol"&gt;&lt;w:rPr&gt;&lt;w:b/&gt;&lt;w:bCs/&gt;&lt;w:i w:val="0"/&gt;&lt;w:iCs w:val="0"/&gt;&lt;w:color w:val="FFFFFF" w:themeColor="background1"/&gt;&lt;/w:rPr&gt;&lt;w:tblPr/&gt;&lt;w:tcPr&gt;&lt;w:tcBorders&gt;&lt;w:left w:val="single" w:sz="8" w:space="0" w:color="FFFFFF" w:themeColor="background1"/&gt;&lt;w:right w:val="single" w:sz="24" w:space="0" w:color="FFFFFF" w:themeColor="background1"/&gt;&lt;w:insideH w:val="nil"/&gt;&lt;w:insideV w:val="nil"/&gt;&lt;/w:tcBorders&gt;&lt;w:shd w:val="clear" w:color="auto" w:fill="4D3097" w:themeFill="accent6"/&gt;&lt;/w:tcPr&gt;&lt;/w:tblStylePr&gt;&lt;w:tblStylePr w:type="lastCol"&gt;&lt;w:rPr&gt;&lt;w:b/&gt;&lt;w:bCs/&gt;&lt;w:i w:val="0"/&gt;&lt;w:iCs w:val="0"/&gt;&lt;w:color w:val="FFFFFF" w:themeColor="background1"/&gt;&lt;/w:rPr&gt;&lt;w:tblPr/&gt;&lt;w:tcPr&gt;&lt;w:tcBorders&gt;&lt;w:top w:val="nil"/&gt;&lt;w:left w:val="single" w:sz="24" w:space="0" w:color="FFFFFF" w:themeColor="background1"/&gt;&lt;w:bottom w:val="nil"/&gt;&lt;w:right w:val="nil"/&gt;&lt;w:insideH w:val="nil"/&gt;&lt;w:insideV w:val="nil"/&gt;&lt;/w:tcBorders&gt;&lt;w:shd w:val="clear" w:color="auto" w:fill="4D3097" w:themeFill="accent6"/&gt;&lt;/w:tcPr&gt;&lt;/w:tblStylePr&gt;&lt;w:tblStylePr w:type="band1Vert"&gt;&lt;w:tblPr/&gt;&lt;w:tcPr&gt;&lt;w:tcBorders&gt;&lt;w:top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w:val="nil"/&gt;&lt;w:insideV w:val="nil"/&gt;&lt;/w:tcBorders&gt;&lt;w:shd w:val="clear" w:color="auto" w:fill="9F89D9" w:themeFill="accent6" w:themeFillTint="7F"/&gt;&lt;/w:tcPr&gt;&lt;/w:tblStylePr&gt;&lt;w:tblStylePr w:type="band1Horz"&gt;&lt;w:tblPr/&gt;&lt;w:tcPr&gt;&lt;w:tcBorders&gt;&lt;w:top w:val="single" w:sz="8" w:space="0" w:color="FFFFFF" w:themeColor="background1"/&gt;&lt;w:left w:val="single" w:sz="8" w:space="0" w:color="FFFFFF" w:themeColor="background1"/&gt;&lt;w:bottom w:val="single" w:sz="8" w:space="0" w:color="FFFFFF" w:themeColor="background1"/&gt;&lt;w:right w:val="single" w:sz="8" w:space="0" w:color="FFFFFF" w:themeColor="background1"/&gt;&lt;w:insideH w:val="single" w:sz="8" w:space="0" w:color="FFFFFF" w:themeColor="background1"/&gt;&lt;w:insideV w:val="single" w:sz="8" w:space="0" w:color="FFFFFF" w:themeColor="background1"/&gt;&lt;/w:tcBorders&gt;&lt;w:shd w:val="clear" w:color="auto" w:fill="9F89D9" w:themeFill="accent6" w:themeFillTint="7F"/&gt;&lt;/w:tcPr&gt;&lt;/w:tblStylePr&gt;&lt;/w:style&gt;&lt;w:style w:type="table" w:styleId="MediumList1"&gt;&lt;w:name w:val="Medium List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w:color="000000" w:themeColor="text1"/&gt;&lt;w:bottom w:val="single" w:sz="8" w:space="0" w:color="000000" w:themeColor="text1"/&gt;&lt;/w:tblBorders&gt;&lt;/w:tblPr&gt;&lt;w:tblStylePr w:type="firstRow"&gt;&lt;w:rPr&gt;&lt;w:rFonts w:asciiTheme="majorHAnsi" w:eastAsiaTheme="majorEastAsia" w:hAnsiTheme="majorHAnsi" w:cstheme="majorBidi"/&gt;&lt;/w:rPr&gt;&lt;w:tblPr/&gt;&lt;w:tcPr&gt;&lt;w:tcBorders&gt;&lt;w:top w:val="nil"/&gt;&lt;w:bottom w:val="single" w:sz="8" w:space="0" w:color="000000" w:themeColor="text1"/&gt;&lt;/w:tcBorders&gt;&lt;/w:tcPr&gt;&lt;/w:tblStylePr&gt;&lt;w:tblStylePr w:type="lastRow"&gt;&lt;w:rPr&gt;&lt;w:b/&gt;&lt;w:bCs/&gt;&lt;w:color w:val="BFBFBF" w:themeColor="text2"/&gt;&lt;/w:rPr&gt;&lt;w:tblPr/&gt;&lt;w:tcPr&gt;&lt;w:tcBorders&gt;&lt;w:top w:val="single" w:sz="8" w:space="0" w:color="000000" w:themeColor="text1"/&gt;&lt;w:bottom w:val="single" w:sz="8" w:space="0" w:color="000000" w:themeColor="text1"/&gt;&lt;/w:tcBorders&gt;&lt;/w:tcPr&gt;&lt;/w:tblStylePr&gt;&lt;w:tblStylePr w:type="firstCol"&gt;&lt;w:rPr&gt;&lt;w:b/&gt;&lt;w:bCs/&gt;&lt;/w:rPr&gt;&lt;/w:tblStylePr&gt;&lt;w:tblStylePr w:type="lastCol"&gt;&lt;w:rPr&gt;&lt;w:b/&gt;&lt;w:bCs/&gt;&lt;/w:rPr&gt;&lt;w:tblPr/&gt;&lt;w:tcPr&gt;&lt;w:tcBorders&gt;&lt;w:top w:val="single" w:sz="8" w:space="0" w:color="000000" w:themeColor="text1"/&gt;&lt;w:bottom w:val="single" w:sz="8" w:space="0" w:color="000000" w:themeColor="text1"/&gt;&lt;/w:tcBorders&gt;&lt;/w:tcPr&gt;&lt;/w:tblStylePr&gt;&lt;w:tblStylePr w:type="band1Vert"&gt;&lt;w:tblPr/&gt;&lt;w:tcPr&gt;&lt;w:shd w:val="clear" w:color="auto" w:fill="C0C0C0" w:themeFill="text1" w:themeFillTint="3F"/&gt;&lt;/w:tcPr&gt;&lt;/w:tblStylePr&gt;&lt;w:tblStylePr w:type="band1Horz"&gt;&lt;w:tblPr/&gt;&lt;w:tcPr&gt;&lt;w:shd w:val="clear" w:color="auto" w:fill="C0C0C0" w:themeFill="text1" w:themeFillTint="3F"/&gt;&lt;/w:tcPr&gt;&lt;/w:tblStylePr&gt;&lt;/w:style&gt;&lt;w:style w:type="table" w:styleId="MediumList1-Accent1"&gt;&lt;w:name w:val="Medium List 1 Accent 1"/&gt;&lt;w:basedOn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w:color="47A843" w:themeColor="accent1"/&gt;&lt;w:bottom w:val="single" w:sz="8" w:space="0" w:color="47A843" w:themeColor="accent1"/&gt;&lt;/w:tblBorders&gt;&lt;/w:tblPr&gt;&lt;w:tblStylePr w:type="firstRow"&gt;&lt;w:rPr&gt;&lt;w:rFonts w:asciiTheme="majorHAnsi" w:eastAsiaTheme="majorEastAsia" w:hAnsiTheme="majorHAnsi" w:cstheme="majorBidi"/&gt;&lt;/w:rPr&gt;&lt;w:tblPr/&gt;&lt;w:tcPr&gt;&lt;w:tcBorders&gt;&lt;w:top w:val="nil"/&gt;&lt;w:bottom w:val="single" w:sz="8" w:space="0" w:color="47A843" w:themeColor="accent1"/&gt;&lt;/w:tcBorders&gt;&lt;/w:tcPr&gt;&lt;/w:tblStylePr&gt;&lt;w:tblStylePr w:type="lastRow"&gt;&lt;w:rPr&gt;&lt;w:b/&gt;&lt;w:bCs/&gt;&lt;w:color w:val="BFBFBF" w:themeColor="text2"/&gt;&lt;/w:rPr&gt;&lt;w:tblPr/&gt;&lt;w:tcPr&gt;&lt;w:tcBorders&gt;&lt;w:top w:val="single" w:sz="8" w:space="0" w:color="47A843" w:themeColor="accent1"/&gt;&lt;w:bottom w:val="single" w:sz="8" w:space="0" w:color="47A843" w:themeColor="accent1"/&gt;&lt;/w:tcBorders&gt;&lt;/w:tcPr&gt;&lt;/w:tblStylePr&gt;&lt;w:tblStylePr w:type="firstCol"&gt;&lt;w:rPr&gt;&lt;w:b/&gt;&lt;w:bCs/&gt;&lt;/w:rPr&gt;&lt;/w:tblStylePr&gt;&lt;w:tblStylePr w:type="lastCol"&gt;&lt;w:rPr&gt;&lt;w:b/&gt;&lt;w:bCs/&gt;&lt;/w:rPr&gt;&lt;w:tblPr/&gt;&lt;w:tcPr&gt;&lt;w:tcBorders&gt;&lt;w:top w:val="single" w:sz="8" w:space="0" w:color="47A843" w:themeColor="accent1"/&gt;&lt;w:bottom w:val="single" w:sz="8" w:space="0" w:color="47A843" w:themeColor="accent1"/&gt;&lt;/w:tcBorders&gt;&lt;/w:tcPr&gt;&lt;/w:tblStylePr&gt;&lt;w:tblStylePr w:type="band1Vert"&gt;&lt;w:tblPr/&gt;&lt;w:tcPr&gt;&lt;w:shd w:val="clear" w:color="auto" w:fill="CFEBCE" w:themeFill="accent1" w:themeFillTint="3F"/&gt;&lt;/w:tcPr&gt;&lt;/w:tblStylePr&gt;&lt;w:tblStylePr w:type="band1Horz"&gt;&lt;w:tblPr/&gt;&lt;w:tcPr&gt;&lt;w:shd w:val="clear" w:color="auto" w:fill="CFEBCE" w:themeFill="accent1" w:themeFillTint="3F"/&gt;&lt;/w:tcPr&gt;&lt;/w:tblStylePr&gt;&lt;/w:style&gt;&lt;w:style w:type="table" w:styleId="MediumList1-Accent2"&gt;&lt;w:name w:val="Medium List 1 Accent 2"/&gt;&lt;w:basedOn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w:color="B2D83A" w:themeColor="accent2"/&gt;&lt;w:bottom w:val="single" w:sz="8" w:space="0" w:color="B2D83A" w:themeColor="accent2"/&gt;&lt;/w:tblBorders&gt;&lt;/w:tblPr&gt;&lt;w:tblStylePr w:type="firstRow"&gt;&lt;w:rPr&gt;&lt;w:rFonts w:asciiTheme="majorHAnsi" w:eastAsiaTheme="majorEastAsia" w:hAnsiTheme="majorHAnsi" w:cstheme="majorBidi"/&gt;&lt;/w:rPr&gt;&lt;w:tblPr/&gt;&lt;w:tcPr&gt;&lt;w:tcBorders&gt;&lt;w:top w:val="nil"/&gt;&lt;w:bottom w:val="single" w:sz="8" w:space="0" w:color="B2D83A" w:themeColor="accent2"/&gt;&lt;/w:tcBorders&gt;&lt;/w:tcPr&gt;&lt;/w:tblStylePr&gt;&lt;w:tblStylePr w:type="lastRow"&gt;&lt;w:rPr&gt;&lt;w:b/&gt;&lt;w:bCs/&gt;&lt;w:color w:val="BFBFBF" w:themeColor="text2"/&gt;&lt;/w:rPr&gt;&lt;w:tblPr/&gt;&lt;w:tcPr&gt;&lt;w:tcBorders&gt;&lt;w:top w:val="single" w:sz="8" w:space="0" w:color="B2D83A" w:themeColor="accent2"/&gt;&lt;w:bottom w:val="single" w:sz="8" w:space="0" w:color="B2D83A" w:themeColor="accent2"/&gt;&lt;/w:tcBorders&gt;&lt;/w:tcPr&gt;&lt;/w:tblStylePr&gt;&lt;w:tblStylePr w:type="firstCol"&gt;&lt;w:rPr&gt;&lt;w:b/&gt;&lt;w:bCs/&gt;&lt;/w:rPr&gt;&lt;/w:tblStylePr&gt;&lt;w:tblStylePr w:type="lastCol"&gt;&lt;w:rPr&gt;&lt;w:b/&gt;&lt;w:bCs/&gt;&lt;/w:rPr&gt;&lt;w:tblPr/&gt;&lt;w:tcPr&gt;&lt;w:tcBorders&gt;&lt;w:top w:val="single" w:sz="8" w:space="0" w:color="B2D83A" w:themeColor="accent2"/&gt;&lt;w:bottom w:val="single" w:sz="8" w:space="0" w:color="B2D83A" w:themeColor="accent2"/&gt;&lt;/w:tcBorders&gt;&lt;/w:tcPr&gt;&lt;/w:tblStylePr&gt;&lt;w:tblStylePr w:type="band1Vert"&gt;&lt;w:tblPr/&gt;&lt;w:tcPr&gt;&lt;w:shd w:val="clear" w:color="auto" w:fill="EBF5CE" w:themeFill="accent2" w:themeFillTint="3F"/&gt;&lt;/w:tcPr&gt;&lt;/w:tblStylePr&gt;&lt;w:tblStylePr w:type="band1Horz"&gt;&lt;w:tblPr/&gt;&lt;w:tcPr&gt;&lt;w:shd w:val="clear" w:color="auto" w:fill="EBF5CE" w:themeFill="accent2" w:themeFillTint="3F"/&gt;&lt;/w:tcPr&gt;&lt;/w:tblStylePr&gt;&lt;/w:style&gt;&lt;w:style w:type="table" w:styleId="MediumList1-Accent3"&gt;&lt;w:name w:val="Medium List 1 Accent 3"/&gt;&lt;w:basedOn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w:color="0066BE" w:themeColor="accent3"/&gt;&lt;w:bottom w:val="single" w:sz="8" w:space="0" w:color="0066BE" w:themeColor="accent3"/&gt;&lt;/w:tblBorders&gt;&lt;/w:tblPr&gt;&lt;w:tblStylePr w:type="firstRow"&gt;&lt;w:rPr&gt;&lt;w:rFonts w:asciiTheme="majorHAnsi" w:eastAsiaTheme="majorEastAsia" w:hAnsiTheme="majorHAnsi" w:cstheme="majorBidi"/&gt;&lt;/w:rPr&gt;&lt;w:tblPr/&gt;&lt;w:tcPr&gt;&lt;w:tcBorders&gt;&lt;w:top w:val="nil"/&gt;&lt;w:bottom w:val="single" w:sz="8" w:space="0" w:color="0066BE" w:themeColor="accent3"/&gt;&lt;/w:tcBorders&gt;&lt;/w:tcPr&gt;&lt;/w:tblStylePr&gt;&lt;w:tblStylePr w:type="lastRow"&gt;&lt;w:rPr&gt;&lt;w:b/&gt;&lt;w:bCs/&gt;&lt;w:color w:val="BFBFBF" w:themeColor="text2"/&gt;&lt;/w:rPr&gt;&lt;w:tblPr/&gt;&lt;w:tcPr&gt;&lt;w:tcBorders&gt;&lt;w:top w:val="single" w:sz="8" w:space="0" w:color="0066BE" w:themeColor="accent3"/&gt;&lt;w:bottom w:val="single" w:sz="8" w:space="0" w:color="0066BE" w:themeColor="accent3"/&gt;&lt;/w:tcBorders&gt;&lt;/w:tcPr&gt;&lt;/w:tblStylePr&gt;&lt;w:tblStylePr w:type="firstCol"&gt;&lt;w:rPr&gt;&lt;w:b/&gt;&lt;w:bCs/&gt;&lt;/w:rPr&gt;&lt;/w:tblStylePr&gt;&lt;w:tblStylePr w:type="lastCol"&gt;&lt;w:rPr&gt;&lt;w:b/&gt;&lt;w:bCs/&gt;&lt;/w:rPr&gt;&lt;w:tblPr/&gt;&lt;w:tcPr&gt;&lt;w:tcBorders&gt;&lt;w:top w:val="single" w:sz="8" w:space="0" w:color="0066BE" w:themeColor="accent3"/&gt;&lt;w:bottom w:val="single" w:sz="8" w:space="0" w:color="0066BE" w:themeColor="accent3"/&gt;&lt;/w:tcBorders&gt;&lt;/w:tcPr&gt;&lt;/w:tblStylePr&gt;&lt;w:tblStylePr w:type="band1Vert"&gt;&lt;w:tblPr/&gt;&lt;w:tcPr&gt;&lt;w:shd w:val="clear" w:color="auto" w:fill="AFD9FF" w:themeFill="accent3" w:themeFillTint="3F"/&gt;&lt;/w:tcPr&gt;&lt;/w:tblStylePr&gt;&lt;w:tblStylePr w:type="band1Horz"&gt;&lt;w:tblPr/&gt;&lt;w:tcPr&gt;&lt;w:shd w:val="clear" w:color="auto" w:fill="AFD9FF" w:themeFill="accent3" w:themeFillTint="3F"/&gt;&lt;/w:tcPr&gt;&lt;/w:tblStylePr&gt;&lt;/w:style&gt;&lt;w:style w:type="table" w:styleId="MediumList1-Accent4"&gt;&lt;w:name w:val="Medium List 1 Accent 4"/&gt;&lt;w:basedOn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w:color="EC7023" w:themeColor="accent4"/&gt;&lt;w:bottom w:val="single" w:sz="8" w:space="0" w:color="EC7023" w:themeColor="accent4"/&gt;&lt;/w:tblBorders&gt;&lt;/w:tblPr&gt;&lt;w:tblStylePr w:type="firstRow"&gt;&lt;w:rPr&gt;&lt;w:rFonts w:asciiTheme="majorHAnsi" w:eastAsiaTheme="majorEastAsia" w:hAnsiTheme="majorHAnsi" w:cstheme="majorBidi"/&gt;&lt;/w:rPr&gt;&lt;w:tblPr/&gt;&lt;w:tcPr&gt;&lt;w:tcBorders&gt;&lt;w:top w:val="nil"/&gt;&lt;w:bottom w:val="single" w:sz="8" w:space="0" w:color="EC7023" w:themeColor="accent4"/&gt;&lt;/w:tcBorders&gt;&lt;/w:tcPr&gt;&lt;/w:tblStylePr&gt;&lt;w:tblStylePr w:type="lastRow"&gt;&lt;w:rPr&gt;&lt;w:b/&gt;&lt;w:bCs/&gt;&lt;w:color w:val="BFBFBF" w:themeColor="text2"/&gt;&lt;/w:rPr&gt;&lt;w:tblPr/&gt;&lt;w:tcPr&gt;&lt;w:tcBorders&gt;&lt;w:top w:val="single" w:sz="8" w:space="0" w:color="EC7023" w:themeColor="accent4"/&gt;&lt;w:bottom w:val="single" w:sz="8" w:space="0" w:color="EC7023" w:themeColor="accent4"/&gt;&lt;/w:tcBorders&gt;&lt;/w:tcPr&gt;&lt;/w:tblStylePr&gt;&lt;w:tblStylePr w:type="firstCol"&gt;&lt;w:rPr&gt;&lt;w:b/&gt;&lt;w:bCs/&gt;&lt;/w:rPr&gt;&lt;/w:tblStylePr&gt;&lt;w:tblStylePr w:type="lastCol"&gt;&lt;w:rPr&gt;&lt;w:b/&gt;&lt;w:bCs/&gt;&lt;/w:rPr&gt;&lt;w:tblPr/&gt;&lt;w:tcPr&gt;&lt;w:tcBorders&gt;&lt;w:top w:val="single" w:sz="8" w:space="0" w:color="EC7023" w:themeColor="accent4"/&gt;&lt;w:bottom w:val="single" w:sz="8" w:space="0" w:color="EC7023" w:themeColor="accent4"/&gt;&lt;/w:tcBorders&gt;&lt;/w:tcPr&gt;&lt;/w:tblStylePr&gt;&lt;w:tblStylePr w:type="band1Vert"&gt;&lt;w:tblPr/&gt;&lt;w:tcPr&gt;&lt;w:shd w:val="clear" w:color="auto" w:fill="FADBC8" w:themeFill="accent4" w:themeFillTint="3F"/&gt;&lt;/w:tcPr&gt;&lt;/w:tblStylePr&gt;&lt;w:tblStylePr w:type="band1Horz"&gt;&lt;w:tblPr/&gt;&lt;w:tcPr&gt;&lt;w:shd w:val="clear" w:color="auto" w:fill="FADBC8" w:themeFill="accent4" w:themeFillTint="3F"/&gt;&lt;/w:tcPr&gt;&lt;/w:tblStylePr&gt;&lt;/w:style&gt;&lt;w:style w:type="table" w:styleId="MediumList1-Accent5"&gt;&lt;w:name w:val="Medium List 1 Accent 5"/&gt;&lt;w:basedOn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w:color="DF2A2A" w:themeColor="accent5"/&gt;&lt;w:bottom w:val="single" w:sz="8" w:space="0" w:color="DF2A2A" w:themeColor="accent5"/&gt;&lt;/w:tblBorders&gt;&lt;/w:tblPr&gt;&lt;w:tblStylePr w:type="firstRow"&gt;&lt;w:rPr&gt;&lt;w:rFonts w:asciiTheme="majorHAnsi" w:eastAsiaTheme="majorEastAsia" w:hAnsiTheme="majorHAnsi" w:cstheme="majorBidi"/&gt;&lt;/w:rPr&gt;&lt;w:tblPr/&gt;&lt;w:tcPr&gt;&lt;w:tcBorders&gt;&lt;w:top w:val="nil"/&gt;&lt;w:bottom w:val="single" w:sz="8" w:space="0" w:color="DF2A2A" w:themeColor="accent5"/&gt;&lt;/w:tcBorders&gt;&lt;/w:tcPr&gt;&lt;/w:tblStylePr&gt;&lt;w:tblStylePr w:type="lastRow"&gt;&lt;w:rPr&gt;&lt;w:b/&gt;&lt;w:bCs/&gt;&lt;w:color w:val="BFBFBF" w:themeColor="text2"/&gt;&lt;/w:rPr&gt;&lt;w:tblPr/&gt;&lt;w:tcPr&gt;&lt;w:tcBorders&gt;&lt;w:top w:val="single" w:sz="8" w:space="0" w:color="DF2A2A" w:themeColor="accent5"/&gt;&lt;w:bottom w:val="single" w:sz="8" w:space="0" w:color="DF2A2A" w:themeColor="accent5"/&gt;&lt;/w:tcBorders&gt;&lt;/w:tcPr&gt;&lt;/w:tblStylePr&gt;&lt;w:tblStylePr w:type="firstCol"&gt;&lt;w:rPr&gt;&lt;w:b/&gt;&lt;w:bCs/&gt;&lt;/w:rPr&gt;&lt;/w:tblStylePr&gt;&lt;w:tblStylePr w:type="lastCol"&gt;&lt;w:rPr&gt;&lt;w:b/&gt;&lt;w:bCs/&gt;&lt;/w:rPr&gt;&lt;w:tblPr/&gt;&lt;w:tcPr&gt;&lt;w:tcBorders&gt;&lt;w:top w:val="single" w:sz="8" w:space="0" w:color="DF2A2A" w:themeColor="accent5"/&gt;&lt;w:bottom w:val="single" w:sz="8" w:space="0" w:color="DF2A2A" w:themeColor="accent5"/&gt;&lt;/w:tcBorders&gt;&lt;/w:tcPr&gt;&lt;/w:tblStylePr&gt;&lt;w:tblStylePr w:type="band1Vert"&gt;&lt;w:tblPr/&gt;&lt;w:tcPr&gt;&lt;w:shd w:val="clear" w:color="auto" w:fill="F7CACA" w:themeFill="accent5" w:themeFillTint="3F"/&gt;&lt;/w:tcPr&gt;&lt;/w:tblStylePr&gt;&lt;w:tblStylePr w:type="band1Horz"&gt;&lt;w:tblPr/&gt;&lt;w:tcPr&gt;&lt;w:shd w:val="clear" w:color="auto" w:fill="F7CACA" w:themeFill="accent5" w:themeFillTint="3F"/&gt;&lt;/w:tcPr&gt;&lt;/w:tblStylePr&gt;&lt;/w:style&gt;&lt;w:style w:type="table" w:styleId="MediumList1-Accent6"&gt;&lt;w:name w:val="Medium List 1 Accent 6"/&gt;&lt;w:basedOn w:val="TableNormal"/&gt;&lt;w:uiPriority w:val="65"/&gt;&lt;w:semiHidden/&gt;&lt;w:unhideWhenUsed/&gt;&lt;w:locked/&gt;&lt;w:rsid w:val="00D30A58"/&gt;&lt;w:pPr&gt;&lt;w:spacing w:before="0" w:after="0" w:line="240" w:lineRule="auto"/&gt;&lt;/w:pPr&gt;&lt;w:tblPr&gt;&lt;w:tblStyleRowBandSize w:val="1"/&gt;&lt;w:tblStyleColBandSize w:val="1"/&gt;&lt;w:tblBorders&gt;&lt;w:top w:val="single" w:sz="8" w:space="0" w:color="4D3097" w:themeColor="accent6"/&gt;&lt;w:bottom w:val="single" w:sz="8" w:space="0" w:color="4D3097" w:themeColor="accent6"/&gt;&lt;/w:tblBorders&gt;&lt;/w:tblPr&gt;&lt;w:tblStylePr w:type="firstRow"&gt;&lt;w:rPr&gt;&lt;w:rFonts w:asciiTheme="majorHAnsi" w:eastAsiaTheme="majorEastAsia" w:hAnsiTheme="majorHAnsi" w:cstheme="majorBidi"/&gt;&lt;/w:rPr&gt;&lt;w:tblPr/&gt;&lt;w:tcPr&gt;&lt;w:tcBorders&gt;&lt;w:top w:val="nil"/&gt;&lt;w:bottom w:val="single" w:sz="8" w:space="0" w:color="4D3097" w:themeColor="accent6"/&gt;&lt;/w:tcBorders&gt;&lt;/w:tcPr&gt;&lt;/w:tblStylePr&gt;&lt;w:tblStylePr w:type="lastRow"&gt;&lt;w:rPr&gt;&lt;w:b/&gt;&lt;w:bCs/&gt;&lt;w:color w:val="BFBFBF" w:themeColor="text2"/&gt;&lt;/w:rPr&gt;&lt;w:tblPr/&gt;&lt;w:tcPr&gt;&lt;w:tcBorders&gt;&lt;w:top w:val="single" w:sz="8" w:space="0" w:color="4D3097" w:themeColor="accent6"/&gt;&lt;w:bottom w:val="single" w:sz="8" w:space="0" w:color="4D3097" w:themeColor="accent6"/&gt;&lt;/w:tcBorders&gt;&lt;/w:tcPr&gt;&lt;/w:tblStylePr&gt;&lt;w:tblStylePr w:type="firstCol"&gt;&lt;w:rPr&gt;&lt;w:b/&gt;&lt;w:bCs/&gt;&lt;/w:rPr&gt;&lt;/w:tblStylePr&gt;&lt;w:tblStylePr w:type="lastCol"&gt;&lt;w:rPr&gt;&lt;w:b/&gt;&lt;w:bCs/&gt;&lt;/w:rPr&gt;&lt;w:tblPr/&gt;&lt;w:tcPr&gt;&lt;w:tcBorders&gt;&lt;w:top w:val="single" w:sz="8" w:space="0" w:color="4D3097" w:themeColor="accent6"/&gt;&lt;w:bottom w:val="single" w:sz="8" w:space="0" w:color="4D3097" w:themeColor="accent6"/&gt;&lt;/w:tcBorders&gt;&lt;/w:tcPr&gt;&lt;/w:tblStylePr&gt;&lt;w:tblStylePr w:type="band1Vert"&gt;&lt;w:tblPr/&gt;&lt;w:tcPr&gt;&lt;w:shd w:val="clear" w:color="auto" w:fill="CFC4EC" w:themeFill="accent6" w:themeFillTint="3F"/&gt;&lt;/w:tcPr&gt;&lt;/w:tblStylePr&gt;&lt;w:tblStylePr w:type="band1Horz"&gt;&lt;w:tblPr/&gt;&lt;w:tcPr&gt;&lt;w:shd w:val="clear" w:color="auto" w:fill="CFC4EC" w:themeFill="accent6" w:themeFillTint="3F"/&gt;&lt;/w:tcPr&gt;&lt;/w:tblStylePr&gt;&lt;/w:style&gt;&lt;w:style w:type="table" w:styleId="MediumList2"&gt;&lt;w:name w:val="Medium List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w:color="000000" w:themeColor="text1"/&gt;&lt;w:left w:val="single" w:sz="8" w:space="0" w:color="000000" w:themeColor="text1"/&gt;&lt;w:bottom w:val="single" w:sz="8" w:space="0" w:color="000000" w:themeColor="text1"/&gt;&lt;w:right w:val="single" w:sz="8" w:space="0" w:color="000000" w:themeColor="text1"/&gt;&lt;/w:tblBorders&gt;&lt;/w:tblPr&gt;&lt;w:tblStylePr w:type="firstRow"&gt;&lt;w:rPr&gt;&lt;w:sz w:val="24"/&gt;&lt;w:szCs w:val="24"/&gt;&lt;/w:rPr&gt;&lt;w:tblPr/&gt;&lt;w:tcPr&gt;&lt;w:tcBorders&gt;&lt;w:top w:val="nil"/&gt;&lt;w:left w:val="nil"/&gt;&lt;w:bottom w:val="single" w:sz="24" w:space="0" w:color="000000" w:themeColor="text1"/&gt;&lt;w:right w:val="nil"/&gt;&lt;w:insideH w:val="nil"/&gt;&lt;w:insideV w:val="nil"/&gt;&lt;/w:tcBorders&gt;&lt;w:shd w:val="clear" w:color="auto" w:fill="FFFFFF" w:themeFill="background1"/&gt;&lt;/w:tcPr&gt;&lt;/w:tblStylePr&gt;&lt;w:tblStylePr w:type="lastRow"&gt;&lt;w:tblPr/&gt;&lt;w:tcPr&gt;&lt;w:tcBorders&gt;&lt;w:top w:val="single" w:sz="8" w:space="0" w:color="000000" w:themeColor="text1"/&gt;&lt;w:left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w:color="000000" w:themeColor="text1"/&gt;&lt;w:insideH w:val="nil"/&gt;&lt;w:insideV w:val="nil"/&gt;&lt;/w:tcBorders&gt;&lt;w:shd w:val="clear" w:color="auto" w:fill="FFFFFF" w:themeFill="background1"/&gt;&lt;/w:tcPr&gt;&lt;/w:tblStylePr&gt;&lt;w:tblStylePr w:type="lastCol"&gt;&lt;w:tblPr/&gt;&lt;w:tcPr&gt;&lt;w:tcBorders&gt;&lt;w:top w:val="nil"/&gt;&lt;w:left w:val="single" w:sz="8" w:space="0" w:color="000000" w:themeColor="text1"/&gt;&lt;w:bottom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w:fill="C0C0C0" w:themeFill="text1" w:themeFillTint="3F"/&gt;&lt;/w:tcPr&gt;&lt;/w:tblStylePr&gt;&lt;w:tblStylePr w:type="band1Horz"&gt;&lt;w:tblPr/&gt;&lt;w:tcPr&gt;&lt;w:tcBorders&gt;&lt;w:top w:val="nil"/&gt;&lt;w:bottom w:val="nil"/&gt;&lt;w:insideH w:val="nil"/&gt;&lt;w:insideV w:val="nil"/&gt;&lt;/w:tcBorders&gt;&lt;w:shd w:val="clear" w:color="auto" w:fill="C0C0C0" w:themeFill="text1"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w:styleId="MediumList2-Accent1"&gt;&lt;w:name w:val="Medium List 2 Accent 1"/&gt;&lt;w:basedOn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w:color="47A843" w:themeColor="accent1"/&gt;&lt;w:left w:val="single" w:sz="8" w:space="0" w:color="47A843" w:themeColor="accent1"/&gt;&lt;w:bottom w:val="single" w:sz="8" w:space="0" w:color="47A843" w:themeColor="accent1"/&gt;&lt;w:right w:val="single" w:sz="8" w:space="0" w:color="47A843" w:themeColor="accent1"/&gt;&lt;/w:tblBorders&gt;&lt;/w:tblPr&gt;&lt;w:tblStylePr w:type="firstRow"&gt;&lt;w:rPr&gt;&lt;w:sz w:val="24"/&gt;&lt;w:szCs w:val="24"/&gt;&lt;/w:rPr&gt;&lt;w:tblPr/&gt;&lt;w:tcPr&gt;&lt;w:tcBorders&gt;&lt;w:top w:val="nil"/&gt;&lt;w:left w:val="nil"/&gt;&lt;w:bottom w:val="single" w:sz="24" w:space="0" w:color="47A843" w:themeColor="accent1"/&gt;&lt;w:right w:val="nil"/&gt;&lt;w:insideH w:val="nil"/&gt;&lt;w:insideV w:val="nil"/&gt;&lt;/w:tcBorders&gt;&lt;w:shd w:val="clear" w:color="auto" w:fill="FFFFFF" w:themeFill="background1"/&gt;&lt;/w:tcPr&gt;&lt;/w:tblStylePr&gt;&lt;w:tblStylePr w:type="lastRow"&gt;&lt;w:tblPr/&gt;&lt;w:tcPr&gt;&lt;w:tcBorders&gt;&lt;w:top w:val="single" w:sz="8" w:space="0" w:color="47A843" w:themeColor="accent1"/&gt;&lt;w:left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w:color="47A843" w:themeColor="accent1"/&gt;&lt;w:insideH w:val="nil"/&gt;&lt;w:insideV w:val="nil"/&gt;&lt;/w:tcBorders&gt;&lt;w:shd w:val="clear" w:color="auto" w:fill="FFFFFF" w:themeFill="background1"/&gt;&lt;/w:tcPr&gt;&lt;/w:tblStylePr&gt;&lt;w:tblStylePr w:type="lastCol"&gt;&lt;w:tblPr/&gt;&lt;w:tcPr&gt;&lt;w:tcBorders&gt;&lt;w:top w:val="nil"/&gt;&lt;w:left w:val="single" w:sz="8" w:space="0" w:color="47A843" w:themeColor="accent1"/&gt;&lt;w:bottom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w:fill="CFEBCE" w:themeFill="accent1" w:themeFillTint="3F"/&gt;&lt;/w:tcPr&gt;&lt;/w:tblStylePr&gt;&lt;w:tblStylePr w:type="band1Horz"&gt;&lt;w:tblPr/&gt;&lt;w:tcPr&gt;&lt;w:tcBorders&gt;&lt;w:top w:val="nil"/&gt;&lt;w:bottom w:val="nil"/&gt;&lt;w:insideH w:val="nil"/&gt;&lt;w:insideV w:val="nil"/&gt;&lt;/w:tcBorders&gt;&lt;w:shd w:val="clear" w:color="auto" w:fill="CFEBCE" w:themeFill="accent1"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w:styleId="MediumList2-Accent2"&gt;&lt;w:name w:val="Medium List 2 Accent 2"/&gt;&lt;w:basedOn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w:color="B2D83A" w:themeColor="accent2"/&gt;&lt;w:left w:val="single" w:sz="8" w:space="0" w:color="B2D83A" w:themeColor="accent2"/&gt;&lt;w:bottom w:val="single" w:sz="8" w:space="0" w:color="B2D83A" w:themeColor="accent2"/&gt;&lt;w:right w:val="single" w:sz="8" w:space="0" w:color="B2D83A" w:themeColor="accent2"/&gt;&lt;/w:tblBorders&gt;&lt;/w:tblPr&gt;&lt;w:tblStylePr w:type="firstRow"&gt;&lt;w:rPr&gt;&lt;w:sz w:val="24"/&gt;&lt;w:szCs w:val="24"/&gt;&lt;/w:rPr&gt;&lt;w:tblPr/&gt;&lt;w:tcPr&gt;&lt;w:tcBorders&gt;&lt;w:top w:val="nil"/&gt;&lt;w:left w:val="nil"/&gt;&lt;w:bottom w:val="single" w:sz="24" w:space="0" w:color="B2D83A" w:themeColor="accent2"/&gt;&lt;w:right w:val="nil"/&gt;&lt;w:insideH w:val="nil"/&gt;&lt;w:insideV w:val="nil"/&gt;&lt;/w:tcBorders&gt;&lt;w:shd w:val="clear" w:color="auto" w:fill="FFFFFF" w:themeFill="background1"/&gt;&lt;/w:tcPr&gt;&lt;/w:tblStylePr&gt;&lt;w:tblStylePr w:type="lastRow"&gt;&lt;w:tblPr/&gt;&lt;w:tcPr&gt;&lt;w:tcBorders&gt;&lt;w:top w:val="single" w:sz="8" w:space="0" w:color="B2D83A" w:themeColor="accent2"/&gt;&lt;w:left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w:color="B2D83A" w:themeColor="accent2"/&gt;&lt;w:insideH w:val="nil"/&gt;&lt;w:insideV w:val="nil"/&gt;&lt;/w:tcBorders&gt;&lt;w:shd w:val="clear" w:color="auto" w:fill="FFFFFF" w:themeFill="background1"/&gt;&lt;/w:tcPr&gt;&lt;/w:tblStylePr&gt;&lt;w:tblStylePr w:type="lastCol"&gt;&lt;w:tblPr/&gt;&lt;w:tcPr&gt;&lt;w:tcBorders&gt;&lt;w:top w:val="nil"/&gt;&lt;w:left w:val="single" w:sz="8" w:space="0" w:color="B2D83A" w:themeColor="accent2"/&gt;&lt;w:bottom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w:fill="EBF5CE" w:themeFill="accent2" w:themeFillTint="3F"/&gt;&lt;/w:tcPr&gt;&lt;/w:tblStylePr&gt;&lt;w:tblStylePr w:type="band1Horz"&gt;&lt;w:tblPr/&gt;&lt;w:tcPr&gt;&lt;w:tcBorders&gt;&lt;w:top w:val="nil"/&gt;&lt;w:bottom w:val="nil"/&gt;&lt;w:insideH w:val="nil"/&gt;&lt;w:insideV w:val="nil"/&gt;&lt;/w:tcBorders&gt;&lt;w:shd w:val="clear" w:color="auto" w:fill="EBF5CE" w:themeFill="accent2"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w:styleId="MediumList2-Accent3"&gt;&lt;w:name w:val="Medium List 2 Accent 3"/&gt;&lt;w:basedOn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w:color="0066BE" w:themeColor="accent3"/&gt;&lt;w:left w:val="single" w:sz="8" w:space="0" w:color="0066BE" w:themeColor="accent3"/&gt;&lt;w:bottom w:val="single" w:sz="8" w:space="0" w:color="0066BE" w:themeColor="accent3"/&gt;&lt;w:right w:val="single" w:sz="8" w:space="0" w:color="0066BE" w:themeColor="accent3"/&gt;&lt;/w:tblBorders&gt;&lt;/w:tblPr&gt;&lt;w:tblStylePr w:type="firstRow"&gt;&lt;w:rPr&gt;&lt;w:sz w:val="24"/&gt;&lt;w:szCs w:val="24"/&gt;&lt;/w:rPr&gt;&lt;w:tblPr/&gt;&lt;w:tcPr&gt;&lt;w:tcBorders&gt;&lt;w:top w:val="nil"/&gt;&lt;w:left w:val="nil"/&gt;&lt;w:bottom w:val="single" w:sz="24" w:space="0" w:color="0066BE" w:themeColor="accent3"/&gt;&lt;w:right w:val="nil"/&gt;&lt;w:insideH w:val="nil"/&gt;&lt;w:insideV w:val="nil"/&gt;&lt;/w:tcBorders&gt;&lt;w:shd w:val="clear" w:color="auto" w:fill="FFFFFF" w:themeFill="background1"/&gt;&lt;/w:tcPr&gt;&lt;/w:tblStylePr&gt;&lt;w:tblStylePr w:type="lastRow"&gt;&lt;w:tblPr/&gt;&lt;w:tcPr&gt;&lt;w:tcBorders&gt;&lt;w:top w:val="single" w:sz="8" w:space="0" w:color="0066BE" w:themeColor="accent3"/&gt;&lt;w:left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w:color="0066BE" w:themeColor="accent3"/&gt;&lt;w:insideH w:val="nil"/&gt;&lt;w:insideV w:val="nil"/&gt;&lt;/w:tcBorders&gt;&lt;w:shd w:val="clear" w:color="auto" w:fill="FFFFFF" w:themeFill="background1"/&gt;&lt;/w:tcPr&gt;&lt;/w:tblStylePr&gt;&lt;w:tblStylePr w:type="lastCol"&gt;&lt;w:tblPr/&gt;&lt;w:tcPr&gt;&lt;w:tcBorders&gt;&lt;w:top w:val="nil"/&gt;&lt;w:left w:val="single" w:sz="8" w:space="0" w:color="0066BE" w:themeColor="accent3"/&gt;&lt;w:bottom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w:fill="AFD9FF" w:themeFill="accent3" w:themeFillTint="3F"/&gt;&lt;/w:tcPr&gt;&lt;/w:tblStylePr&gt;&lt;w:tblStylePr w:type="band1Horz"&gt;&lt;w:tblPr/&gt;&lt;w:tcPr&gt;&lt;w:tcBorders&gt;&lt;w:top w:val="nil"/&gt;&lt;w:bottom w:val="nil"/&gt;&lt;w:insideH w:val="nil"/&gt;&lt;w:insideV w:val="nil"/&gt;&lt;/w:tcBorders&gt;&lt;w:shd w:val="clear" w:color="auto" w:fill="AFD9FF" w:themeFill="accent3"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w:styleId="MediumList2-Accent4"&gt;&lt;w:name w:val="Medium List 2 Accent 4"/&gt;&lt;w:basedOn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w:color="EC7023" w:themeColor="accent4"/&gt;&lt;w:left w:val="single" w:sz="8" w:space="0" w:color="EC7023" w:themeColor="accent4"/&gt;&lt;w:bottom w:val="single" w:sz="8" w:space="0" w:color="EC7023" w:themeColor="accent4"/&gt;&lt;w:right w:val="single" w:sz="8" w:space="0" w:color="EC7023" w:themeColor="accent4"/&gt;&lt;/w:tblBorders&gt;&lt;/w:tblPr&gt;&lt;w:tblStylePr w:type="firstRow"&gt;&lt;w:rPr&gt;&lt;w:sz w:val="24"/&gt;&lt;w:szCs w:val="24"/&gt;&lt;/w:rPr&gt;&lt;w:tblPr/&gt;&lt;w:tcPr&gt;&lt;w:tcBorders&gt;&lt;w:top w:val="nil"/&gt;&lt;w:left w:val="nil"/&gt;&lt;w:bottom w:val="single" w:sz="24" w:space="0" w:color="EC7023" w:themeColor="accent4"/&gt;&lt;w:right w:val="nil"/&gt;&lt;w:insideH w:val="nil"/&gt;&lt;w:insideV w:val="nil"/&gt;&lt;/w:tcBorders&gt;&lt;w:shd w:val="clear" w:color="auto" w:fill="FFFFFF" w:themeFill="background1"/&gt;&lt;/w:tcPr&gt;&lt;/w:tblStylePr&gt;&lt;w:tblStylePr w:type="lastRow"&gt;&lt;w:tblPr/&gt;&lt;w:tcPr&gt;&lt;w:tcBorders&gt;&lt;w:top w:val="single" w:sz="8" w:space="0" w:color="EC7023" w:themeColor="accent4"/&gt;&lt;w:left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w:color="EC7023" w:themeColor="accent4"/&gt;&lt;w:insideH w:val="nil"/&gt;&lt;w:insideV w:val="nil"/&gt;&lt;/w:tcBorders&gt;&lt;w:shd w:val="clear" w:color="auto" w:fill="FFFFFF" w:themeFill="background1"/&gt;&lt;/w:tcPr&gt;&lt;/w:tblStylePr&gt;&lt;w:tblStylePr w:type="lastCol"&gt;&lt;w:tblPr/&gt;&lt;w:tcPr&gt;&lt;w:tcBorders&gt;&lt;w:top w:val="nil"/&gt;&lt;w:left w:val="single" w:sz="8" w:space="0" w:color="EC7023" w:themeColor="accent4"/&gt;&lt;w:bottom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w:fill="FADBC8" w:themeFill="accent4" w:themeFillTint="3F"/&gt;&lt;/w:tcPr&gt;&lt;/w:tblStylePr&gt;&lt;w:tblStylePr w:type="band1Horz"&gt;&lt;w:tblPr/&gt;&lt;w:tcPr&gt;&lt;w:tcBorders&gt;&lt;w:top w:val="nil"/&gt;&lt;w:bottom w:val="nil"/&gt;&lt;w:insideH w:val="nil"/&gt;&lt;w:insideV w:val="nil"/&gt;&lt;/w:tcBorders&gt;&lt;w:shd w:val="clear" w:color="auto" w:fill="FADBC8" w:themeFill="accent4"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w:styleId="MediumList2-Accent5"&gt;&lt;w:name w:val="Medium List 2 Accent 5"/&gt;&lt;w:basedOn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w:color="DF2A2A" w:themeColor="accent5"/&gt;&lt;w:left w:val="single" w:sz="8" w:space="0" w:color="DF2A2A" w:themeColor="accent5"/&gt;&lt;w:bottom w:val="single" w:sz="8" w:space="0" w:color="DF2A2A" w:themeColor="accent5"/&gt;&lt;w:right w:val="single" w:sz="8" w:space="0" w:color="DF2A2A" w:themeColor="accent5"/&gt;&lt;/w:tblBorders&gt;&lt;/w:tblPr&gt;&lt;w:tblStylePr w:type="firstRow"&gt;&lt;w:rPr&gt;&lt;w:sz w:val="24"/&gt;&lt;w:szCs w:val="24"/&gt;&lt;/w:rPr&gt;&lt;w:tblPr/&gt;&lt;w:tcPr&gt;&lt;w:tcBorders&gt;&lt;w:top w:val="nil"/&gt;&lt;w:left w:val="nil"/&gt;&lt;w:bottom w:val="single" w:sz="24" w:space="0" w:color="DF2A2A" w:themeColor="accent5"/&gt;&lt;w:right w:val="nil"/&gt;&lt;w:insideH w:val="nil"/&gt;&lt;w:insideV w:val="nil"/&gt;&lt;/w:tcBorders&gt;&lt;w:shd w:val="clear" w:color="auto" w:fill="FFFFFF" w:themeFill="background1"/&gt;&lt;/w:tcPr&gt;&lt;/w:tblStylePr&gt;&lt;w:tblStylePr w:type="lastRow"&gt;&lt;w:tblPr/&gt;&lt;w:tcPr&gt;&lt;w:tcBorders&gt;&lt;w:top w:val="single" w:sz="8" w:space="0" w:color="DF2A2A" w:themeColor="accent5"/&gt;&lt;w:left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w:color="DF2A2A" w:themeColor="accent5"/&gt;&lt;w:insideH w:val="nil"/&gt;&lt;w:insideV w:val="nil"/&gt;&lt;/w:tcBorders&gt;&lt;w:shd w:val="clear" w:color="auto" w:fill="FFFFFF" w:themeFill="background1"/&gt;&lt;/w:tcPr&gt;&lt;/w:tblStylePr&gt;&lt;w:tblStylePr w:type="lastCol"&gt;&lt;w:tblPr/&gt;&lt;w:tcPr&gt;&lt;w:tcBorders&gt;&lt;w:top w:val="nil"/&gt;&lt;w:left w:val="single" w:sz="8" w:space="0" w:color="DF2A2A" w:themeColor="accent5"/&gt;&lt;w:bottom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w:fill="F7CACA" w:themeFill="accent5" w:themeFillTint="3F"/&gt;&lt;/w:tcPr&gt;&lt;/w:tblStylePr&gt;&lt;w:tblStylePr w:type="band1Horz"&gt;&lt;w:tblPr/&gt;&lt;w:tcPr&gt;&lt;w:tcBorders&gt;&lt;w:top w:val="nil"/&gt;&lt;w:bottom w:val="nil"/&gt;&lt;w:insideH w:val="nil"/&gt;&lt;w:insideV w:val="nil"/&gt;&lt;/w:tcBorders&gt;&lt;w:shd w:val="clear" w:color="auto" w:fill="F7CACA" w:themeFill="accent5"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w:styleId="MediumList2-Accent6"&gt;&lt;w:name w:val="Medium List 2 Accent 6"/&gt;&lt;w:basedOn w:val="TableNormal"/&gt;&lt;w:uiPriority w:val="66"/&gt;&lt;w:semiHidden/&gt;&lt;w:unhideWhenUsed/&gt;&lt;w:locked/&gt;&lt;w:rsid w:val="00D30A58"/&gt;&lt;w:pPr&gt;&lt;w:spacing w:before="0" w:after="0" w:line="240" w:lineRule="auto"/&gt;&lt;/w:pPr&gt;&lt;w:rPr&gt;&lt;w:rFonts w:asciiTheme="majorHAnsi" w:eastAsiaTheme="majorEastAsia" w:hAnsiTheme="majorHAnsi" w:cstheme="majorBidi"/&gt;&lt;/w:rPr&gt;&lt;w:tblPr&gt;&lt;w:tblStyleRowBandSize w:val="1"/&gt;&lt;w:tblStyleColBandSize w:val="1"/&gt;&lt;w:tblBorders&gt;&lt;w:top w:val="single" w:sz="8" w:space="0" w:color="4D3097" w:themeColor="accent6"/&gt;&lt;w:left w:val="single" w:sz="8" w:space="0" w:color="4D3097" w:themeColor="accent6"/&gt;&lt;w:bottom w:val="single" w:sz="8" w:space="0" w:color="4D3097" w:themeColor="accent6"/&gt;&lt;w:right w:val="single" w:sz="8" w:space="0" w:color="4D3097" w:themeColor="accent6"/&gt;&lt;/w:tblBorders&gt;&lt;/w:tblPr&gt;&lt;w:tblStylePr w:type="firstRow"&gt;&lt;w:rPr&gt;&lt;w:sz w:val="24"/&gt;&lt;w:szCs w:val="24"/&gt;&lt;/w:rPr&gt;&lt;w:tblPr/&gt;&lt;w:tcPr&gt;&lt;w:tcBorders&gt;&lt;w:top w:val="nil"/&gt;&lt;w:left w:val="nil"/&gt;&lt;w:bottom w:val="single" w:sz="24" w:space="0" w:color="4D3097" w:themeColor="accent6"/&gt;&lt;w:right w:val="nil"/&gt;&lt;w:insideH w:val="nil"/&gt;&lt;w:insideV w:val="nil"/&gt;&lt;/w:tcBorders&gt;&lt;w:shd w:val="clear" w:color="auto" w:fill="FFFFFF" w:themeFill="background1"/&gt;&lt;/w:tcPr&gt;&lt;/w:tblStylePr&gt;&lt;w:tblStylePr w:type="lastRow"&gt;&lt;w:tblPr/&gt;&lt;w:tcPr&gt;&lt;w:tcBorders&gt;&lt;w:top w:val="single" w:sz="8" w:space="0" w:color="4D3097" w:themeColor="accent6"/&gt;&lt;w:left w:val="nil"/&gt;&lt;w:bottom w:val="nil"/&gt;&lt;w:right w:val="nil"/&gt;&lt;w:insideH w:val="nil"/&gt;&lt;w:insideV w:val="nil"/&gt;&lt;/w:tcBorders&gt;&lt;w:shd w:val="clear" w:color="auto" w:fill="FFFFFF" w:themeFill="background1"/&gt;&lt;/w:tcPr&gt;&lt;/w:tblStylePr&gt;&lt;w:tblStylePr w:type="firstCol"&gt;&lt;w:tblPr/&gt;&lt;w:tcPr&gt;&lt;w:tcBorders&gt;&lt;w:top w:val="nil"/&gt;&lt;w:left w:val="nil"/&gt;&lt;w:bottom w:val="nil"/&gt;&lt;w:right w:val="single" w:sz="8" w:space="0" w:color="4D3097" w:themeColor="accent6"/&gt;&lt;w:insideH w:val="nil"/&gt;&lt;w:insideV w:val="nil"/&gt;&lt;/w:tcBorders&gt;&lt;w:shd w:val="clear" w:color="auto" w:fill="FFFFFF" w:themeFill="background1"/&gt;&lt;/w:tcPr&gt;&lt;/w:tblStylePr&gt;&lt;w:tblStylePr w:type="lastCol"&gt;&lt;w:tblPr/&gt;&lt;w:tcPr&gt;&lt;w:tcBorders&gt;&lt;w:top w:val="nil"/&gt;&lt;w:left w:val="single" w:sz="8" w:space="0" w:color="4D3097" w:themeColor="accent6"/&gt;&lt;w:bottom w:val="nil"/&gt;&lt;w:right w:val="nil"/&gt;&lt;w:insideH w:val="nil"/&gt;&lt;w:insideV w:val="nil"/&gt;&lt;/w:tcBorders&gt;&lt;w:shd w:val="clear" w:color="auto" w:fill="FFFFFF" w:themeFill="background1"/&gt;&lt;/w:tcPr&gt;&lt;/w:tblStylePr&gt;&lt;w:tblStylePr w:type="band1Vert"&gt;&lt;w:tblPr/&gt;&lt;w:tcPr&gt;&lt;w:tcBorders&gt;&lt;w:left w:val="nil"/&gt;&lt;w:right w:val="nil"/&gt;&lt;w:insideH w:val="nil"/&gt;&lt;w:insideV w:val="nil"/&gt;&lt;/w:tcBorders&gt;&lt;w:shd w:val="clear" w:color="auto" w:fill="CFC4EC" w:themeFill="accent6" w:themeFillTint="3F"/&gt;&lt;/w:tcPr&gt;&lt;/w:tblStylePr&gt;&lt;w:tblStylePr w:type="band1Horz"&gt;&lt;w:tblPr/&gt;&lt;w:tcPr&gt;&lt;w:tcBorders&gt;&lt;w:top w:val="nil"/&gt;&lt;w:bottom w:val="nil"/&gt;&lt;w:insideH w:val="nil"/&gt;&lt;w:insideV w:val="nil"/&gt;&lt;/w:tcBorders&gt;&lt;w:shd w:val="clear" w:color="auto" w:fill="CFC4EC" w:themeFill="accent6" w:themeFillTint="3F"/&gt;&lt;/w:tcPr&gt;&lt;/w:tblStylePr&gt;&lt;w:tblStylePr w:type="nwCell"&gt;&lt;w:tblPr/&gt;&lt;w:tcPr&gt;&lt;w:shd w:val="clear" w:color="auto" w:fill="FFFFFF" w:themeFill="background1"/&gt;&lt;/w:tcPr&gt;&lt;/w:tblStylePr&gt;&lt;w:tblStylePr w:type="swCell"&gt;&lt;w:tblPr/&gt;&lt;w:tcPr&gt;&lt;w:tcBorders&gt;&lt;w:top w:val="nil"/&gt;&lt;/w:tcBorders&gt;&lt;/w:tcPr&gt;&lt;/w:tblStylePr&gt;&lt;/w:style&gt;&lt;w:style w:type="table" w:styleId="MediumShading1"&gt;&lt;w:name w:val="Medium Shading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w:val="single" w:sz="8" w:space="0" w:color="404040" w:themeColor="text1"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w:val="nil"/&gt;&lt;/w:tcBorders&gt;&lt;w:shd w:val="clear" w:color="auto" w:fill="000000" w:themeFill="text1"/&gt;&lt;/w:tcPr&gt;&lt;/w:tblStylePr&gt;&lt;w:tblStylePr w:type="lastRow"&gt;&lt;w:pPr&gt;&lt;w:spacing w:before="0" w:after="0" w:line="240" w:lineRule="auto"/&gt;&lt;/w:pPr&gt;&lt;w:rPr&gt;&lt;w:b/&gt;&lt;w:bCs/&gt;&lt;/w:rPr&gt;&lt;w:tblPr/&gt;&lt;w:tcPr&gt;&lt;w:tcBorders&gt;&lt;w:top w:val="double" w:sz="6" w:space="0" w:color="404040" w:themeColor="text1" w:themeTint="BF"/&gt;&lt;w:left w:val="single" w:sz="8" w:space="0" w:color="404040" w:themeColor="text1" w:themeTint="BF"/&gt;&lt;w:bottom w:val="single" w:sz="8" w:space="0" w:color="404040" w:themeColor="text1" w:themeTint="BF"/&gt;&lt;w:right w:val="single" w:sz="8" w:space="0" w:color="404040" w:themeColor="text1"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w:fill="C0C0C0" w:themeFill="text1" w:themeFillTint="3F"/&gt;&lt;/w:tcPr&gt;&lt;/w:tblStylePr&gt;&lt;w:tblStylePr w:type="band1Horz"&gt;&lt;w:tblPr/&gt;&lt;w:tcPr&gt;&lt;w:tcBorders&gt;&lt;w:insideH w:val="nil"/&gt;&lt;w:insideV w:val="nil"/&gt;&lt;/w:tcBorders&gt;&lt;w:shd w:val="clear" w:color="auto" w:fill="C0C0C0" w:themeFill="text1" w:themeFillTint="3F"/&gt;&lt;/w:tcPr&gt;&lt;/w:tblStylePr&gt;&lt;w:tblStylePr w:type="band2Horz"&gt;&lt;w:tblPr/&gt;&lt;w:tcPr&gt;&lt;w:tcBorders&gt;&lt;w:insideH w:val="nil"/&gt;&lt;w:insideV w:val="nil"/&gt;&lt;/w:tcBorders&gt;&lt;/w:tcPr&gt;&lt;/w:tblStylePr&gt;&lt;/w:style&gt;&lt;w:style w:type="table" w:styleId="MediumShading1-Accent1"&gt;&lt;w:name w:val="Medium Shading 1 Accent 1"/&gt;&lt;w:basedOn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w:val="single" w:sz="8" w:space="0" w:color="6FC46B" w:themeColor="accent1"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w:val="nil"/&gt;&lt;/w:tcBorders&gt;&lt;w:shd w:val="clear" w:color="auto" w:fill="47A843" w:themeFill="accent1"/&gt;&lt;/w:tcPr&gt;&lt;/w:tblStylePr&gt;&lt;w:tblStylePr w:type="lastRow"&gt;&lt;w:pPr&gt;&lt;w:spacing w:before="0" w:after="0" w:line="240" w:lineRule="auto"/&gt;&lt;/w:pPr&gt;&lt;w:rPr&gt;&lt;w:b/&gt;&lt;w:bCs/&gt;&lt;/w:rPr&gt;&lt;w:tblPr/&gt;&lt;w:tcPr&gt;&lt;w:tcBorders&gt;&lt;w:top w:val="double" w:sz="6" w:space="0" w:color="6FC46B" w:themeColor="accent1" w:themeTint="BF"/&gt;&lt;w:left w:val="single" w:sz="8" w:space="0" w:color="6FC46B" w:themeColor="accent1" w:themeTint="BF"/&gt;&lt;w:bottom w:val="single" w:sz="8" w:space="0" w:color="6FC46B" w:themeColor="accent1" w:themeTint="BF"/&gt;&lt;w:right w:val="single" w:sz="8" w:space="0" w:color="6FC46B" w:themeColor="accent1"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w:fill="CFEBCE" w:themeFill="accent1" w:themeFillTint="3F"/&gt;&lt;/w:tcPr&gt;&lt;/w:tblStylePr&gt;&lt;w:tblStylePr w:type="band1Horz"&gt;&lt;w:tblPr/&gt;&lt;w:tcPr&gt;&lt;w:tcBorders&gt;&lt;w:insideH w:val="nil"/&gt;&lt;w:insideV w:val="nil"/&gt;&lt;/w:tcBorders&gt;&lt;w:shd w:val="clear" w:color="auto" w:fill="CFEBCE" w:themeFill="accent1" w:themeFillTint="3F"/&gt;&lt;/w:tcPr&gt;&lt;/w:tblStylePr&gt;&lt;w:tblStylePr w:type="band2Horz"&gt;&lt;w:tblPr/&gt;&lt;w:tcPr&gt;&lt;w:tcBorders&gt;&lt;w:insideH w:val="nil"/&gt;&lt;w:insideV w:val="nil"/&gt;&lt;/w:tcBorders&gt;&lt;/w:tcPr&gt;&lt;/w:tblStylePr&gt;&lt;/w:style&gt;&lt;w:style w:type="table" w:styleId="MediumShading1-Accent2"&gt;&lt;w:name w:val="Medium Shading 1 Accent 2"/&gt;&lt;w:basedOn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w:val="single" w:sz="8" w:space="0" w:color="C4E16B" w:themeColor="accent2"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w:val="nil"/&gt;&lt;/w:tcBorders&gt;&lt;w:shd w:val="clear" w:color="auto" w:fill="B2D83A" w:themeFill="accent2"/&gt;&lt;/w:tcPr&gt;&lt;/w:tblStylePr&gt;&lt;w:tblStylePr w:type="lastRow"&gt;&lt;w:pPr&gt;&lt;w:spacing w:before="0" w:after="0" w:line="240" w:lineRule="auto"/&gt;&lt;/w:pPr&gt;&lt;w:rPr&gt;&lt;w:b/&gt;&lt;w:bCs/&gt;&lt;/w:rPr&gt;&lt;w:tblPr/&gt;&lt;w:tcPr&gt;&lt;w:tcBorders&gt;&lt;w:top w:val="double" w:sz="6" w:space="0" w:color="C4E16B" w:themeColor="accent2" w:themeTint="BF"/&gt;&lt;w:left w:val="single" w:sz="8" w:space="0" w:color="C4E16B" w:themeColor="accent2" w:themeTint="BF"/&gt;&lt;w:bottom w:val="single" w:sz="8" w:space="0" w:color="C4E16B" w:themeColor="accent2" w:themeTint="BF"/&gt;&lt;w:right w:val="single" w:sz="8" w:space="0" w:color="C4E16B" w:themeColor="accent2"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w:fill="EBF5CE" w:themeFill="accent2" w:themeFillTint="3F"/&gt;&lt;/w:tcPr&gt;&lt;/w:tblStylePr&gt;&lt;w:tblStylePr w:type="band1Horz"&gt;&lt;w:tblPr/&gt;&lt;w:tcPr&gt;&lt;w:tcBorders&gt;&lt;w:insideH w:val="nil"/&gt;&lt;w:insideV w:val="nil"/&gt;&lt;/w:tcBorders&gt;&lt;w:shd w:val="clear" w:color="auto" w:fill="EBF5CE" w:themeFill="accent2" w:themeFillTint="3F"/&gt;&lt;/w:tcPr&gt;&lt;/w:tblStylePr&gt;&lt;w:tblStylePr w:type="band2Horz"&gt;&lt;w:tblPr/&gt;&lt;w:tcPr&gt;&lt;w:tcBorders&gt;&lt;w:insideH w:val="nil"/&gt;&lt;w:insideV w:val="nil"/&gt;&lt;/w:tcBorders&gt;&lt;/w:tcPr&gt;&lt;/w:tblStylePr&gt;&lt;/w:style&gt;&lt;w:style w:type="table" w:styleId="MediumShading1-Accent3"&gt;&lt;w:name w:val="Medium Shading 1 Accent 3"/&gt;&lt;w:basedOn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w:val="single" w:sz="8" w:space="0" w:color="0F8FFF" w:themeColor="accent3"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w:val="nil"/&gt;&lt;/w:tcBorders&gt;&lt;w:shd w:val="clear" w:color="auto" w:fill="0066BE" w:themeFill="accent3"/&gt;&lt;/w:tcPr&gt;&lt;/w:tblStylePr&gt;&lt;w:tblStylePr w:type="lastRow"&gt;&lt;w:pPr&gt;&lt;w:spacing w:before="0" w:after="0" w:line="240" w:lineRule="auto"/&gt;&lt;/w:pPr&gt;&lt;w:rPr&gt;&lt;w:b/&gt;&lt;w:bCs/&gt;&lt;/w:rPr&gt;&lt;w:tblPr/&gt;&lt;w:tcPr&gt;&lt;w:tcBorders&gt;&lt;w:top w:val="double" w:sz="6" w:space="0" w:color="0F8FFF" w:themeColor="accent3" w:themeTint="BF"/&gt;&lt;w:left w:val="single" w:sz="8" w:space="0" w:color="0F8FFF" w:themeColor="accent3" w:themeTint="BF"/&gt;&lt;w:bottom w:val="single" w:sz="8" w:space="0" w:color="0F8FFF" w:themeColor="accent3" w:themeTint="BF"/&gt;&lt;w:right w:val="single" w:sz="8" w:space="0" w:color="0F8FFF" w:themeColor="accent3"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w:fill="AFD9FF" w:themeFill="accent3" w:themeFillTint="3F"/&gt;&lt;/w:tcPr&gt;&lt;/w:tblStylePr&gt;&lt;w:tblStylePr w:type="band1Horz"&gt;&lt;w:tblPr/&gt;&lt;w:tcPr&gt;&lt;w:tcBorders&gt;&lt;w:insideH w:val="nil"/&gt;&lt;w:insideV w:val="nil"/&gt;&lt;/w:tcBorders&gt;&lt;w:shd w:val="clear" w:color="auto" w:fill="AFD9FF" w:themeFill="accent3" w:themeFillTint="3F"/&gt;&lt;/w:tcPr&gt;&lt;/w:tblStylePr&gt;&lt;w:tblStylePr w:type="band2Horz"&gt;&lt;w:tblPr/&gt;&lt;w:tcPr&gt;&lt;w:tcBorders&gt;&lt;w:insideH w:val="nil"/&gt;&lt;w:insideV w:val="nil"/&gt;&lt;/w:tcBorders&gt;&lt;/w:tcPr&gt;&lt;/w:tblStylePr&gt;&lt;/w:style&gt;&lt;w:style w:type="table" w:styleId="MediumShading1-Accent4"&gt;&lt;w:name w:val="Medium Shading 1 Accent 4"/&gt;&lt;w:basedOn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w:val="single" w:sz="8" w:space="0" w:color="F09359" w:themeColor="accent4"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w:val="nil"/&gt;&lt;/w:tcBorders&gt;&lt;w:shd w:val="clear" w:color="auto" w:fill="EC7023" w:themeFill="accent4"/&gt;&lt;/w:tcPr&gt;&lt;/w:tblStylePr&gt;&lt;w:tblStylePr w:type="lastRow"&gt;&lt;w:pPr&gt;&lt;w:spacing w:before="0" w:after="0" w:line="240" w:lineRule="auto"/&gt;&lt;/w:pPr&gt;&lt;w:rPr&gt;&lt;w:b/&gt;&lt;w:bCs/&gt;&lt;/w:rPr&gt;&lt;w:tblPr/&gt;&lt;w:tcPr&gt;&lt;w:tcBorders&gt;&lt;w:top w:val="double" w:sz="6" w:space="0" w:color="F09359" w:themeColor="accent4" w:themeTint="BF"/&gt;&lt;w:left w:val="single" w:sz="8" w:space="0" w:color="F09359" w:themeColor="accent4" w:themeTint="BF"/&gt;&lt;w:bottom w:val="single" w:sz="8" w:space="0" w:color="F09359" w:themeColor="accent4" w:themeTint="BF"/&gt;&lt;w:right w:val="single" w:sz="8" w:space="0" w:color="F09359" w:themeColor="accent4"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w:fill="FADBC8" w:themeFill="accent4" w:themeFillTint="3F"/&gt;&lt;/w:tcPr&gt;&lt;/w:tblStylePr&gt;&lt;w:tblStylePr w:type="band1Horz"&gt;&lt;w:tblPr/&gt;&lt;w:tcPr&gt;&lt;w:tcBorders&gt;&lt;w:insideH w:val="nil"/&gt;&lt;w:insideV w:val="nil"/&gt;&lt;/w:tcBorders&gt;&lt;w:shd w:val="clear" w:color="auto" w:fill="FADBC8" w:themeFill="accent4" w:themeFillTint="3F"/&gt;&lt;/w:tcPr&gt;&lt;/w:tblStylePr&gt;&lt;w:tblStylePr w:type="band2Horz"&gt;&lt;w:tblPr/&gt;&lt;w:tcPr&gt;&lt;w:tcBorders&gt;&lt;w:insideH w:val="nil"/&gt;&lt;w:insideV w:val="nil"/&gt;&lt;/w:tcBorders&gt;&lt;/w:tcPr&gt;&lt;/w:tblStylePr&gt;&lt;/w:style&gt;&lt;w:style w:type="table" w:styleId="MediumShading1-Accent5"&gt;&lt;w:name w:val="Medium Shading 1 Accent 5"/&gt;&lt;w:basedOn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w:val="single" w:sz="8" w:space="0" w:color="E75F5F" w:themeColor="accent5"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w:val="nil"/&gt;&lt;/w:tcBorders&gt;&lt;w:shd w:val="clear" w:color="auto" w:fill="DF2A2A" w:themeFill="accent5"/&gt;&lt;/w:tcPr&gt;&lt;/w:tblStylePr&gt;&lt;w:tblStylePr w:type="lastRow"&gt;&lt;w:pPr&gt;&lt;w:spacing w:before="0" w:after="0" w:line="240" w:lineRule="auto"/&gt;&lt;/w:pPr&gt;&lt;w:rPr&gt;&lt;w:b/&gt;&lt;w:bCs/&gt;&lt;/w:rPr&gt;&lt;w:tblPr/&gt;&lt;w:tcPr&gt;&lt;w:tcBorders&gt;&lt;w:top w:val="double" w:sz="6" w:space="0" w:color="E75F5F" w:themeColor="accent5" w:themeTint="BF"/&gt;&lt;w:left w:val="single" w:sz="8" w:space="0" w:color="E75F5F" w:themeColor="accent5" w:themeTint="BF"/&gt;&lt;w:bottom w:val="single" w:sz="8" w:space="0" w:color="E75F5F" w:themeColor="accent5" w:themeTint="BF"/&gt;&lt;w:right w:val="single" w:sz="8" w:space="0" w:color="E75F5F" w:themeColor="accent5"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w:fill="F7CACA" w:themeFill="accent5" w:themeFillTint="3F"/&gt;&lt;/w:tcPr&gt;&lt;/w:tblStylePr&gt;&lt;w:tblStylePr w:type="band1Horz"&gt;&lt;w:tblPr/&gt;&lt;w:tcPr&gt;&lt;w:tcBorders&gt;&lt;w:insideH w:val="nil"/&gt;&lt;w:insideV w:val="nil"/&gt;&lt;/w:tcBorders&gt;&lt;w:shd w:val="clear" w:color="auto" w:fill="F7CACA" w:themeFill="accent5" w:themeFillTint="3F"/&gt;&lt;/w:tcPr&gt;&lt;/w:tblStylePr&gt;&lt;w:tblStylePr w:type="band2Horz"&gt;&lt;w:tblPr/&gt;&lt;w:tcPr&gt;&lt;w:tcBorders&gt;&lt;w:insideH w:val="nil"/&gt;&lt;w:insideV w:val="nil"/&gt;&lt;/w:tcBorders&gt;&lt;/w:tcPr&gt;&lt;/w:tblStylePr&gt;&lt;/w:style&gt;&lt;w:style w:type="table" w:styleId="MediumShading1-Accent6"&gt;&lt;w:name w:val="Medium Shading 1 Accent 6"/&gt;&lt;w:basedOn w:val="TableNormal"/&gt;&lt;w:uiPriority w:val="63"/&gt;&lt;w:semiHidden/&gt;&lt;w:unhideWhenUsed/&gt;&lt;w:locked/&gt;&lt;w:rsid w:val="00D30A58"/&gt;&lt;w:pPr&gt;&lt;w:spacing w:before="0" w:after="0" w:line="240" w:lineRule="auto"/&gt;&lt;/w:pPr&gt;&lt;w:tblPr&gt;&lt;w:tblStyleRowBandSize w:val="1"/&gt;&lt;w:tblStyleColBandSize w:val="1"/&gt;&lt;w:tblBorders&gt;&lt;w:top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w:val="single" w:sz="8" w:space="0" w:color="6F4EC6" w:themeColor="accent6" w:themeTint="BF"/&gt;&lt;/w:tblBorders&gt;&lt;/w:tblPr&gt;&lt;w:tblStylePr w:type="firstRow"&gt;&lt;w:pPr&gt;&lt;w:spacing w:before="0" w:after="0" w:line="240" w:lineRule="auto"/&gt;&lt;/w:pPr&gt;&lt;w:rPr&gt;&lt;w:b/&gt;&lt;w:bCs/&gt;&lt;w:color w:val="FFFFFF" w:themeColor="background1"/&gt;&lt;/w:rPr&gt;&lt;w:tblPr/&gt;&lt;w:tcPr&gt;&lt;w:tcBorders&gt;&lt;w:top w:val="single" w:sz="8"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w:val="nil"/&gt;&lt;/w:tcBorders&gt;&lt;w:shd w:val="clear" w:color="auto" w:fill="4D3097" w:themeFill="accent6"/&gt;&lt;/w:tcPr&gt;&lt;/w:tblStylePr&gt;&lt;w:tblStylePr w:type="lastRow"&gt;&lt;w:pPr&gt;&lt;w:spacing w:before="0" w:after="0" w:line="240" w:lineRule="auto"/&gt;&lt;/w:pPr&gt;&lt;w:rPr&gt;&lt;w:b/&gt;&lt;w:bCs/&gt;&lt;/w:rPr&gt;&lt;w:tblPr/&gt;&lt;w:tcPr&gt;&lt;w:tcBorders&gt;&lt;w:top w:val="double" w:sz="6" w:space="0" w:color="6F4EC6" w:themeColor="accent6" w:themeTint="BF"/&gt;&lt;w:left w:val="single" w:sz="8" w:space="0" w:color="6F4EC6" w:themeColor="accent6" w:themeTint="BF"/&gt;&lt;w:bottom w:val="single" w:sz="8" w:space="0" w:color="6F4EC6" w:themeColor="accent6" w:themeTint="BF"/&gt;&lt;w:right w:val="single" w:sz="8" w:space="0" w:color="6F4EC6" w:themeColor="accent6" w:themeTint="BF"/&gt;&lt;w:insideH w:val="nil"/&gt;&lt;w:insideV w:val="nil"/&gt;&lt;/w:tcBorders&gt;&lt;/w:tcPr&gt;&lt;/w:tblStylePr&gt;&lt;w:tblStylePr w:type="firstCol"&gt;&lt;w:rPr&gt;&lt;w:b/&gt;&lt;w:bCs/&gt;&lt;/w:rPr&gt;&lt;/w:tblStylePr&gt;&lt;w:tblStylePr w:type="lastCol"&gt;&lt;w:rPr&gt;&lt;w:b/&gt;&lt;w:bCs/&gt;&lt;/w:rPr&gt;&lt;/w:tblStylePr&gt;&lt;w:tblStylePr w:type="band1Vert"&gt;&lt;w:tblPr/&gt;&lt;w:tcPr&gt;&lt;w:shd w:val="clear" w:color="auto" w:fill="CFC4EC" w:themeFill="accent6" w:themeFillTint="3F"/&gt;&lt;/w:tcPr&gt;&lt;/w:tblStylePr&gt;&lt;w:tblStylePr w:type="band1Horz"&gt;&lt;w:tblPr/&gt;&lt;w:tcPr&gt;&lt;w:tcBorders&gt;&lt;w:insideH w:val="nil"/&gt;&lt;w:insideV w:val="nil"/&gt;&lt;/w:tcBorders&gt;&lt;w:shd w:val="clear" w:color="auto" w:fill="CFC4EC" w:themeFill="accent6" w:themeFillTint="3F"/&gt;&lt;/w:tcPr&gt;&lt;/w:tblStylePr&gt;&lt;w:tblStylePr w:type="band2Horz"&gt;&lt;w:tblPr/&gt;&lt;w:tcPr&gt;&lt;w:tcBorders&gt;&lt;w:insideH w:val="nil"/&gt;&lt;w:insideV w:val="nil"/&gt;&lt;/w:tcBorders&gt;&lt;/w:tcPr&gt;&lt;/w:tblStylePr&gt;&lt;/w:style&gt;&lt;w:style w:type="table" w:styleId="MediumShading2"&gt;&lt;w:name w:val="Medium Shading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w:fill="000000" w:themeFill="text1"/&gt;&lt;/w:tcPr&gt;&lt;/w:tblStylePr&gt;&lt;w:tblStylePr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w:fill="000000" w:themeFill="text1"/&gt;&lt;/w:tcPr&gt;&lt;/w:tblStylePr&gt;&lt;w:tblStylePr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w:fill="000000" w:themeFill="text1"/&gt;&lt;/w:tcPr&gt;&lt;/w:tblStylePr&gt;&lt;w:tblStylePr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w:styleId="MediumShading2-Accent1"&gt;&lt;w:name w:val="Medium Shading 2 Accent 1"/&gt;&lt;w:basedOn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w:fill="47A843" w:themeFill="accent1"/&gt;&lt;/w:tcPr&gt;&lt;/w:tblStylePr&gt;&lt;w:tblStylePr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w:fill="47A843" w:themeFill="accent1"/&gt;&lt;/w:tcPr&gt;&lt;/w:tblStylePr&gt;&lt;w:tblStylePr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w:fill="47A843" w:themeFill="accent1"/&gt;&lt;/w:tcPr&gt;&lt;/w:tblStylePr&gt;&lt;w:tblStylePr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w:styleId="MediumShading2-Accent2"&gt;&lt;w:name w:val="Medium Shading 2 Accent 2"/&gt;&lt;w:basedOn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w:fill="B2D83A" w:themeFill="accent2"/&gt;&lt;/w:tcPr&gt;&lt;/w:tblStylePr&gt;&lt;w:tblStylePr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w:fill="B2D83A" w:themeFill="accent2"/&gt;&lt;/w:tcPr&gt;&lt;/w:tblStylePr&gt;&lt;w:tblStylePr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w:fill="B2D83A" w:themeFill="accent2"/&gt;&lt;/w:tcPr&gt;&lt;/w:tblStylePr&gt;&lt;w:tblStylePr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w:styleId="MediumShading2-Accent3"&gt;&lt;w:name w:val="Medium Shading 2 Accent 3"/&gt;&lt;w:basedOn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w:fill="0066BE" w:themeFill="accent3"/&gt;&lt;/w:tcPr&gt;&lt;/w:tblStylePr&gt;&lt;w:tblStylePr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w:fill="0066BE" w:themeFill="accent3"/&gt;&lt;/w:tcPr&gt;&lt;/w:tblStylePr&gt;&lt;w:tblStylePr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w:fill="0066BE" w:themeFill="accent3"/&gt;&lt;/w:tcPr&gt;&lt;/w:tblStylePr&gt;&lt;w:tblStylePr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w:styleId="MediumShading2-Accent4"&gt;&lt;w:name w:val="Medium Shading 2 Accent 4"/&gt;&lt;w:basedOn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w:fill="EC7023" w:themeFill="accent4"/&gt;&lt;/w:tcPr&gt;&lt;/w:tblStylePr&gt;&lt;w:tblStylePr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w:fill="EC7023" w:themeFill="accent4"/&gt;&lt;/w:tcPr&gt;&lt;/w:tblStylePr&gt;&lt;w:tblStylePr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w:fill="EC7023" w:themeFill="accent4"/&gt;&lt;/w:tcPr&gt;&lt;/w:tblStylePr&gt;&lt;w:tblStylePr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w:styleId="MediumShading2-Accent5"&gt;&lt;w:name w:val="Medium Shading 2 Accent 5"/&gt;&lt;w:basedOn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w:fill="DF2A2A" w:themeFill="accent5"/&gt;&lt;/w:tcPr&gt;&lt;/w:tblStylePr&gt;&lt;w:tblStylePr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w:fill="DF2A2A" w:themeFill="accent5"/&gt;&lt;/w:tcPr&gt;&lt;/w:tblStylePr&gt;&lt;w:tblStylePr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w:fill="DF2A2A" w:themeFill="accent5"/&gt;&lt;/w:tcPr&gt;&lt;/w:tblStylePr&gt;&lt;w:tblStylePr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w:type="table" w:styleId="MediumShading2-Accent6"&gt;&lt;w:name w:val="Medium Shading 2 Accent 6"/&gt;&lt;w:basedOn w:val="TableNormal"/&gt;&lt;w:uiPriority w:val="64"/&gt;&lt;w:semiHidden/&gt;&lt;w:unhideWhenUsed/&gt;&lt;w:locked/&gt;&lt;w:rsid w:val="00D30A58"/&gt;&lt;w:pPr&gt;&lt;w:spacing w:before="0" w:after="0" w:line="240" w:lineRule="auto"/&gt;&lt;/w:pPr&gt;&lt;w:tblPr&gt;&lt;w:tblStyleRowBandSize w:val="1"/&gt;&lt;w:tblStyleColBandSize w:val="1"/&gt;&lt;w:tblBorders&gt;&lt;w:top w:val="single" w:sz="18" w:space="0" w:color="auto"/&gt;&lt;w:bottom w:val="single" w:sz="18" w:space="0" w:color="auto"/&gt;&lt;/w:tblBorders&gt;&lt;/w:tblPr&gt;&lt;w:tblStylePr w:type="firstRow"&gt;&lt;w:pPr&gt;&lt;w:spacing w:before="0" w:after="0" w:line="240" w:lineRule="auto"/&gt;&lt;/w:pPr&gt;&lt;w:rPr&gt;&lt;w:b/&gt;&lt;w:bCs/&gt;&lt;w:color w:val="FFFFFF" w:themeColor="background1"/&gt;&lt;/w:rPr&gt;&lt;w:tblPr/&gt;&lt;w:tcPr&gt;&lt;w:tcBorders&gt;&lt;w:top w:val="single" w:sz="18" w:space="0" w:color="auto"/&gt;&lt;w:left w:val="nil"/&gt;&lt;w:bottom w:val="single" w:sz="18" w:space="0" w:color="auto"/&gt;&lt;w:right w:val="nil"/&gt;&lt;w:insideH w:val="nil"/&gt;&lt;w:insideV w:val="nil"/&gt;&lt;/w:tcBorders&gt;&lt;w:shd w:val="clear" w:color="auto" w:fill="4D3097" w:themeFill="accent6"/&gt;&lt;/w:tcPr&gt;&lt;/w:tblStylePr&gt;&lt;w:tblStylePr w:type="lastRow"&gt;&lt;w:pPr&gt;&lt;w:spacing w:before="0" w:after="0" w:line="240" w:lineRule="auto"/&gt;&lt;/w:pPr&gt;&lt;w:rPr&gt;&lt;w:color w:val="auto"/&gt;&lt;/w:rPr&gt;&lt;w:tblPr/&gt;&lt;w:tcPr&gt;&lt;w:tcBorders&gt;&lt;w:top w:val="double" w:sz="6" w:space="0" w:color="auto"/&gt;&lt;w:left w:val="nil"/&gt;&lt;w:bottom w:val="single" w:sz="18" w:space="0" w:color="auto"/&gt;&lt;w:right w:val="nil"/&gt;&lt;w:insideH w:val="nil"/&gt;&lt;w:insideV w:val="nil"/&gt;&lt;/w:tcBorders&gt;&lt;w:shd w:val="clear" w:color="auto" w:fill="FFFFFF" w:themeFill="background1"/&gt;&lt;/w:tcPr&gt;&lt;/w:tblStylePr&gt;&lt;w:tblStylePr w:type="firstCol"&gt;&lt;w:rPr&gt;&lt;w:b/&gt;&lt;w:bCs/&gt;&lt;w:color w:val="FFFFFF" w:themeColor="background1"/&gt;&lt;/w:rPr&gt;&lt;w:tblPr/&gt;&lt;w:tcPr&gt;&lt;w:tcBorders&gt;&lt;w:top w:val="nil"/&gt;&lt;w:left w:val="nil"/&gt;&lt;w:bottom w:val="single" w:sz="18" w:space="0" w:color="auto"/&gt;&lt;w:right w:val="nil"/&gt;&lt;w:insideH w:val="nil"/&gt;&lt;w:insideV w:val="nil"/&gt;&lt;/w:tcBorders&gt;&lt;w:shd w:val="clear" w:color="auto" w:fill="4D3097" w:themeFill="accent6"/&gt;&lt;/w:tcPr&gt;&lt;/w:tblStylePr&gt;&lt;w:tblStylePr w:type="lastCol"&gt;&lt;w:rPr&gt;&lt;w:b/&gt;&lt;w:bCs/&gt;&lt;w:color w:val="FFFFFF" w:themeColor="background1"/&gt;&lt;/w:rPr&gt;&lt;w:tblPr/&gt;&lt;w:tcPr&gt;&lt;w:tcBorders&gt;&lt;w:left w:val="nil"/&gt;&lt;w:right w:val="nil"/&gt;&lt;w:insideH w:val="nil"/&gt;&lt;w:insideV w:val="nil"/&gt;&lt;/w:tcBorders&gt;&lt;w:shd w:val="clear" w:color="auto" w:fill="4D3097" w:themeFill="accent6"/&gt;&lt;/w:tcPr&gt;&lt;/w:tblStylePr&gt;&lt;w:tblStylePr w:type="band1Vert"&gt;&lt;w:tblPr/&gt;&lt;w:tcPr&gt;&lt;w:tcBorders&gt;&lt;w:left w:val="nil"/&gt;&lt;w:right w:val="nil"/&gt;&lt;w:insideH w:val="nil"/&gt;&lt;w:insideV w:val="nil"/&gt;&lt;/w:tcBorders&gt;&lt;w:shd w:val="clear" w:color="auto" w:fill="D8D8D8" w:themeFill="background1" w:themeFillShade="D8"/&gt;&lt;/w:tcPr&gt;&lt;/w:tblStylePr&gt;&lt;w:tblStylePr w:type="band1Horz"&gt;&lt;w:tblPr/&gt;&lt;w:tcPr&gt;&lt;w:shd w:val="clear" w:color="auto" w:fill="D8D8D8" w:themeFill="background1" w:themeFillShade="D8"/&gt;&lt;/w:tcPr&gt;&lt;/w:tblStylePr&gt;&lt;w:tblStylePr w:type="neCell"&gt;&lt;w:tblPr/&gt;&lt;w:tcPr&gt;&lt;w:tcBorders&gt;&lt;w:top w:val="single" w:sz="18" w:space="0" w:color="auto"/&gt;&lt;w:left w:val="nil"/&gt;&lt;w:bottom w:val="single" w:sz="18" w:space="0" w:color="auto"/&gt;&lt;w:right w:val="nil"/&gt;&lt;w:insideH w:val="nil"/&gt;&lt;w:insideV w:val="nil"/&gt;&lt;/w:tcBorders&gt;&lt;/w:tcPr&gt;&lt;/w:tblStylePr&gt;&lt;w:tblStylePr w:type="nwCell"&gt;&lt;w:rPr&gt;&lt;w:color w:val="FFFFFF" w:themeColor="background1"/&gt;&lt;/w:rPr&gt;&lt;w:tblPr/&gt;&lt;w:tcPr&gt;&lt;w:tcBorders&gt;&lt;w:top w:val="single" w:sz="18" w:space="0" w:color="auto"/&gt;&lt;w:left w:val="nil"/&gt;&lt;w:bottom w:val="single" w:sz="18" w:space="0" w:color="auto"/&gt;&lt;w:right w:val="nil"/&gt;&lt;w:insideH w:val="nil"/&gt;&lt;w:insideV w:val="nil"/&gt;&lt;/w:tcBorders&gt;&lt;/w:tcPr&gt;&lt;/w:tblStylePr&gt;&lt;/w:style&gt;&lt;w:style w:type="character" w:styleId="Mention"&gt;&lt;w:name w:val="Mention"/&gt;&lt;w:basedOn w:val="DefaultParagraphFont"/&gt;&lt;w:uiPriority w:val="99"/&gt;&lt;w:semiHidden/&gt;&lt;w:locked/&gt;&lt;w:rsid w:val="00D30A58"/&gt;&lt;w:rPr&gt;&lt;w:color w:val="2B579A"/&gt;&lt;w:shd w:val="clear" w:color="auto" w:fill="E1DFDD"/&gt;&lt;/w:rPr&gt;&lt;/w:style&gt;&lt;w:style w:type="paragraph" w:styleId="MessageHeader"&gt;&lt;w:name w:val="Message Header"/&gt;&lt;w:basedOn w:val="Normal"/&gt;&lt;w:link w:val="MessageHeaderChar"/&gt;&lt;w:uiPriority w:val="99"/&gt;&lt;w:semiHidden/&gt;&lt;w:locked/&gt;&lt;w:rsid w:val="00D30A58"/&gt;&lt;w:pPr&gt;&lt;w:pBdr&gt;&lt;w:top w:val="single" w:sz="6" w:space="1" w:color="auto"/&gt;&lt;w:left w:val="single" w:sz="6" w:space="1" w:color="auto"/&gt;&lt;w:bottom w:val="single" w:sz="6" w:space="1" w:color="auto"/&gt;&lt;w:right w:val="single" w:sz="6" w:space="1" w:color="auto"/&gt;&lt;/w:pBdr&gt;&lt;w:shd w:val="pct20" w:color="auto" w:fill="auto"/&gt;&lt;w:spacing w:before="0" w:after="0" w:line="240" w:lineRule="auto"/&gt;&lt;w:ind w:left="1134" w:hanging="1134"/&gt;&lt;/w:pPr&gt;&lt;w:rPr&gt;&lt;w:rFonts w:asciiTheme="majorHAnsi" w:eastAsiaTheme="majorEastAsia" w:hAnsiTheme="majorHAnsi" w:cstheme="majorBidi"/&gt;&lt;w:sz w:val="24"/&gt;&lt;w:szCs w:val="24"/&gt;&lt;/w:rPr&gt;&lt;/w:style&gt;&lt;w:style w:type="character" w:customStyle="1" w:styleId="MessageHeaderChar"&gt;&lt;w:name w:val="Message Header Char"/&gt;&lt;w:basedOn w:val="DefaultParagraphFont"/&gt;&lt;w:link w:val="MessageHeader"/&gt;&lt;w:uiPriority w:val="99"/&gt;&lt;w:semiHidden/&gt;&lt;w:rsid w:val="00D30A58"/&gt;&lt;w:rPr&gt;&lt;w:rFonts w:asciiTheme="majorHAnsi" w:eastAsiaTheme="majorEastAsia" w:hAnsiTheme="majorHAnsi" w:cstheme="majorBidi"/&gt;&lt;w:sz w:val="24"/&gt;&lt;w:szCs w:val="24"/&gt;&lt;w:shd w:val="pct20" w:color="auto" w:fill="auto"/&gt;&lt;/w:rPr&gt;&lt;/w:style&gt;&lt;w:style w:type="paragraph" w:styleId="NormalWeb"&gt;&lt;w:name w:val="Normal (Web)"/&gt;&lt;w:basedOn w:val="Normal"/&gt;&lt;w:uiPriority w:val="99"/&gt;&lt;w:semiHidden/&gt;&lt;w:locked/&gt;&lt;w:rsid w:val="00D30A58"/&gt;&lt;w:rPr&gt;&lt;w:rFonts w:ascii="Times New Roman" w:hAnsi="Times New Roman" w:cs="Times New Roman"/&gt;&lt;w:sz w:val="24"/&gt;&lt;w:szCs w:val="24"/&gt;&lt;/w:rPr&gt;&lt;/w:style&gt;&lt;w:style w:type="paragraph" w:styleId="NormalIndent"&gt;&lt;w:name w:val="Normal Indent"/&gt;&lt;w:basedOn w:val="Normal"/&gt;&lt;w:uiPriority w:val="99"/&gt;&lt;w:semiHidden/&gt;&lt;w:locked/&gt;&lt;w:rsid w:val="00D30A58"/&gt;&lt;w:pPr&gt;&lt;w:ind w:left="720"/&gt;&lt;/w:pPr&gt;&lt;/w:style&gt;&lt;w:style w:type="table" w:styleId="PlainTable1"&gt;&lt;w:name w:val="Plain Table 1"/&gt;&lt;w:basedOn w:val="TableNormal"/&gt;&lt;w:uiPriority w:val="41"/&gt;&lt;w:locked/&gt;&lt;w:rsid w:val="00D30A58"/&gt;&lt;w:pPr&gt;&lt;w:spacing w:after="0" w:line="240" w:lineRule="auto"/&gt;&lt;/w:pPr&gt;&lt;w:tblPr&gt;&lt;w:tblStyleRowBandSize w:val="1"/&gt;&lt;w:tblStyleColBandSize w:val="1"/&gt;&lt;w:tblBorders&gt;&lt;w:top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w:type="firstRow"&gt;&lt;w:rPr&gt;&lt;w:b/&gt;&lt;w:bCs/&gt;&lt;/w:rPr&gt;&lt;/w:tblStylePr&gt;&lt;w:tblStylePr w:type="lastRow"&gt;&lt;w:rPr&gt;&lt;w:b/&gt;&lt;w:bCs/&gt;&lt;/w:rPr&gt;&lt;w:tblPr/&gt;&lt;w:tcPr&gt;&lt;w:tcBorders&gt;&lt;w:top w:val="double" w:sz="4" w:space="0" w:color="BFBFBF" w:themeColor="background1" w:themeShade="BF"/&gt;&lt;/w:tcBorders&gt;&lt;/w:tcPr&gt;&lt;/w:tblStylePr&gt;&lt;w:tblStylePr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w:styleId="PlainTable2"&gt;&lt;w:name w:val="Plain Table 2"/&gt;&lt;w:basedOn w:val="TableNormal"/&gt;&lt;w:uiPriority w:val="42"/&gt;&lt;w:locked/&gt;&lt;w:rsid w:val="00D30A58"/&gt;&lt;w:pPr&gt;&lt;w:spacing w:after="0" w:line="240" w:lineRule="auto"/&gt;&lt;/w:pPr&gt;&lt;w:tblPr&gt;&lt;w:tblStyleRowBandSize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w:type="table" w:styleId="PlainTable3"&gt;&lt;w:name w:val="Plain Table 3"/&gt;&lt;w:basedOn w:val="TableNormal"/&gt;&lt;w:uiPriority w:val="43"/&gt;&lt;w:locked/&gt;&lt;w:rsid w:val="00D30A58"/&gt;&lt;w:pPr&gt;&lt;w:spacing w:after="0" w:line="240" w:lineRule="auto"/&gt;&lt;/w:pPr&gt;&lt;w:tblPr&gt;&lt;w:tblStyleRowBandSize w:val="1"/&gt;&lt;w:tblStyleColBandSize w:val="1"/&gt;&lt;/w:tblPr&gt;&lt;w:tblStylePr w:type="firstRow"&gt;&lt;w:rPr&gt;&lt;w:b/&gt;&lt;w:bCs/&gt;&lt;w:caps/&gt;&lt;/w:rPr&gt;&lt;w:tblPr/&gt;&lt;w:tcPr&gt;&lt;w:tcBorders&gt;&lt;w:bottom w:val="single" w:sz="4" w:space="0" w:color="7F7F7F" w:themeColor="text1" w:themeTint="80"/&gt;&lt;/w:tcBorders&gt;&lt;/w:tcPr&gt;&lt;/w:tblStylePr&gt;&lt;w:tblStylePr w:type="lastRow"&gt;&lt;w:rPr&gt;&lt;w:b/&gt;&lt;w:bCs/&gt;&lt;w:caps/&gt;&lt;/w:rPr&gt;&lt;w:tblPr/&gt;&lt;w:tcPr&gt;&lt;w:tcBorders&gt;&lt;w:top w:val="nil"/&gt;&lt;/w:tcBorders&gt;&lt;/w:tcPr&gt;&lt;/w:tblStylePr&gt;&lt;w:tblStylePr w:type="firstCol"&gt;&lt;w:rPr&gt;&lt;w:b/&gt;&lt;w:bCs/&gt;&lt;w:caps/&gt;&lt;/w:rPr&gt;&lt;w:tblPr/&gt;&lt;w:tcPr&gt;&lt;w:tcBorders&gt;&lt;w:right w:val="single" w:sz="4" w:space="0" w:color="7F7F7F" w:themeColor="text1" w:themeTint="80"/&gt;&lt;/w:tcBorders&gt;&lt;/w:tcPr&gt;&lt;/w:tblStylePr&gt;&lt;w:tblStylePr w:type="lastCol"&gt;&lt;w:rPr&gt;&lt;w:b/&gt;&lt;w:bCs/&gt;&lt;w:caps/&gt;&lt;/w:rPr&gt;&lt;w:tblPr/&gt;&lt;w:tcPr&gt;&lt;w:tcBorders&gt;&lt;w:left w:val="nil"/&gt;&lt;/w:tcBorders&gt;&lt;/w:tcPr&gt;&lt;/w:tblStylePr&gt;&lt;w:tblStylePr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w:val="nil"/&gt;&lt;/w:tcBorders&gt;&lt;/w:tcPr&gt;&lt;/w:tblStylePr&gt;&lt;/w:style&gt;&lt;w:style w:type="table" w:styleId="PlainTable4"&gt;&lt;w:name w:val="Plain Table 4"/&gt;&lt;w:basedOn w:val="TableNormal"/&gt;&lt;w:uiPriority w:val="44"/&gt;&lt;w:locked/&gt;&lt;w:rsid w:val="00D30A58"/&gt;&lt;w:pPr&gt;&lt;w:spacing w:after="0" w:line="240" w:lineRule="auto"/&gt;&lt;/w:pPr&gt;&lt;w:tblPr&gt;&lt;w:tblStyleRowBandSize w:val="1"/&gt;&lt;w:tblStyleColBandSize w:val="1"/&gt;&lt;/w:tblPr&gt;&lt;w:tblStylePr w:type="firstRow"&gt;&lt;w:rPr&gt;&lt;w:b/&gt;&lt;w:bCs/&gt;&lt;/w:rPr&gt;&lt;/w:tblStylePr&gt;&lt;w:tblStylePr w:type="lastRow"&gt;&lt;w:rPr&gt;&lt;w:b/&gt;&lt;w:bCs/&gt;&lt;/w:rPr&gt;&lt;/w:tblStylePr&gt;&lt;w:tblStylePr w:type="firstCol"&gt;&lt;w:rPr&gt;&lt;w:b/&gt;&lt;w:bCs/&gt;&lt;/w:rPr&gt;&lt;/w:tblStylePr&gt;&lt;w:tblStylePr w:type="lastCol"&gt;&lt;w:rPr&gt;&lt;w:b/&gt;&lt;w:bCs/&gt;&lt;/w:rPr&gt;&lt;/w:tblStylePr&gt;&lt;w:tblStylePr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w:themeFillShade="F2"/&gt;&lt;/w:tcPr&gt;&lt;/w:tblStylePr&gt;&lt;/w:style&gt;&lt;w:style w:type="table" w:styleId="PlainTable5"&gt;&lt;w:name w:val="Plain Table 5"/&gt;&lt;w:basedOn w:val="TableNormal"/&gt;&lt;w:uiPriority w:val="45"/&gt;&lt;w:locked/&gt;&lt;w:rsid w:val="00D30A58"/&gt;&lt;w:pPr&gt;&lt;w:spacing w:after="0" w:line="240" w:lineRule="auto"/&gt;&lt;/w:pPr&gt;&lt;w:tblPr&gt;&lt;w:tblStyleRowBandSize w:val="1"/&gt;&lt;w:tblStyleColBandSize w:val="1"/&gt;&lt;/w:tblPr&gt;&lt;w:tblStylePr w:type="firstRow"&gt;&lt;w:rPr&gt;&lt;w:rFonts w:asciiTheme="majorHAnsi" w:eastAsiaTheme="majorEastAsia" w:hAnsiTheme="majorHAnsi" w:cstheme="majorBidi"/&gt;&lt;w:i/&gt;&lt;w:iCs/&gt;&lt;w:sz w:val="26"/&gt;&lt;/w:rPr&gt;&lt;w:tblPr/&gt;&lt;w:tcPr&gt;&lt;w:tcBorders&gt;&lt;w:bottom w:val="single" w:sz="4" w:space="0" w:color="7F7F7F" w:themeColor="text1" w:themeTint="80"/&gt;&lt;/w:tcBorders&gt;&lt;w:shd w:val="clear" w:color="auto" w:fill="FFFFFF" w:themeFill="background1"/&gt;&lt;/w:tcPr&gt;&lt;/w:tblStylePr&gt;&lt;w:tblStylePr w:type="lastRow"&gt;&lt;w:rPr&gt;&lt;w:rFonts w:asciiTheme="majorHAnsi" w:eastAsiaTheme="majorEastAsia" w:hAnsiTheme="majorHAnsi" w:cstheme="majorBidi"/&gt;&lt;w:i/&gt;&lt;w:iCs/&gt;&lt;w:sz w:val="26"/&gt;&lt;/w:rPr&gt;&lt;w:tblPr/&gt;&lt;w:tcPr&gt;&lt;w:tcBorders&gt;&lt;w:top w:val="single" w:sz="4" w:space="0" w:color="7F7F7F" w:themeColor="text1" w:themeTint="80"/&gt;&lt;/w:tcBorders&gt;&lt;w:shd w:val="clear" w:color="auto" w:fill="FFFFFF" w:themeFill="background1"/&gt;&lt;/w:tcPr&gt;&lt;/w:tblStylePr&gt;&lt;w:tblStylePr w:type="firstCol"&gt;&lt;w:pPr&gt;&lt;w:jc w:val="right"/&gt;&lt;/w:pPr&gt;&lt;w:rPr&gt;&lt;w:rFonts w:asciiTheme="majorHAnsi" w:eastAsiaTheme="majorEastAsia" w:hAnsiTheme="majorHAnsi" w:cstheme="majorBidi"/&gt;&lt;w:i/&gt;&lt;w:iCs/&gt;&lt;w:sz w:val="26"/&gt;&lt;/w:rPr&gt;&lt;w:tblPr/&gt;&lt;w:tcPr&gt;&lt;w:tcBorders&gt;&lt;w:right w:val="single" w:sz="4" w:space="0" w:color="7F7F7F" w:themeColor="text1" w:themeTint="80"/&gt;&lt;/w:tcBorders&gt;&lt;w:shd w:val="clear" w:color="auto" w:fill="FFFFFF" w:themeFill="background1"/&gt;&lt;/w:tcPr&gt;&lt;/w:tblStylePr&gt;&lt;w:tblStylePr w:type="lastCol"&gt;&lt;w:rPr&gt;&lt;w:rFonts w:asciiTheme="majorHAnsi" w:eastAsiaTheme="majorEastAsia" w:hAnsiTheme="majorHAnsi" w:cstheme="majorBidi"/&gt;&lt;w:i/&gt;&lt;w:iCs/&gt;&lt;w:sz w:val="26"/&gt;&lt;/w:rPr&gt;&lt;w:tblPr/&gt;&lt;w:tcPr&gt;&lt;w:tcBorders&gt;&lt;w:left w:val="single" w:sz="4" w:space="0" w:color="7F7F7F" w:themeColor="text1" w:themeTint="80"/&gt;&lt;/w:tcBorders&gt;&lt;w:shd w:val="clear" w:color="auto" w:fill="FFFFFF" w:themeFill="background1"/&gt;&lt;/w:tcPr&gt;&lt;/w:tblStylePr&gt;&lt;w:tblStylePr w:type="band1Vert"&gt;&lt;w:tblPr/&gt;&lt;w:tcPr&gt;&lt;w:shd w:val="clear" w:color="auto" w:fill="F2F2F2" w:themeFill="background1" w:themeFillShade="F2"/&gt;&lt;/w:tcPr&gt;&lt;/w:tblStylePr&gt;&lt;w:tblStylePr w:type="band1Horz"&gt;&lt;w:tblPr/&gt;&lt;w:tcPr&gt;&lt;w:shd w:val="clear" w:color="auto" w:fill="F2F2F2" w:themeFill="background1" w:themeFillShade="F2"/&gt;&lt;/w:tcPr&gt;&lt;/w:tblStylePr&gt;&lt;w:tblStylePr w:type="neCell"&gt;&lt;w:tblPr/&gt;&lt;w:tcPr&gt;&lt;w:tcBorders&gt;&lt;w:left w:val="nil"/&gt;&lt;/w:tcBorders&gt;&lt;/w:tcPr&gt;&lt;/w:tblStylePr&gt;&lt;w:tblStylePr w:type="nwCell"&gt;&lt;w:tblPr/&gt;&lt;w:tcPr&gt;&lt;w:tcBorders&gt;&lt;w:right w:val="nil"/&gt;&lt;/w:tcBorders&gt;&lt;/w:tcPr&gt;&lt;/w:tblStylePr&gt;&lt;w:tblStylePr w:type="seCell"&gt;&lt;w:tblPr/&gt;&lt;w:tcPr&gt;&lt;w:tcBorders&gt;&lt;w:left w:val="nil"/&gt;&lt;/w:tcBorders&gt;&lt;/w:tcPr&gt;&lt;/w:tblStylePr&gt;&lt;w:tblStylePr w:type="swCell"&gt;&lt;w:tblPr/&gt;&lt;w:tcPr&gt;&lt;w:tcBorders&gt;&lt;w:right w:val="nil"/&gt;&lt;/w:tcBorders&gt;&lt;/w:tcPr&gt;&lt;/w:tblStylePr&gt;&lt;/w:style&gt;&lt;w:style w:type="paragraph" w:styleId="PlainText"&gt;&lt;w:name w:val="Plain Text"/&gt;&lt;w:basedOn w:val="Normal"/&gt;&lt;w:link w:val="PlainTextChar"/&gt;&lt;w:uiPriority w:val="99"/&gt;&lt;w:semiHidden/&gt;&lt;w:locked/&gt;&lt;w:rsid w:val="00D30A58"/&gt;&lt;w:pPr&gt;&lt;w:spacing w:before="0" w:after="0" w:line="240" w:lineRule="auto"/&gt;&lt;/w:pPr&gt;&lt;w:rPr&gt;&lt;w:rFonts w:ascii="Consolas" w:hAnsi="Consolas"/&gt;&lt;/w:rPr&gt;&lt;/w:style&gt;&lt;w:style w:type="character" w:customStyle="1" w:styleId="PlainTextChar"&gt;&lt;w:name w:val="Plain Text Char"/&gt;&lt;w:basedOn w:val="DefaultParagraphFont"/&gt;&lt;w:link w:val="PlainText"/&gt;&lt;w:uiPriority w:val="99"/&gt;&lt;w:semiHidden/&gt;&lt;w:rsid w:val="00D30A58"/&gt;&lt;w:rPr&gt;&lt;w:rFonts w:ascii="Consolas" w:hAnsi="Consolas"/&gt;&lt;w:sz w:val="21"/&gt;&lt;w:szCs w:val="21"/&gt;&lt;/w:rPr&gt;&lt;/w:style&gt;&lt;w:style w:type="character" w:styleId="SmartLink"&gt;&lt;w:name w:val="Smart Link"/&gt;&lt;w:basedOn w:val="DefaultParagraphFont"/&gt;&lt;w:uiPriority w:val="99"/&gt;&lt;w:semiHidden/&gt;&lt;w:locked/&gt;&lt;w:rsid w:val="00D30A58"/&gt;&lt;w:rPr&gt;&lt;w:color w:val="0000FF"/&gt;&lt;w:u w:val="single"/&gt;&lt;w:shd w:val="clear" w:color="auto" w:fill="F3F2F1"/&gt;&lt;/w:rPr&gt;&lt;/w:style&gt;&lt;w:style w:type="character" w:styleId="SubtleEmphasis"&gt;&lt;w:name w:val="Subtle Emphasis"/&gt;&lt;w:basedOn w:val="DefaultParagraphFont"/&gt;&lt;w:uiPriority w:val="19"/&gt;&lt;w:semiHidden/&gt;&lt;w:qFormat/&gt;&lt;w:locked/&gt;&lt;w:rsid w:val="00D30A58"/&gt;&lt;w:rPr&gt;&lt;w:i/&gt;&lt;w:iCs/&gt;&lt;w:color w:val="404040" w:themeColor="text1" w:themeTint="BF"/&gt;&lt;/w:rPr&gt;&lt;/w:style&gt;&lt;w:style w:type="character" w:styleId="SubtleReference"&gt;&lt;w:name w:val="Subtle Reference"/&gt;&lt;w:basedOn w:val="DefaultParagraphFont"/&gt;&lt;w:uiPriority w:val="31"/&gt;&lt;w:semiHidden/&gt;&lt;w:qFormat/&gt;&lt;w:locked/&gt;&lt;w:rsid w:val="00D30A58"/&gt;&lt;w:rPr&gt;&lt;w:smallCaps/&gt;&lt;w:color w:val="5A5A5A" w:themeColor="text1" w:themeTint="A5"/&gt;&lt;/w:rPr&gt;&lt;/w:style&gt;&lt;w:style w:type="table" w:styleId="Table3Deffects1"&gt;&lt;w:name w:val="Table 3D effects 1"/&gt;&lt;w:basedOn w:val="TableNormal"/&gt;&lt;w:uiPriority w:val="99"/&gt;&lt;w:semiHidden/&gt;&lt;w:unhideWhenUsed/&gt;&lt;w:locked/&gt;&lt;w:rsid w:val="00D30A58"/&gt;&lt;w:rPr&gt;&lt;w:color w:val="auto"/&gt;&lt;/w:rPr&gt;&lt;w:tblPr/&gt;&lt;w:tcPr&gt;&lt;w:shd w:val="solid" w:color="C0C0C0" w:fill="FFFFFF"/&gt;&lt;/w:tcPr&gt;&lt;w:tblStylePr w:type="firstRow"&gt;&lt;w:rPr&gt;&lt;w:b/&gt;&lt;w:bCs/&gt;&lt;w:color w:val="800080"/&gt;&lt;/w:rPr&gt;&lt;w:tblPr/&gt;&lt;w:tcPr&gt;&lt;w:tcBorders&gt;&lt;w:bottom w:val="single" w:sz="6" w:space="0" w:color="808080"/&gt;&lt;w:tl2br w:val="none" w:sz="0" w:space="0" w:color="auto"/&gt;&lt;w:tr2bl w:val="none" w:sz="0" w:space="0" w:color="auto"/&gt;&lt;/w:tcBorders&gt;&lt;/w:tcPr&gt;&lt;/w:tblStylePr&gt;&lt;w:tblStylePr w:type="lastRow"&gt;&lt;w:tblPr/&gt;&lt;w:tcPr&gt;&lt;w:tcBorders&gt;&lt;w:top w:val="single" w:sz="6" w:space="0" w:color="FFFFFF"/&gt;&lt;w:tl2br w:val="none" w:sz="0" w:space="0" w:color="auto"/&gt;&lt;w:tr2bl w:val="none" w:sz="0" w:space="0" w:color="auto"/&gt;&lt;/w:tcBorders&gt;&lt;/w:tcPr&gt;&lt;/w:tblStylePr&gt;&lt;w:tblStylePr w:type="firstCol"&gt;&lt;w:rPr&gt;&lt;w:b/&gt;&lt;w:bCs/&gt;&lt;/w:rPr&gt;&lt;w:tblPr/&gt;&lt;w:tcPr&gt;&lt;w:tcBorders&gt;&lt;w:right w:val="single" w:sz="6" w:space="0" w:color="808080"/&gt;&lt;w:tl2br w:val="none" w:sz="0" w:space="0" w:color="auto"/&gt;&lt;w:tr2bl w:val="none" w:sz="0" w:space="0" w:color="auto"/&gt;&lt;/w:tcBorders&gt;&lt;/w:tcPr&gt;&lt;/w:tblStylePr&gt;&lt;w:tblStylePr w:type="lastCol"&gt;&lt;w:tblPr/&gt;&lt;w:tcPr&gt;&lt;w:tcBorders&gt;&lt;w:left w:val="single" w:sz="6" w:space="0" w:color="FFFFFF"/&gt;&lt;w:tl2br w:val="none" w:sz="0" w:space="0" w:color="auto"/&gt;&lt;w:tr2bl w:val="none" w:sz="0" w:space="0" w:color="auto"/&gt;&lt;/w:tcBorders&gt;&lt;/w:tcPr&gt;&lt;/w:tblStylePr&gt;&lt;w:tblStylePr w:type="neCell"&gt;&lt;w:tblPr/&gt;&lt;w:tcPr&gt;&lt;w:tcBorders&gt;&lt;w:left w:val="none" w:sz="0" w:space="0" w:color="auto"/&gt;&lt;w:bottom w:val="none" w:sz="0" w:space="0" w:color="auto"/&gt;&lt;w:tl2br w:val="none" w:sz="0" w:space="0" w:color="auto"/&gt;&lt;w:tr2bl w:val="none" w:sz="0" w:space="0" w:color="auto"/&gt;&lt;/w:tcBorders&gt;&lt;/w:tcPr&gt;&lt;/w:tblStylePr&gt;&lt;w:tblStylePr w:type="nwCell"&gt;&lt;w:tblPr/&gt;&lt;w:tcPr&gt;&lt;w:tcBorders&gt;&lt;w:bottom w:val="none" w:sz="0" w:space="0" w:color="auto"/&gt;&lt;w:right w:val="none" w:sz="0" w:space="0" w:color="auto"/&gt;&lt;w:tl2br w:val="none" w:sz="0" w:space="0" w:color="auto"/&gt;&lt;w:tr2bl w:val="none" w:sz="0" w:space="0" w:color="auto"/&gt;&lt;/w:tcBorders&gt;&lt;/w:tcPr&gt;&lt;/w:tblStylePr&gt;&lt;w:tblStylePr w:type="seCell"&gt;&lt;w:tblPr/&gt;&lt;w:tcPr&gt;&lt;w:tcBorders&gt;&lt;w:top w:val="none" w:sz="0" w:space="0" w:color="auto"/&gt;&lt;w:left w:val="none" w:sz="0" w:space="0" w:color="auto"/&gt;&lt;w:tl2br w:val="none" w:sz="0" w:space="0" w:color="auto"/&gt;&lt;w:tr2bl w:val="none" w:sz="0" w:space="0" w:color="auto"/&gt;&lt;/w:tcBorders&gt;&lt;/w:tcPr&gt;&lt;/w:tblStylePr&gt;&lt;w:tblStylePr w:type="swCell"&gt;&lt;w:rPr&gt;&lt;w:color w:val="000080"/&gt;&lt;/w:rPr&gt;&lt;w:tblPr/&gt;&lt;w:tcPr&gt;&lt;w:tcBorders&gt;&lt;w:top w:val="none" w:sz="0" w:space="0" w:color="auto"/&gt;&lt;w:right w:val="none" w:sz="0" w:space="0" w:color="auto"/&gt;&lt;w:tl2br w:val="none" w:sz="0" w:space="0" w:color="auto"/&gt;&lt;w:tr2bl w:val="none" w:sz="0" w:space="0" w:color="auto"/&gt;&lt;/w:tcBorders&gt;&lt;/w:tcPr&gt;&lt;/w:tblStylePr&gt;&lt;/w:style&gt;&lt;w:style w:type="table" w:styleId="Table3Deffects2"&gt;&lt;w:name w:val="Table 3D effects 2"/&gt;&lt;w:basedOn w:val="TableNormal"/&gt;&lt;w:uiPriority w:val="99"/&gt;&lt;w:semiHidden/&gt;&lt;w:unhideWhenUsed/&gt;&lt;w:locked/&gt;&lt;w:rsid w:val="00D30A58"/&gt;&lt;w:rPr&gt;&lt;w:color w:val="auto"/&gt;&lt;/w:rPr&gt;&lt;w:tblPr&gt;&lt;w:tblStyleRowBandSize w:val="1"/&gt;&lt;/w:tblPr&gt;&lt;w:tcPr&gt;&lt;w:shd w:val="solid" w:color="C0C0C0" w:fill="FFFFFF"/&gt;&lt;/w:tcPr&gt;&lt;w:tblStylePr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w:styleId="Table3Deffects3"&gt;&lt;w:name w:val="Table 3D effects 3"/&gt;&lt;w:basedOn w:val="TableNormal"/&gt;&lt;w:uiPriority w:val="99"/&gt;&lt;w:semiHidden/&gt;&lt;w:unhideWhenUsed/&gt;&lt;w:locked/&gt;&lt;w:rsid w:val="00D30A58"/&gt;&lt;w:rPr&gt;&lt;w:color w:val="auto"/&gt;&lt;/w:rPr&gt;&lt;w:tblPr&gt;&lt;w:tblStyleRowBandSize w:val="1"/&gt;&lt;w:tblStyleColBandSize w:val="1"/&gt;&lt;/w:tblPr&gt;&lt;w:tblStylePr w:type="firstRow"&gt;&lt;w:rPr&gt;&lt;w:b/&gt;&lt;w:bCs/&gt;&lt;/w:rPr&gt;&lt;w:tblPr/&gt;&lt;w:tcPr&gt;&lt;w:tcBorders&gt;&lt;w:tl2br w:val="none" w:sz="0" w:space="0" w:color="auto"/&gt;&lt;w:tr2bl w:val="none" w:sz="0" w:space="0" w:color="auto"/&gt;&lt;/w:tcBorders&gt;&lt;/w:tcPr&gt;&lt;/w:tblStylePr&gt;&lt;w:tblStylePr w:type="firstCol"&gt;&lt;w:tblPr/&gt;&lt;w:tcPr&gt;&lt;w:tcBorders&gt;&lt;w:top w:val="none" w:sz="0" w:space="0" w:color="auto"/&gt;&lt;w:bottom w:val="none" w:sz="0" w:space="0" w:color="auto"/&gt;&lt;w:right w:val="single" w:sz="6" w:space="0" w:color="808080"/&gt;&lt;w:tl2br w:val="none" w:sz="0" w:space="0" w:color="auto"/&gt;&lt;w:tr2bl w:val="none" w:sz="0" w:space="0" w:color="auto"/&gt;&lt;/w:tcBorders&gt;&lt;/w:tcPr&gt;&lt;/w:tblStylePr&gt;&lt;w:tblStylePr w:type="lastCol"&gt;&lt;w:tblPr/&gt;&lt;w:tcPr&gt;&lt;w:tcBorders&gt;&lt;w:right w:val="single" w:sz="6" w:space="0" w:color="FFFFFF"/&gt;&lt;w:tl2br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w:val="pct50" w:color="C0C0C0" w:fill="FFFFFF"/&gt;&lt;/w:tcPr&gt;&lt;/w:tblStylePr&gt;&lt;w:tblStylePr w:type="band1Horz"&gt;&lt;w:tblPr/&gt;&lt;w:tcPr&gt;&lt;w:tcBorders&gt;&lt;w:top w:val="single" w:sz="6" w:space="0" w:color="808080"/&gt;&lt;w:bottom w:val="single" w:sz="6" w:space="0" w:color="FFFFFF"/&gt;&lt;w:tl2br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w:styleId="TableClassic2"&gt;&lt;w:name w:val="Table Classic 2"/&gt;&lt;w:basedOn w:val="TableNormal"/&gt;&lt;w:uiPriority w:val="99"/&gt;&lt;w:semiHidden/&gt;&lt;w:unhideWhenUsed/&gt;&lt;w:locked/&gt;&lt;w:rsid w:val="00D30A58"/&gt;&lt;w:rPr&gt;&lt;w:color w:val="auto"/&gt;&lt;/w:rPr&gt;&lt;w:tblPr&gt;&lt;w:tblBorders&gt;&lt;w:top w:val="single" w:sz="12" w:space="0" w:color="000000"/&gt;&lt;w:bottom w:val="single" w:sz="12" w:space="0" w:color="000000"/&gt;&lt;/w:tblBorders&gt;&lt;/w:tblPr&gt;&lt;w:tcPr&gt;&lt;w:shd w:val="clear" w:color="auto" w:fill="auto"/&gt;&lt;/w:tcPr&gt;&lt;w:tblStylePr w:type="firstRow"&gt;&lt;w:rPr&gt;&lt;w:color w:val="FFFFFF"/&gt;&lt;/w:rPr&gt;&lt;w:tblPr/&gt;&lt;w:tcPr&gt;&lt;w:tcBorders&gt;&lt;w:bottom w:val="single" w:sz="6" w:space="0" w:color="000000"/&gt;&lt;w:tl2br w:val="none" w:sz="0" w:space="0" w:color="auto"/&gt;&lt;w:tr2bl w:val="none" w:sz="0" w:space="0" w:color="auto"/&gt;&lt;/w:tcBorders&gt;&lt;w:shd w:val="solid" w:color="800080"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w:color="auto"/&gt;&lt;/w:tcBorders&gt;&lt;w:shd w:val="solid" w:color="C0C0C0" w:fill="FFFFFF"/&gt;&lt;/w:tcPr&gt;&lt;/w:tblStylePr&gt;&lt;w:tblStylePr w:type="neCell"&gt;&lt;w:rPr&gt;&lt;w:b/&gt;&lt;w:bCs/&gt;&lt;/w:rPr&gt;&lt;w:tblPr/&gt;&lt;w:tcPr&gt;&lt;w:tcBorders&gt;&lt;w:tl2br w:val="none" w:sz="0" w:space="0" w:color="auto"/&gt;&lt;w:tr2bl w:val="none" w:sz="0" w:space="0" w:color="auto"/&gt;&lt;/w:tcBorders&gt;&lt;/w:tcPr&gt;&lt;/w:tblStylePr&gt;&lt;w:tblStylePr w:type="nwCell"&gt;&lt;w:tblPr/&gt;&lt;w:tcPr&gt;&lt;w:tcBorders&gt;&lt;w:tl2br w:val="none" w:sz="0" w:space="0" w:color="auto"/&gt;&lt;w:tr2bl w:val="none" w:sz="0" w:space="0" w:color="auto"/&gt;&lt;/w:tcBorders&gt;&lt;w:shd w:val="solid" w:color="800080" w:fill="FFFFFF"/&gt;&lt;/w:tcPr&gt;&lt;/w:tblStylePr&gt;&lt;w:tblStylePr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w:styleId="TableClassic3"&gt;&lt;w:name w:val="Table Classic 3"/&gt;&lt;w:basedOn w:val="TableNormal"/&gt;&lt;w:uiPriority w:val="99"/&gt;&lt;w:semiHidden/&gt;&lt;w:unhideWhenUsed/&gt;&lt;w:locked/&gt;&lt;w:rsid w:val="00D30A58"/&gt;&lt;w:rPr&gt;&lt;w:color w:val="000080"/&gt;&lt;/w:rPr&gt;&lt;w:tblPr&gt;&lt;w:tblBorders&gt;&lt;w:top w:val="single" w:sz="12" w:space="0" w:color="000000"/&gt;&lt;w:left w:val="single" w:sz="12" w:space="0" w:color="000000"/&gt;&lt;w:bottom w:val="single" w:sz="12" w:space="0" w:color="000000"/&gt;&lt;w:right w:val="single" w:sz="12" w:space="0" w:color="000000"/&gt;&lt;/w:tblBorders&gt;&lt;/w:tblPr&gt;&lt;w:tcPr&gt;&lt;w:shd w:val="solid" w:color="C0C0C0" w:fill="FFFFFF"/&gt;&lt;/w:tcPr&gt;&lt;w:tblStylePr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w:val="solid" w:color="000080" w:fill="FFFFFF"/&gt;&lt;/w:tcPr&gt;&lt;/w:tblStylePr&gt;&lt;w:tblStylePr w:type="lastRow"&gt;&lt;w:rPr&gt;&lt;w:color w:val="000080"/&gt;&lt;/w:rPr&gt;&lt;w:tblPr/&gt;&lt;w:tcPr&gt;&lt;w:tcBorders&gt;&lt;w:top w:val="single" w:sz="12" w:space="0" w:color="000000"/&gt;&lt;w:tl2br w:val="none" w:sz="0" w:space="0" w:color="auto"/&gt;&lt;w:tr2bl w:val="none" w:sz="0" w:space="0" w:color="auto"/&gt;&lt;/w:tcBorders&gt;&lt;w:shd w:val="solid" w:color="FFFFFF" w:fill="FFFFFF"/&gt;&lt;/w:tcPr&gt;&lt;/w:tblStylePr&gt;&lt;w:tblStylePr w:type="firstCol"&gt;&lt;w:rPr&gt;&lt;w:b/&gt;&lt;w:bCs/&gt;&lt;w:color w:val="000000"/&gt;&lt;/w:rPr&gt;&lt;w:tblPr/&gt;&lt;w:tcPr&gt;&lt;w:tcBorders&gt;&lt;w:tl2br w:val="none" w:sz="0" w:space="0" w:color="auto"/&gt;&lt;w:tr2bl w:val="none" w:sz="0" w:space="0" w:color="auto"/&gt;&lt;/w:tcBorders&gt;&lt;/w:tcPr&gt;&lt;/w:tblStylePr&gt;&lt;/w:style&gt;&lt;w:style w:type="table" w:styleId="TableClassic4"&gt;&lt;w:name w:val="Table Classic 4"/&gt;&lt;w:basedOn w:val="TableNormal"/&gt;&lt;w:uiPriority w:val="99"/&gt;&lt;w:semiHidden/&gt;&lt;w:unhideWhenUsed/&gt;&lt;w:locked/&gt;&lt;w:rsid w:val="00D30A58"/&gt;&lt;w:rPr&gt;&lt;w:color w:val="auto"/&gt;&lt;/w:rPr&gt;&lt;w:tblPr&gt;&lt;w:tblBorders&gt;&lt;w:top w:val="single" w:sz="12" w:space="0" w:color="000000"/&gt;&lt;w:left w:val="single" w:sz="6" w:space="0" w:color="000000"/&gt;&lt;w:bottom w:val="single" w:sz="12" w:space="0" w:color="000000"/&gt;&lt;w:right w:val="single" w:sz="6" w:space="0" w:color="000000"/&gt;&lt;/w:tblBorders&gt;&lt;/w:tblPr&gt;&lt;w:tcPr&gt;&lt;w:shd w:val="clear" w:color="auto" w:fill="auto"/&gt;&lt;/w:tcPr&gt;&lt;w:tblStylePr w:type="firstRow"&gt;&lt;w:rPr&gt;&lt;w:b/&gt;&lt;w:bCs/&gt;&lt;w:i/&gt;&lt;w:iCs/&gt;&lt;w:color w:val="FFFFFF"/&gt;&lt;/w:rPr&gt;&lt;w:tblPr/&gt;&lt;w:tcPr&gt;&lt;w:tcBorders&gt;&lt;w:bottom w:val="single" w:sz="6" w:space="0" w:color="000000"/&gt;&lt;w:tl2br w:val="none" w:sz="0" w:space="0" w:color="auto"/&gt;&lt;w:tr2bl w:val="none" w:sz="0" w:space="0" w:color="auto"/&gt;&lt;/w:tcBorders&gt;&lt;w:shd w:val="pct50" w:color="000080" w:fill="FFFFFF"/&gt;&lt;/w:tcPr&gt;&lt;/w:tblStylePr&gt;&lt;w:tblStylePr w:type="lastRow"&gt;&lt;w:rPr&gt;&lt;w:color w:val="000080"/&gt;&lt;/w:rPr&gt;&lt;w:tblPr/&gt;&lt;w:tcPr&gt;&lt;w:tcBorders&gt;&lt;w:bottom w:val="single" w:sz="6" w:space="0" w:color="000000"/&gt;&lt;w:tl2br w:val="none" w:sz="0" w:space="0" w:color="auto"/&gt;&lt;w:tr2bl w:val="none" w:sz="0" w:space="0" w:color="auto"/&gt;&lt;/w:tcBorders&gt;&lt;w:shd w:val="pct50" w:color="000000" w:fill="FFFFFF"/&gt;&lt;/w:tcPr&gt;&lt;/w:tblStylePr&gt;&lt;w:tblStylePr w:type="firstCol"&gt;&lt;w:rPr&gt;&lt;w:b/&gt;&lt;w:bCs/&gt;&lt;/w:rPr&gt;&lt;w:tblPr/&gt;&lt;w:tcPr&gt;&lt;w:tcBorders&gt;&lt;w:tl2br w:val="none" w:sz="0" w:space="0" w:color="auto"/&gt;&lt;w:tr2bl w:val="none" w:sz="0" w:space="0" w:color="auto"/&gt;&lt;/w:tcBorders&gt;&lt;/w:tcPr&gt;&lt;/w:tblStylePr&gt;&lt;w:tblStylePr w:type="nwCell"&gt;&lt;w:rPr&gt;&lt;w:b/&gt;&lt;w:bCs/&gt;&lt;/w:rPr&gt;&lt;w:tblPr/&gt;&lt;w:tcPr&gt;&lt;w:tcBorders&gt;&lt;w:tl2br w:val="none" w:sz="0" w:space="0" w:color="auto"/&gt;&lt;w:tr2bl w:val="none" w:sz="0" w:space="0" w:color="auto"/&gt;&lt;/w:tcBorders&gt;&lt;/w:tcPr&gt;&lt;/w:tblStylePr&gt;&lt;w:tblStylePr w:type="swCell"&gt;&lt;w:rPr&gt;&lt;w:color w:val="000080"/&gt;&lt;/w:rPr&gt;&lt;w:tblPr/&gt;&lt;w:tcPr&gt;&lt;w:tcBorders&gt;&lt;w:tl2br w:val="none" w:sz="0" w:space="0" w:color="auto"/&gt;&lt;w:tr2bl w:val="none" w:sz="0" w:space="0" w:color="auto"/&gt;&lt;/w:tcBorders&gt;&lt;/w:tcPr&gt;&lt;/w:tblStylePr&gt;&lt;/w:style&gt;&lt;w:style w:type="table" w:styleId="TableColorful1"&gt;&lt;w:name w:val="Table Colorful 1"/&gt;&lt;w:basedOn w:val="TableNormal"/&gt;&lt;w:uiPriority w:val="99"/&gt;&lt;w:semiHidden/&gt;&lt;w:unhideWhenUsed/&gt;&lt;w:locked/&gt;&lt;w:rsid w:val="00D30A58"/&gt;&lt;w:rPr&gt;&lt;w:color w:val="FFFFFF"/&gt;&lt;/w:rPr&gt;&lt;w:tblPr&gt;&lt;w:tblBorders&gt;&lt;w:top w:val="single" w:sz="12" w:space="0" w:color="008080"/&gt;&lt;w:left w:val="single" w:sz="12" w:space="0" w:color="008080"/&gt;&lt;w:bottom w:val="single" w:sz="12" w:space="0" w:color="008080"/&gt;&lt;w:right w:val="single" w:sz="12" w:space="0" w:color="008080"/&gt;&lt;w:insideH w:val="single" w:sz="6" w:space="0" w:color="00FFFF"/&gt;&lt;/w:tblBorders&gt;&lt;/w:tblPr&gt;&lt;w:tcPr&gt;&lt;w:shd w:val="solid" w:color="008080" w:fill="FFFFFF"/&gt;&lt;/w:tcPr&gt;&lt;w:tblStylePr w:type="firstRow"&gt;&lt;w:rPr&gt;&lt;w:b/&gt;&lt;w:bCs/&gt;&lt;w:i/&gt;&lt;w:iCs/&gt;&lt;/w:rPr&gt;&lt;w:tblPr/&gt;&lt;w:tcPr&gt;&lt;w:tcBorders&gt;&lt;w:tl2br w:val="none" w:sz="0" w:space="0" w:color="auto"/&gt;&lt;w:tr2bl w:val="none" w:sz="0" w:space="0" w:color="auto"/&gt;&lt;/w:tcBorders&gt;&lt;w:shd w:val="solid" w:color="000000" w:fill="FFFFFF"/&gt;&lt;/w:tcPr&gt;&lt;/w:tblStylePr&gt;&lt;w:tblStylePr w:type="firstCol"&gt;&lt;w:rPr&gt;&lt;w:b/&gt;&lt;w:bCs/&gt;&lt;w:i/&gt;&lt;w:iCs/&gt;&lt;/w:rPr&gt;&lt;w:tblPr/&gt;&lt;w:tcPr&gt;&lt;w:tcBorders&gt;&lt;w:tl2br w:val="none" w:sz="0" w:space="0" w:color="auto"/&gt;&lt;w:tr2bl w:val="none" w:sz="0" w:space="0" w:color="auto"/&gt;&lt;/w:tcBorders&gt;&lt;w:shd w:val="solid" w:color="000080" w:fill="FFFFFF"/&gt;&lt;/w:tcPr&gt;&lt;/w:tblStylePr&gt;&lt;w:tblStylePr w:type="nwCell"&gt;&lt;w:tblPr/&gt;&lt;w:tcPr&gt;&lt;w:tcBorders&gt;&lt;w:tl2br w:val="none" w:sz="0" w:space="0" w:color="auto"/&gt;&lt;w:tr2bl w:val="none" w:sz="0" w:space="0" w:color="auto"/&gt;&lt;/w:tcBorders&gt;&lt;w:shd w:val="solid" w:color="000000"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w:styleId="TableColorful2"&gt;&lt;w:name w:val="Table Colorful 2"/&gt;&lt;w:basedOn w:val="TableNormal"/&gt;&lt;w:uiPriority w:val="99"/&gt;&lt;w:semiHidden/&gt;&lt;w:unhideWhenUsed/&gt;&lt;w:locked/&gt;&lt;w:rsid w:val="00D30A58"/&gt;&lt;w:rPr&gt;&lt;w:color w:val="auto"/&gt;&lt;/w:rPr&gt;&lt;w:tblPr&gt;&lt;w:tblBorders&gt;&lt;w:bottom w:val="single" w:sz="12" w:space="0" w:color="000000"/&gt;&lt;/w:tblBorders&gt;&lt;/w:tblPr&gt;&lt;w:tcPr&gt;&lt;w:shd w:val="pct20" w:color="FFFF00" w:fill="FFFFFF"/&gt;&lt;/w:tcPr&gt;&lt;w:tblStylePr w:type="firstRow"&gt;&lt;w:rPr&gt;&lt;w:b/&gt;&lt;w:bCs/&gt;&lt;w:i/&gt;&lt;w:iCs/&gt;&lt;w:color w:val="FFFFFF"/&gt;&lt;/w:rPr&gt;&lt;w:tblPr/&gt;&lt;w:tcPr&gt;&lt;w:tcBorders&gt;&lt;w:bottom w:val="single" w:sz="12" w:space="0" w:color="000000"/&gt;&lt;w:tl2br w:val="none" w:sz="0" w:space="0" w:color="auto"/&gt;&lt;w:tr2bl w:val="none" w:sz="0" w:space="0" w:color="auto"/&gt;&lt;/w:tcBorders&gt;&lt;w:shd w:val="solid" w:color="800000" w:fill="FFFFFF"/&gt;&lt;/w:tcPr&gt;&lt;/w:tblStylePr&gt;&lt;w:tblStylePr w:type="firstCol"&gt;&lt;w:rPr&gt;&lt;w:b/&gt;&lt;w:bCs/&gt;&lt;w:i/&gt;&lt;w:iCs/&gt;&lt;/w:rPr&gt;&lt;w:tblPr/&gt;&lt;w:tcPr&gt;&lt;w:tcBorders&gt;&lt;w:tl2br w:val="none" w:sz="0" w:space="0" w:color="auto"/&gt;&lt;w:tr2bl w:val="none" w:sz="0" w:space="0" w:color="auto"/&gt;&lt;/w:tcBorders&gt;&lt;/w:tcPr&gt;&lt;/w:tblStylePr&gt;&lt;w:tblStylePr w:type="lastCol"&gt;&lt;w:tblPr/&gt;&lt;w:tcPr&gt;&lt;w:tcBorders&gt;&lt;w:tl2br w:val="none" w:sz="0" w:space="0" w:color="auto"/&gt;&lt;w:tr2bl w:val="none" w:sz="0" w:space="0" w:color="auto"/&gt;&lt;/w:tcBorders&gt;&lt;w:shd w:val="solid" w:color="C0C0C0" w:fill="FFFFFF"/&gt;&lt;/w:tcPr&gt;&lt;/w:tblStylePr&gt;&lt;w:tblStylePr w:type="swCell"&gt;&lt;w:rPr&gt;&lt;w:b/&gt;&lt;w:bCs/&gt;&lt;w:i w:val="0"/&gt;&lt;w:iCs w:val="0"/&gt;&lt;/w:rPr&gt;&lt;w:tblPr/&gt;&lt;w:tcPr&gt;&lt;w:tcBorders&gt;&lt;w:tl2br w:val="none" w:sz="0" w:space="0" w:color="auto"/&gt;&lt;w:tr2bl w:val="none" w:sz="0" w:space="0" w:color="auto"/&gt;&lt;/w:tcBorders&gt;&lt;/w:tcPr&gt;&lt;/w:tblStylePr&gt;&lt;/w:style&gt;&lt;w:style w:type="table" w:styleId="TableColorful3"&gt;&lt;w:name w:val="Table Colorful 3"/&gt;&lt;w:basedOn w:val="TableNormal"/&gt;&lt;w:uiPriority w:val="99"/&gt;&lt;w:semiHidden/&gt;&lt;w:unhideWhenUsed/&gt;&lt;w:locked/&gt;&lt;w:rsid w:val="00D30A58"/&gt;&lt;w:rPr&gt;&lt;w:color w:val="auto"/&gt;&lt;/w:rPr&gt;&lt;w:tblPr&gt;&lt;w:tblBorders&gt;&lt;w:top w:val="single" w:sz="18" w:space="0" w:color="000000"/&gt;&lt;w:left w:val="single" w:sz="18" w:space="0" w:color="000000"/&gt;&lt;w:bottom w:val="single" w:sz="18" w:space="0" w:color="000000"/&gt;&lt;w:right w:val="single" w:sz="18" w:space="0" w:color="000000"/&gt;&lt;w:insideH w:val="single" w:sz="6" w:space="0" w:color="C0C0C0"/&gt;&lt;/w:tblBorders&gt;&lt;/w:tblPr&gt;&lt;w:tcPr&gt;&lt;w:shd w:val="pct25" w:color="008080" w:fill="FFFFFF"/&gt;&lt;/w:tcPr&gt;&lt;w:tblStylePr w:type="firstRow"&gt;&lt;w:tblPr/&gt;&lt;w:tcPr&gt;&lt;w:tcBorders&gt;&lt;w:bottom w:val="single" w:sz="6" w:space="0" w:color="000000"/&gt;&lt;w:tl2br w:val="none" w:sz="0" w:space="0" w:color="auto"/&gt;&lt;w:tr2bl w:val="none" w:sz="0" w:space="0" w:color="auto"/&gt;&lt;/w:tcBorders&gt;&lt;w:shd w:val="solid" w:color="008080" w:fill="FFFFFF"/&gt;&lt;/w:tcPr&gt;&lt;/w:tblStylePr&gt;&lt;w:tblStylePr w:type="firstCol"&gt;&lt;w:tblPr/&gt;&lt;w:tcPr&gt;&lt;w:tcBorders&gt;&lt;w:left w:val="single" w:sz="36" w:space="0" w:color="000000"/&gt;&lt;w:right w:val="single" w:sz="6" w:space="0" w:color="000000"/&gt;&lt;w:tl2br w:val="none" w:sz="0" w:space="0" w:color="auto"/&gt;&lt;w:tr2bl w:val="none" w:sz="0" w:space="0" w:color="auto"/&gt;&lt;/w:tcBorders&gt;&lt;w:shd w:val="solid" w:color="008080" w:fill="FFFFFF"/&gt;&lt;/w:tcPr&gt;&lt;/w:tblStylePr&gt;&lt;w:tblStylePr w:type="nwCell"&gt;&lt;w:rPr&gt;&lt;w:b/&gt;&lt;w:bCs/&gt;&lt;w:color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w:styleId="TableColumns1"&gt;&lt;w:name w:val="Table Columns 1"/&gt;&lt;w:basedOn w:val="TableNormal"/&gt;&lt;w:uiPriority w:val="99"/&gt;&lt;w:semiHidden/&gt;&lt;w:unhideWhenUsed/&gt;&lt;w:locked/&gt;&lt;w:rsid w:val="00D30A58"/&gt;&lt;w:rPr&gt;&lt;w:b/&gt;&lt;w:bCs/&gt;&lt;w:color w:val="auto"/&gt;&lt;/w:rPr&gt;&lt;w:tblPr&gt;&lt;w:tblStyleColBandSize w:val="1"/&gt;&lt;w:tblBorders&gt;&lt;w:top w:val="single" w:sz="12" w:space="0" w:color="000000"/&gt;&lt;w:left w:val="single" w:sz="12" w:space="0" w:color="000000"/&gt;&lt;w:bottom w:val="single" w:sz="12" w:space="0" w:color="000000"/&gt;&lt;w:right w:val="single" w:sz="12" w:space="0" w:color="000000"/&gt;&lt;/w:tblBorders&gt;&lt;/w:tblPr&gt;&lt;w:tblStylePr w:type="firstRow"&gt;&lt;w:rPr&gt;&lt;w:b w:val="0"/&gt;&lt;w:bCs w:val="0"/&gt;&lt;/w:rPr&gt;&lt;w:tblPr/&gt;&lt;w:tcPr&gt;&lt;w:tcBorders&gt;&lt;w:bottom w:val="double" w:sz="6" w:space="0" w:color="000000"/&gt;&lt;w:tl2br w:val="none" w:sz="0" w:space="0" w:color="auto"/&gt;&lt;w:tr2bl w:val="none" w:sz="0" w:space="0" w:color="auto"/&gt;&lt;/w:tcBorders&gt;&lt;/w:tcPr&gt;&lt;/w:tblStylePr&gt;&lt;w:tblStylePr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w:val="pct25" w:color="000000" w:fill="FFFFFF"/&gt;&lt;/w:tcPr&gt;&lt;/w:tblStylePr&gt;&lt;w:tblStylePr w:type="band2Vert"&gt;&lt;w:rPr&gt;&lt;w:color w:val="auto"/&gt;&lt;/w:rPr&gt;&lt;w:tblPr/&gt;&lt;w:tcPr&gt;&lt;w:shd w:val="pct25" w:color="FFFF00"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w:styleId="TableColumns2"&gt;&lt;w:name w:val="Table Columns 2"/&gt;&lt;w:basedOn w:val="TableNormal"/&gt;&lt;w:uiPriority w:val="99"/&gt;&lt;w:semiHidden/&gt;&lt;w:unhideWhenUsed/&gt;&lt;w:locked/&gt;&lt;w:rsid w:val="00D30A58"/&gt;&lt;w:rPr&gt;&lt;w:b/&gt;&lt;w:bCs/&gt;&lt;w:color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w:val="0"/&gt;&lt;/w:rPr&gt;&lt;w:tblPr/&gt;&lt;w:tcPr&gt;&lt;w:tcBorders&gt;&lt;w:tl2br w:val="none" w:sz="0" w:space="0" w:color="auto"/&gt;&lt;w:tr2bl w:val="none" w:sz="0" w:space="0" w:color="auto"/&gt;&lt;/w:tcBorders&gt;&lt;/w:tcPr&gt;&lt;/w:tblStylePr&gt;&lt;w:tblStylePr w:type="firstCol"&gt;&lt;w:rPr&gt;&lt;w:b w:val="0"/&gt;&lt;w:bCs w:val="0"/&gt;&lt;w:color w:val="000000"/&gt;&lt;/w:rPr&gt;&lt;w:tblPr/&gt;&lt;w:tcPr&gt;&lt;w:tcBorders&gt;&lt;w:tl2br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w:val="pct30" w:color="000000" w:fill="FFFFFF"/&gt;&lt;/w:tcPr&gt;&lt;/w:tblStylePr&gt;&lt;w:tblStylePr w:type="band2Vert"&gt;&lt;w:rPr&gt;&lt;w:color w:val="auto"/&gt;&lt;/w:rPr&gt;&lt;w:tblPr/&gt;&lt;w:tcPr&gt;&lt;w:shd w:val="pct25" w:color="00FF00"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w:styleId="TableColumns3"&gt;&lt;w:name w:val="Table Columns 3"/&gt;&lt;w:basedOn w:val="TableNormal"/&gt;&lt;w:uiPriority w:val="99"/&gt;&lt;w:semiHidden/&gt;&lt;w:unhideWhenUsed/&gt;&lt;w:locked/&gt;&lt;w:rsid w:val="00D30A58"/&gt;&lt;w:rPr&gt;&lt;w:b/&gt;&lt;w:bCs/&gt;&lt;w:color w:val="auto"/&gt;&lt;/w:rPr&gt;&lt;w:tblPr&gt;&lt;w:tblStyleColBandSize w:val="1"/&gt;&lt;w:tblBorders&gt;&lt;w:top w:val="single" w:sz="6" w:space="0" w:color="000080"/&gt;&lt;w:left w:val="single" w:sz="6" w:space="0" w:color="000080"/&gt;&lt;w:bottom w:val="single" w:sz="6" w:space="0" w:color="000080"/&gt;&lt;w:right w:val="single" w:sz="6" w:space="0" w:color="000080"/&gt;&lt;w:insideV w:val="single" w:sz="6" w:space="0" w:color="000080"/&gt;&lt;/w:tblBorders&gt;&lt;/w:tblPr&gt;&lt;w:tblStylePr w:type="firstRow"&gt;&lt;w:rPr&gt;&lt;w:color w:val="FFFFFF"/&gt;&lt;/w:rPr&gt;&lt;w:tblPr/&gt;&lt;w:tcPr&gt;&lt;w:tcBorders&gt;&lt;w:tl2br w:val="none" w:sz="0" w:space="0" w:color="auto"/&gt;&lt;w:tr2bl w:val="none" w:sz="0" w:space="0" w:color="auto"/&gt;&lt;/w:tcBorders&gt;&lt;w:shd w:val="solid" w:color="000080" w:fill="FFFFFF"/&gt;&lt;/w:tcPr&gt;&lt;/w:tblStylePr&gt;&lt;w:tblStylePr w:type="lastRow"&gt;&lt;w:rPr&gt;&lt;w:b w:val="0"/&gt;&lt;w:bCs w:val="0"/&gt;&lt;/w:rPr&gt;&lt;w:tblPr/&gt;&lt;w:tcPr&gt;&lt;w:tcBorders&gt;&lt;w:top w:val="single" w:sz="6" w:space="0" w:color="000080"/&gt;&lt;w:tl2br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w:val="auto"/&gt;&lt;/w:rPr&gt;&lt;w:tblPr/&gt;&lt;w:tcPr&gt;&lt;w:shd w:val="pct10" w:color="000000" w:fill="FFFFFF"/&gt;&lt;/w:tcPr&gt;&lt;/w:tblStylePr&gt;&lt;w:tblStylePr w:type="neCell"&gt;&lt;w:rPr&gt;&lt;w:b/&gt;&lt;w:bCs/&gt;&lt;/w:rPr&gt;&lt;w:tblPr/&gt;&lt;w:tcPr&gt;&lt;w:tcBorders&gt;&lt;w:tl2br w:val="none" w:sz="0" w:space="0" w:color="auto"/&gt;&lt;w:tr2bl w:val="none" w:sz="0" w:space="0" w:color="auto"/&gt;&lt;/w:tcBorders&gt;&lt;/w:tcPr&gt;&lt;/w:tblStylePr&gt;&lt;/w:style&gt;&lt;w:style w:type="table" w:styleId="TableColumns4"&gt;&lt;w:name w:val="Table Columns 4"/&gt;&lt;w:basedOn w:val="TableNormal"/&gt;&lt;w:uiPriority w:val="99"/&gt;&lt;w:semiHidden/&gt;&lt;w:unhideWhenUsed/&gt;&lt;w:locked/&gt;&lt;w:rsid w:val="00D30A58"/&gt;&lt;w:rPr&gt;&lt;w:color w:val="auto"/&gt;&lt;/w:rPr&gt;&lt;w:tblPr&gt;&lt;w:tblStyleColBandSize w:val="1"/&gt;&lt;/w:tblPr&gt;&lt;w:tblStylePr w:type="firstRow"&gt;&lt;w:rPr&gt;&lt;w:color w:val="FFFFFF"/&gt;&lt;/w:rPr&gt;&lt;w:tblPr/&gt;&lt;w:tcPr&gt;&lt;w:tcBorders&gt;&lt;w:tl2br w:val="none" w:sz="0" w:space="0" w:color="auto"/&gt;&lt;w:tr2bl w:val="none" w:sz="0" w:space="0" w:color="auto"/&gt;&lt;/w:tcBorders&gt;&lt;w:shd w:val="solid" w:color="000000"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w:val="pct50" w:color="008080" w:fill="FFFFFF"/&gt;&lt;/w:tcPr&gt;&lt;/w:tblStylePr&gt;&lt;w:tblStylePr w:type="band2Vert"&gt;&lt;w:rPr&gt;&lt;w:color w:val="auto"/&gt;&lt;/w:rPr&gt;&lt;w:tblPr/&gt;&lt;w:tcPr&gt;&lt;w:shd w:val="pct10" w:color="000000" w:fill="FFFFFF"/&gt;&lt;/w:tcPr&gt;&lt;/w:tblStylePr&gt;&lt;/w:style&gt;&lt;w:style w:type="table" w:styleId="TableColumns5"&gt;&lt;w:name w:val="Table Columns 5"/&gt;&lt;w:basedOn w:val="TableNormal"/&gt;&lt;w:uiPriority w:val="99"/&gt;&lt;w:semiHidden/&gt;&lt;w:unhideWhenUsed/&gt;&lt;w:locked/&gt;&lt;w:rsid w:val="00D30A58"/&gt;&lt;w:rPr&gt;&lt;w:color w:val="auto"/&gt;&lt;/w:rPr&gt;&lt;w:tblPr&gt;&lt;w:tblStyleColBandSize w:val="1"/&gt;&lt;w:tblBorders&gt;&lt;w:top w:val="single" w:sz="12" w:space="0" w:color="808080"/&gt;&lt;w:left w:val="single" w:sz="12" w:space="0" w:color="808080"/&gt;&lt;w:bottom w:val="single" w:sz="12" w:space="0" w:color="808080"/&gt;&lt;w:right w:val="single" w:sz="12" w:space="0" w:color="808080"/&gt;&lt;w:insideV w:val="single" w:sz="6" w:space="0" w:color="C0C0C0"/&gt;&lt;/w:tblBorders&gt;&lt;/w:tblPr&gt;&lt;w:tblStylePr w:type="firstRow"&gt;&lt;w:rPr&gt;&lt;w:b/&gt;&lt;w:bCs/&gt;&lt;w:i/&gt;&lt;w:iCs/&gt;&lt;/w:rPr&gt;&lt;w:tblPr/&gt;&lt;w:tcPr&gt;&lt;w:tcBorders&gt;&lt;w:bottom w:val="single" w:sz="6" w:space="0" w:color="808080"/&gt;&lt;w:tl2br w:val="none" w:sz="0" w:space="0" w:color="auto"/&gt;&lt;w:tr2bl w:val="none" w:sz="0" w:space="0" w:color="auto"/&gt;&lt;/w:tcBorders&gt;&lt;/w:tcPr&gt;&lt;/w:tblStylePr&gt;&lt;w:tblStylePr w:type="lastRow"&gt;&lt;w:rPr&gt;&lt;w:b/&gt;&lt;w:bCs/&gt;&lt;/w:rPr&gt;&lt;w:tblPr/&gt;&lt;w:tcPr&gt;&lt;w:tcBorders&gt;&lt;w:top w:val="single" w:sz="6" w:space="0" w:color="808080"/&gt;&lt;w:tl2br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w:type="band1Vert"&gt;&lt;w:rPr&gt;&lt;w:color w:val="auto"/&gt;&lt;/w:rPr&gt;&lt;w:tblPr/&gt;&lt;w:tcPr&gt;&lt;w:shd w:val="solid" w:color="C0C0C0" w:fill="FFFFFF"/&gt;&lt;/w:tcPr&gt;&lt;/w:tblStylePr&gt;&lt;w:tblStylePr w:type="band2Vert"&gt;&lt;w:rPr&gt;&lt;w:color w:val="auto"/&gt;&lt;/w:rPr&gt;&lt;/w:tblStylePr&gt;&lt;/w:style&gt;&lt;w:style w:type="table" w:styleId="TableContemporary"&gt;&lt;w:name w:val="Table Contemporary"/&gt;&lt;w:basedOn w:val="TableNormal"/&gt;&lt;w:uiPriority w:val="99"/&gt;&lt;w:semiHidden/&gt;&lt;w:unhideWhenUsed/&gt;&lt;w:locked/&gt;&lt;w:rsid w:val="00D30A58"/&gt;&lt;w:tblPr&gt;&lt;w:tblStyleRowBandSize w:val="1"/&gt;&lt;w:tblBorders&gt;&lt;w:insideH w:val="single" w:sz="18" w:space="0" w:color="FFFFFF"/&gt;&lt;w:insideV w:val="single" w:sz="18" w:space="0" w:color="FFFFFF"/&gt;&lt;/w:tblBorders&gt;&lt;/w:tblPr&gt;&lt;w:tblStylePr w:type="firstRow"&gt;&lt;w:rPr&gt;&lt;w:b/&gt;&lt;w:bCs/&gt;&lt;w:color w:val="auto"/&gt;&lt;/w:rPr&gt;&lt;w:tblPr/&gt;&lt;w:tcPr&gt;&lt;w:tcBorders&gt;&lt;w:tl2br w:val="none" w:sz="0" w:space="0" w:color="auto"/&gt;&lt;w:tr2bl w:val="none" w:sz="0" w:space="0" w:color="auto"/&gt;&lt;/w:tcBorders&gt;&lt;w:shd w:val="pct20" w:color="000000" w:fill="FFFFFF"/&gt;&lt;/w:tcPr&gt;&lt;/w:tblStylePr&gt;&lt;w:tblStylePr w:type="band1Horz"&gt;&lt;w:rPr&gt;&lt;w:color w:val="auto"/&gt;&lt;/w:rPr&gt;&lt;w:tblPr/&gt;&lt;w:tcPr&gt;&lt;w:tcBorders&gt;&lt;w:tl2br w:val="none" w:sz="0" w:space="0" w:color="auto"/&gt;&lt;w:tr2bl w:val="none" w:sz="0" w:space="0" w:color="auto"/&gt;&lt;/w:tcBorders&gt;&lt;w:shd w:val="pct5" w:color="000000" w:fill="FFFFFF"/&gt;&lt;/w:tcPr&gt;&lt;/w:tblStylePr&gt;&lt;w:tblStylePr w:type="band2Horz"&gt;&lt;w:rPr&gt;&lt;w:color w:val="auto"/&gt;&lt;/w:rPr&gt;&lt;w:tblPr/&gt;&lt;w:tcPr&gt;&lt;w:tcBorders&gt;&lt;w:tl2br w:val="none" w:sz="0" w:space="0" w:color="auto"/&gt;&lt;w:tr2bl w:val="none" w:sz="0" w:space="0" w:color="auto"/&gt;&lt;/w:tcBorders&gt;&lt;w:shd w:val="pct20" w:color="000000" w:fill="FFFFFF"/&gt;&lt;/w:tcPr&gt;&lt;/w:tblStylePr&gt;&lt;/w:style&gt;&lt;w:style w:type="table" w:styleId="TableElegant"&gt;&lt;w:name w:val="Table Elegant"/&gt;&lt;w:basedOn w:val="TableNormal"/&gt;&lt;w:uiPriority w:val="99"/&gt;&lt;w:semiHidden/&gt;&lt;w:unhideWhenUsed/&gt;&lt;w:locked/&gt;&lt;w:rsid w:val="00D30A58"/&gt;&lt;w:rPr&gt;&lt;w:color w:val="auto"/&gt;&lt;/w:rPr&gt;&lt;w:tblPr&gt;&lt;w:tblBorders&gt;&lt;w:top w:val="double" w:sz="6" w:space="0" w:color="000000"/&gt;&lt;w:left w:val="double" w:sz="6" w:space="0" w:color="000000"/&gt;&lt;w:bottom w:val="double" w:sz="6" w:space="0" w:color="000000"/&gt;&lt;w:right w:val="double" w:sz="6" w:space="0" w:color="000000"/&gt;&lt;w:insideH w:val="single" w:sz="6" w:space="0" w:color="000000"/&gt;&lt;w:insideV w:val="single" w:sz="6" w:space="0" w:color="000000"/&gt;&lt;/w:tblBorders&gt;&lt;/w:tblPr&gt;&lt;w:tcPr&gt;&lt;w:shd w:val="clear" w:color="auto" w:fill="auto"/&gt;&lt;/w:tcPr&gt;&lt;w:tblStylePr w:type="firstRow"&gt;&lt;w:rPr&gt;&lt;w:caps/&gt;&lt;w:color w:val="auto"/&gt;&lt;/w:rPr&gt;&lt;w:tblPr/&gt;&lt;w:tcPr&gt;&lt;w:tcBorders&gt;&lt;w:tl2br w:val="none" w:sz="0" w:space="0" w:color="auto"/&gt;&lt;w:tr2bl w:val="none" w:sz="0" w:space="0" w:color="auto"/&gt;&lt;/w:tcBorders&gt;&lt;/w:tcPr&gt;&lt;/w:tblStylePr&gt;&lt;/w:style&gt;&lt;w:style w:type="table" w:styleId="TableGrid1"&gt;&lt;w:name w:val="Table Grid 1"/&gt;&lt;w:basedOn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w:type="lastRow"&gt;&lt;w:rPr&gt;&lt;w:i/&gt;&lt;w:iCs/&gt;&lt;/w:rPr&gt;&lt;w:tblPr/&gt;&lt;w:tcPr&gt;&lt;w:tcBorders&gt;&lt;w:tl2br w:val="none" w:sz="0" w:space="0" w:color="auto"/&gt;&lt;w:tr2bl w:val="none" w:sz="0" w:space="0" w:color="auto"/&gt;&lt;/w:tcBorders&gt;&lt;/w:tcPr&gt;&lt;/w:tblStylePr&gt;&lt;w:tblStylePr w:type="lastCol"&gt;&lt;w:rPr&gt;&lt;w:i/&gt;&lt;w:iCs/&gt;&lt;/w:rPr&gt;&lt;w:tblPr/&gt;&lt;w:tcPr&gt;&lt;w:tcBorders&gt;&lt;w:tl2br w:val="none" w:sz="0" w:space="0" w:color="auto"/&gt;&lt;w:tr2bl w:val="none" w:sz="0" w:space="0" w:color="auto"/&gt;&lt;/w:tcBorders&gt;&lt;/w:tcPr&gt;&lt;/w:tblStylePr&gt;&lt;/w:style&gt;&lt;w:style w:type="table" w:styleId="TableGrid2"&gt;&lt;w:name w:val="Table Grid 2"/&gt;&lt;w:basedOn w:val="TableNormal"/&gt;&lt;w:uiPriority w:val="99"/&gt;&lt;w:semiHidden/&gt;&lt;w:unhideWhenUsed/&gt;&lt;w:locked/&gt;&lt;w:rsid w:val="00D30A58"/&gt;&lt;w:rPr&gt;&lt;w:color w:val="auto"/&gt;&lt;/w:rPr&gt;&lt;w:tblPr&gt;&lt;w:tblBorders&gt;&lt;w:insideH w:val="single" w:sz="6" w:space="0" w:color="000000"/&gt;&lt;w:insideV w:val="single" w:sz="6" w:space="0" w:color="000000"/&gt;&lt;/w:tblBorders&gt;&lt;/w:tblPr&gt;&lt;w:tcPr&gt;&lt;w:shd w:val="clear" w:color="auto" w:fill="auto"/&gt;&lt;/w:tcPr&gt;&lt;w:tblStylePr w:type="firstRow"&gt;&lt;w:rPr&gt;&lt;w:b/&gt;&lt;w:bCs/&gt;&lt;/w:rPr&gt;&lt;w:tblPr/&gt;&lt;w:tcPr&gt;&lt;w:tcBorders&gt;&lt;w:tl2br w:val="none" w:sz="0" w:space="0" w:color="auto"/&gt;&lt;w:tr2bl w:val="none" w:sz="0" w:space="0" w:color="auto"/&gt;&lt;/w:tcBorders&gt;&lt;/w:tcPr&gt;&lt;/w:tblStylePr&gt;&lt;w:tblStylePr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w:styleId="TableGrid3"&gt;&lt;w:name w:val="Table Grid 3"/&gt;&lt;w:basedOn w:val="TableNormal"/&gt;&lt;w:uiPriority w:val="99"/&gt;&lt;w:semiHidden/&gt;&lt;w:unhideWhenUsed/&gt;&lt;w:locked/&gt;&lt;w:rsid w:val="00D30A58"/&gt;&lt;w:rPr&gt;&lt;w:color w:val="auto"/&gt;&lt;/w:rPr&gt;&lt;w:tblPr&gt;&lt;w:tblBorders&gt;&lt;w:top w:val="single" w:sz="6" w:space="0" w:color="000000"/&gt;&lt;w:left w:val="single" w:sz="12" w:space="0" w:color="000000"/&gt;&lt;w:bottom w:val="single" w:sz="6" w:space="0" w:color="000000"/&gt;&lt;w:right w:val="single" w:sz="12" w:space="0" w:color="000000"/&gt;&lt;w:insideV w:val="single" w:sz="6" w:space="0" w:color="000000"/&gt;&lt;/w:tblBorders&gt;&lt;/w:tblPr&gt;&lt;w:tcPr&gt;&lt;w:shd w:val="clear" w:color="auto" w:fill="auto"/&gt;&lt;/w:tcPr&gt;&lt;w:tblStylePr w:type="firstRow"&gt;&lt;w:tblPr/&gt;&lt;w:tcPr&gt;&lt;w:tcBorders&gt;&lt;w:bottom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w:color="auto"/&gt;&lt;/w:tcBorders&gt;&lt;/w:tcPr&gt;&lt;/w:tblStylePr&gt;&lt;/w:style&gt;&lt;w:style w:type="table" w:styleId="TableGrid4"&gt;&lt;w:name w:val="Table Grid 4"/&gt;&lt;w:basedOn w:val="TableNormal"/&gt;&lt;w:uiPriority w:val="99"/&gt;&lt;w:semiHidden/&gt;&lt;w:unhideWhenUsed/&gt;&lt;w:locked/&gt;&lt;w:rsid w:val="00D30A58"/&gt;&lt;w:rPr&gt;&lt;w:color w:val="auto"/&gt;&lt;/w:rPr&gt;&lt;w:tblPr&gt;&lt;w:tblBorders&gt;&lt;w:left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w:type="firstRow"&gt;&lt;w:rPr&gt;&lt;w:color w:val="auto"/&gt;&lt;/w:rPr&gt;&lt;w:tblPr/&gt;&lt;w:tcPr&gt;&lt;w:tcBorders&gt;&lt;w:bottom w:val="single" w:sz="6" w:space="0" w:color="000000"/&gt;&lt;w:tl2br w:val="none" w:sz="0" w:space="0" w:color="auto"/&gt;&lt;w:tr2bl w:val="none" w:sz="0" w:space="0" w:color="auto"/&gt;&lt;/w:tcBorders&gt;&lt;w:shd w:val="pct30" w:color="FFFF00" w:fill="FFFFFF"/&gt;&lt;/w:tcPr&gt;&lt;/w:tblStylePr&gt;&lt;w:tblStylePr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w:color="auto"/&gt;&lt;/w:tcBorders&gt;&lt;w:shd w:val="pct30" w:color="FFFF00" w:fill="FFFFFF"/&gt;&lt;/w:tcPr&gt;&lt;/w:tblStylePr&gt;&lt;w:tblStylePr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w:styleId="TableGrid5"&gt;&lt;w:name w:val="Table Grid 5"/&gt;&lt;w:basedOn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w:type="firstRow"&gt;&lt;w:tblPr/&gt;&lt;w:tcPr&gt;&lt;w:tcBorders&gt;&lt;w:bottom w:val="single" w:sz="12" w:space="0" w:color="000000"/&gt;&lt;w:tl2br w:val="none" w:sz="0" w:space="0" w:color="auto"/&gt;&lt;w:tr2bl w:val="none" w:sz="0" w:space="0" w:color="auto"/&gt;&lt;/w:tcBorders&gt;&lt;/w:tcPr&gt;&lt;/w:tblStylePr&gt;&lt;w:tblStylePr w:type="lastRow"&gt;&lt;w:rPr&gt;&lt;w:b/&gt;&lt;w:bCs/&gt;&lt;/w:rPr&gt;&lt;w:tblPr/&gt;&lt;w:tcPr&gt;&lt;w:tcBorders&gt;&lt;w:tl2br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w:styleId="TableGrid6"&gt;&lt;w:name w:val="Table Grid 6"/&gt;&lt;w:basedOn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w:color="000000"/&gt;&lt;w:insideV w:val="single" w:sz="6" w:space="0" w:color="000000"/&gt;&lt;/w:tblBorders&gt;&lt;/w:tblPr&gt;&lt;w:tcPr&gt;&lt;w:shd w:val="clear" w:color="auto" w:fill="auto"/&gt;&lt;/w:tcPr&gt;&lt;w:tblStylePr w:type="firstRow"&gt;&lt;w:rPr&gt;&lt;w:b/&gt;&lt;w:bCs/&gt;&lt;/w:rPr&gt;&lt;w:tblPr/&gt;&lt;w:tcPr&gt;&lt;w:tcBorders&gt;&lt;w:bottom w:val="single" w:sz="6" w:space="0" w:color="000000"/&gt;&lt;w:tl2br w:val="none" w:sz="0" w:space="0" w:color="auto"/&gt;&lt;w:tr2bl w:val="none" w:sz="0" w:space="0" w:color="auto"/&gt;&lt;/w:tcBorders&gt;&lt;/w:tcPr&gt;&lt;/w:tblStylePr&gt;&lt;w:tblStylePr w:type="lastRow"&gt;&lt;w:rPr&gt;&lt;w:color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w:styleId="TableGrid7"&gt;&lt;w:name w:val="Table Grid 7"/&gt;&lt;w:basedOn w:val="TableNormal"/&gt;&lt;w:uiPriority w:val="99"/&gt;&lt;w:semiHidden/&gt;&lt;w:unhideWhenUsed/&gt;&lt;w:locked/&gt;&lt;w:rsid w:val="00D30A58"/&gt;&lt;w:rPr&gt;&lt;w:b/&gt;&lt;w:bCs/&gt;&lt;w:color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w:color="000000"/&gt;&lt;w:insideV w:val="single" w:sz="6" w:space="0" w:color="000000"/&gt;&lt;/w:tblBorders&gt;&lt;/w:tblPr&gt;&lt;w:tcPr&gt;&lt;w:shd w:val="clear" w:color="auto" w:fill="auto"/&gt;&lt;/w:tcPr&gt;&lt;w:tblStylePr w:type="firstRow"&gt;&lt;w:rPr&gt;&lt;w:b w:val="0"/&gt;&lt;w:bCs w:val="0"/&gt;&lt;/w:rPr&gt;&lt;w:tblPr/&gt;&lt;w:tcPr&gt;&lt;w:tcBorders&gt;&lt;w:bottom w:val="single" w:sz="12" w:space="0" w:color="000000"/&gt;&lt;w:tl2br w:val="none" w:sz="0" w:space="0" w:color="auto"/&gt;&lt;w:tr2bl w:val="none" w:sz="0" w:space="0" w:color="auto"/&gt;&lt;/w:tcBorders&gt;&lt;/w:tcPr&gt;&lt;/w:tblStylePr&gt;&lt;w:tblStylePr w:type="lastRow"&gt;&lt;w:rPr&gt;&lt;w:b w:val="0"/&gt;&lt;w:bCs w:val="0"/&gt;&lt;/w:rPr&gt;&lt;w:tblPr/&gt;&lt;w:tcPr&gt;&lt;w:tcBorders&gt;&lt;w:top w:val="single" w:sz="6" w:space="0" w:color="000000"/&gt;&lt;w:tl2br w:val="none" w:sz="0" w:space="0" w:color="auto"/&gt;&lt;w:tr2bl w:val="none" w:sz="0" w:space="0" w:color="auto"/&gt;&lt;/w:tcBorders&gt;&lt;/w:tcPr&gt;&lt;/w:tblStylePr&gt;&lt;w:tblStylePr w:type="firstCol"&gt;&lt;w:rPr&gt;&lt;w:b w:val="0"/&gt;&lt;w:bCs w:val="0"/&gt;&lt;/w:rPr&gt;&lt;w:tblPr/&gt;&lt;w:tcPr&gt;&lt;w:tcBorders&gt;&lt;w:tl2br w:val="none" w:sz="0" w:space="0" w:color="auto"/&gt;&lt;w:tr2bl w:val="none" w:sz="0" w:space="0" w:color="auto"/&gt;&lt;/w:tcBorders&gt;&lt;/w:tcPr&gt;&lt;/w:tblStylePr&gt;&lt;w:tblStylePr w:type="lastCol"&gt;&lt;w:rPr&gt;&lt;w:b w:val="0"/&gt;&lt;w:bCs w:val="0"/&gt;&lt;/w:rPr&gt;&lt;w:tblPr/&gt;&lt;w:tcPr&gt;&lt;w:tcBorders&gt;&lt;w:tl2br w:val="none" w:sz="0" w:space="0" w:color="auto"/&gt;&lt;w:tr2bl w:val="none" w:sz="0" w:space="0" w:color="auto"/&gt;&lt;/w:tcBorders&gt;&lt;/w:tcPr&gt;&lt;/w:tblStylePr&gt;&lt;w:tblStylePr w:type="nwCell"&gt;&lt;w:tblPr/&gt;&lt;w:tcPr&gt;&lt;w:tcBorders&gt;&lt;w:tl2br w:val="single" w:sz="6" w:space="0" w:color="000000"/&gt;&lt;w:tr2bl w:val="none" w:sz="0" w:space="0" w:color="auto"/&gt;&lt;/w:tcBorders&gt;&lt;/w:tcPr&gt;&lt;/w:tblStylePr&gt;&lt;/w:style&gt;&lt;w:style w:type="table" w:styleId="TableGrid8"&gt;&lt;w:name w:val="Table Grid 8"/&gt;&lt;w:basedOn w:val="TableNormal"/&gt;&lt;w:uiPriority w:val="99"/&gt;&lt;w:semiHidden/&gt;&lt;w:unhideWhenUsed/&gt;&lt;w:locked/&gt;&lt;w:rsid w:val="00D30A58"/&gt;&lt;w:rPr&gt;&lt;w:color w:val="auto"/&gt;&lt;/w:rPr&gt;&lt;w:tblPr&gt;&lt;w:tblBorders&gt;&lt;w:top w:val="single" w:sz="6" w:space="0" w:color="000080"/&gt;&lt;w:left w:val="single" w:sz="6" w:space="0" w:color="000080"/&gt;&lt;w:bottom w:val="single" w:sz="6" w:space="0" w:color="000080"/&gt;&lt;w:right w:val="single" w:sz="6" w:space="0" w:color="000080"/&gt;&lt;w:insideH w:val="single" w:sz="6" w:space="0" w:color="000080"/&gt;&lt;w:insideV w:val="single" w:sz="6" w:space="0" w:color="000080"/&gt;&lt;/w:tblBorders&gt;&lt;/w:tblPr&gt;&lt;w:tcPr&gt;&lt;w:shd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w:color="000080" w:fill="FFFFFF"/&gt;&lt;/w:tcPr&gt;&lt;/w:tblStylePr&gt;&lt;w:tblStylePr w:type="lastRow"&gt;&lt;w:rPr&gt;&lt;w:b/&gt;&lt;w:bCs/&gt;&lt;w:color w:val="auto"/&gt;&lt;/w:rPr&gt;&lt;w:tblPr/&gt;&lt;w:tcPr&gt;&lt;w:tcBorders&gt;&lt;w:tl2br w:val="none" w:sz="0" w:space="0" w:color="auto"/&gt;&lt;w:tr2bl w:val="none" w:sz="0" w:space="0" w:color="auto"/&gt;&lt;/w:tcBorders&gt;&lt;/w:tcPr&gt;&lt;/w:tblStylePr&gt;&lt;w:tblStylePr w:type="lastCol"&gt;&lt;w:rPr&gt;&lt;w:b/&gt;&lt;w:bCs/&gt;&lt;w:color w:val="auto"/&gt;&lt;/w:rPr&gt;&lt;w:tblPr/&gt;&lt;w:tcPr&gt;&lt;w:tcBorders&gt;&lt;w:tl2br w:val="none" w:sz="0" w:space="0" w:color="auto"/&gt;&lt;w:tr2bl w:val="none" w:sz="0" w:space="0" w:color="auto"/&gt;&lt;/w:tcBorders&gt;&lt;/w:tcPr&gt;&lt;/w:tblStylePr&gt;&lt;/w:style&gt;&lt;w:style w:type="table" w:styleId="TableGridLight"&gt;&lt;w:name w:val="Grid Table Light"/&gt;&lt;w:basedOn w:val="TableNormal"/&gt;&lt;w:uiPriority w:val="40"/&gt;&lt;w:locked/&gt;&lt;w:rsid w:val="00D30A58"/&gt;&lt;w:pPr&gt;&lt;w:spacing w:after="0" w:line="240" w:lineRule="auto"/&gt;&lt;/w:pPr&gt;&lt;w:tblPr&gt;&lt;w:tblBorders&gt;&lt;w:top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w:themeShade="BF"/&gt;&lt;/w:tblBorders&gt;&lt;/w:tblPr&gt;&lt;/w:style&gt;&lt;w:style w:type="table" w:styleId="TableList1"&gt;&lt;w:name w:val="Table List 1"/&gt;&lt;w:basedOn w:val="TableNormal"/&gt;&lt;w:uiPriority w:val="99"/&gt;&lt;w:semiHidden/&gt;&lt;w:unhideWhenUsed/&gt;&lt;w:locked/&gt;&lt;w:rsid w:val="00D30A58"/&gt;&lt;w:tblPr&gt;&lt;w:tblStyleRowBandSize w:val="1"/&gt;&lt;w:tblBorders&gt;&lt;w:top w:val="single" w:sz="12" w:space="0" w:color="008080"/&gt;&lt;w:left w:val="single" w:sz="6" w:space="0" w:color="008080"/&gt;&lt;w:bottom w:val="single" w:sz="12" w:space="0" w:color="008080"/&gt;&lt;w:right w:val="single" w:sz="6" w:space="0" w:color="008080"/&gt;&lt;/w:tblBorders&gt;&lt;/w:tblPr&gt;&lt;w:tblStylePr w:type="firstRow"&gt;&lt;w:rPr&gt;&lt;w:b/&gt;&lt;w:bCs/&gt;&lt;w:i/&gt;&lt;w:iCs/&gt;&lt;w:color w:val="800000"/&gt;&lt;/w:rPr&gt;&lt;w:tblPr/&gt;&lt;w:tcPr&gt;&lt;w:tcBorders&gt;&lt;w:bottom w:val="single" w:sz="6" w:space="0" w:color="000000"/&gt;&lt;w:tl2br w:val="none" w:sz="0" w:space="0" w:color="auto"/&gt;&lt;w:tr2bl w:val="none" w:sz="0" w:space="0" w:color="auto"/&gt;&lt;/w:tcBorders&gt;&lt;w:shd w:val="solid" w:color="C0C0C0" w:fill="FFFFFF"/&gt;&lt;/w:tcPr&gt;&lt;/w:tblStylePr&gt;&lt;w:tblStylePr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w:val="solid" w:color="C0C0C0"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w:styleId="TableList2"&gt;&lt;w:name w:val="Table List 2"/&gt;&lt;w:basedOn w:val="TableNormal"/&gt;&lt;w:uiPriority w:val="99"/&gt;&lt;w:semiHidden/&gt;&lt;w:unhideWhenUsed/&gt;&lt;w:locked/&gt;&lt;w:rsid w:val="00D30A58"/&gt;&lt;w:tblPr&gt;&lt;w:tblStyleRowBandSize w:val="2"/&gt;&lt;w:tblBorders&gt;&lt;w:bottom w:val="single" w:sz="12" w:space="0" w:color="808080"/&gt;&lt;/w:tblBorders&gt;&lt;/w:tblPr&gt;&lt;w:tblStylePr w:type="firstRow"&gt;&lt;w:rPr&gt;&lt;w:b/&gt;&lt;w:bCs/&gt;&lt;w:color w:val="FFFFFF"/&gt;&lt;/w:rPr&gt;&lt;w:tblPr/&gt;&lt;w:tcPr&gt;&lt;w:tcBorders&gt;&lt;w:bottom w:val="single" w:sz="6" w:space="0" w:color="000000"/&gt;&lt;w:tl2br w:val="none" w:sz="0" w:space="0" w:color="auto"/&gt;&lt;w:tr2bl w:val="none" w:sz="0" w:space="0" w:color="auto"/&gt;&lt;/w:tcBorders&gt;&lt;w:shd w:val="pct75" w:color="008080" w:fill="008000"/&gt;&lt;/w:tcPr&gt;&lt;/w:tblStylePr&gt;&lt;w:tblStylePr w:type="lastRow"&gt;&lt;w:tblPr/&gt;&lt;w:tcPr&gt;&lt;w:tcBorders&gt;&lt;w:top w:val="single" w:sz="6" w:space="0" w:color="000000"/&gt;&lt;w:tl2br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w:color="00FF00" w:fill="FFFFFF"/&gt;&lt;/w:tcPr&gt;&lt;/w:tblStylePr&gt;&lt;w:tblStylePr w:type="band2Horz"&gt;&lt;w:rPr&gt;&lt;w:color w:val="auto"/&gt;&lt;/w:rPr&gt;&lt;w:tblPr/&gt;&lt;w:tcPr&gt;&lt;w:tcBorders&gt;&lt;w:tl2br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w:styleId="TableList3"&gt;&lt;w:name w:val="Table List 3"/&gt;&lt;w:basedOn w:val="TableNormal"/&gt;&lt;w:uiPriority w:val="99"/&gt;&lt;w:semiHidden/&gt;&lt;w:unhideWhenUsed/&gt;&lt;w:locked/&gt;&lt;w:rsid w:val="00D30A58"/&gt;&lt;w:rPr&gt;&lt;w:color w:val="auto"/&gt;&lt;/w:rPr&gt;&lt;w:tblPr&gt;&lt;w:tblBorders&gt;&lt;w:top w:val="single" w:sz="12" w:space="0" w:color="000000"/&gt;&lt;w:bottom w:val="single" w:sz="12" w:space="0" w:color="000000"/&gt;&lt;w:insideH w:val="single" w:sz="6" w:space="0" w:color="000000"/&gt;&lt;/w:tblBorders&gt;&lt;/w:tblPr&gt;&lt;w:tcPr&gt;&lt;w:shd w:val="clear" w:color="auto" w:fill="auto"/&gt;&lt;/w:tcPr&gt;&lt;w:tblStylePr w:type="firstRow"&gt;&lt;w:rPr&gt;&lt;w:b/&gt;&lt;w:bCs/&gt;&lt;w:color w:val="000080"/&gt;&lt;/w:rPr&gt;&lt;w:tblPr/&gt;&lt;w:tcPr&gt;&lt;w:tcBorders&gt;&lt;w:bottom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w:type="swCell"&gt;&lt;w:rPr&gt;&lt;w:i/&gt;&lt;w:iCs/&gt;&lt;w:color w:val="000080"/&gt;&lt;/w:rPr&gt;&lt;w:tblPr/&gt;&lt;w:tcPr&gt;&lt;w:tcBorders&gt;&lt;w:tl2br w:val="none" w:sz="0" w:space="0" w:color="auto"/&gt;&lt;w:tr2bl w:val="none" w:sz="0" w:space="0" w:color="auto"/&gt;&lt;/w:tcBorders&gt;&lt;/w:tcPr&gt;&lt;/w:tblStylePr&gt;&lt;/w:style&gt;&lt;w:style w:type="table" w:styleId="TableList4"&gt;&lt;w:name w:val="Table List 4"/&gt;&lt;w:basedOn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w:color="000000"/&gt;&lt;w:insideH w:val="single" w:sz="6" w:space="0" w:color="000000"/&gt;&lt;/w:tblBorders&gt;&lt;/w:tblPr&gt;&lt;w:tcPr&gt;&lt;w:shd w:val="clear" w:color="auto" w:fill="auto"/&gt;&lt;/w:tcPr&gt;&lt;w:tblStylePr w:type="firstRow"&gt;&lt;w:rPr&gt;&lt;w:b/&gt;&lt;w:bCs/&gt;&lt;w:color w:val="FFFFFF"/&gt;&lt;/w:rPr&gt;&lt;w:tblPr/&gt;&lt;w:tcPr&gt;&lt;w:tcBorders&gt;&lt;w:bottom w:val="single" w:sz="12" w:space="0" w:color="000000"/&gt;&lt;w:tl2br w:val="none" w:sz="0" w:space="0" w:color="auto"/&gt;&lt;w:tr2bl w:val="none" w:sz="0" w:space="0" w:color="auto"/&gt;&lt;/w:tcBorders&gt;&lt;w:shd w:val="solid" w:color="808080" w:fill="FFFFFF"/&gt;&lt;/w:tcPr&gt;&lt;/w:tblStylePr&gt;&lt;/w:style&gt;&lt;w:style w:type="table" w:styleId="TableList5"&gt;&lt;w:name w:val="Table List 5"/&gt;&lt;w:basedOn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w:color="000000"/&gt;&lt;/w:tblBorders&gt;&lt;/w:tblPr&gt;&lt;w:tcPr&gt;&lt;w:shd w:val="clear" w:color="auto" w:fill="auto"/&gt;&lt;/w:tcPr&gt;&lt;w:tblStylePr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w:color="auto"/&gt;&lt;/w:tcBorders&gt;&lt;/w:tcPr&gt;&lt;/w:tblStylePr&gt;&lt;/w:style&gt;&lt;w:style w:type="table" w:styleId="TableList6"&gt;&lt;w:name w:val="Table List 6"/&gt;&lt;w:basedOn w:val="TableNormal"/&gt;&lt;w:uiPriority w:val="99"/&gt;&lt;w:semiHidden/&gt;&lt;w:unhideWhenUsed/&gt;&lt;w:locked/&gt;&lt;w:rsid w:val="00D30A58"/&gt;&lt;w:rPr&gt;&lt;w:color w:val="auto"/&gt;&lt;/w:rPr&gt;&lt;w:tblPr&gt;&lt;w:tblStyleRowBandSize w:val="1"/&gt;&lt;w:tblBorders&gt;&lt;w:top w:val="single" w:sz="6" w:space="0" w:color="000000"/&gt;&lt;w:left w:val="single" w:sz="6" w:space="0" w:color="000000"/&gt;&lt;w:bottom w:val="single" w:sz="6" w:space="0" w:color="000000"/&gt;&lt;w:right w:val="single" w:sz="6" w:space="0" w:color="000000"/&gt;&lt;/w:tblBorders&gt;&lt;/w:tblPr&gt;&lt;w:tcPr&gt;&lt;w:shd w:val="pct50" w:color="000000" w:fill="FFFFFF"/&gt;&lt;/w:tcPr&gt;&lt;w:tblStylePr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w:type="band1Horz"&gt;&lt;w:tblPr/&gt;&lt;w:tcPr&gt;&lt;w:tcBorders&gt;&lt;w:tl2br w:val="none" w:sz="0" w:space="0" w:color="auto"/&gt;&lt;w:tr2bl w:val="none" w:sz="0" w:space="0" w:color="auto"/&gt;&lt;/w:tcBorders&gt;&lt;w:shd w:val="pct25" w:color="000000" w:fill="FFFFFF"/&gt;&lt;/w:tcPr&gt;&lt;/w:tblStylePr&gt;&lt;/w:style&gt;&lt;w:style w:type="table" w:styleId="TableList7"&gt;&lt;w:name w:val="Table List 7"/&gt;&lt;w:basedOn w:val="TableNormal"/&gt;&lt;w:uiPriority w:val="99"/&gt;&lt;w:semiHidden/&gt;&lt;w:unhideWhenUsed/&gt;&lt;w:locked/&gt;&lt;w:rsid w:val="00D30A58"/&gt;&lt;w:tblPr&gt;&lt;w:tblStyleRowBandSize w:val="1"/&gt;&lt;w:tblBorders&gt;&lt;w:top w:val="single" w:sz="12" w:space="0" w:color="008000"/&gt;&lt;w:left w:val="single" w:sz="6" w:space="0" w:color="008000"/&gt;&lt;w:bottom w:val="single" w:sz="12" w:space="0" w:color="008000"/&gt;&lt;w:right w:val="single" w:sz="6" w:space="0" w:color="008000"/&gt;&lt;w:insideH w:val="single" w:sz="6" w:space="0" w:color="000000"/&gt;&lt;/w:tblBorders&gt;&lt;/w:tblPr&gt;&lt;w:tblStylePr w:type="firstRow"&gt;&lt;w:rPr&gt;&lt;w:b/&gt;&lt;w:bCs/&gt;&lt;/w:rPr&gt;&lt;w:tblPr/&gt;&lt;w:tcPr&gt;&lt;w:tcBorders&gt;&lt;w:bottom w:val="single" w:sz="12" w:space="0" w:color="008000"/&gt;&lt;w:tl2br w:val="none" w:sz="0" w:space="0" w:color="auto"/&gt;&lt;w:tr2bl w:val="none" w:sz="0" w:space="0" w:color="auto"/&gt;&lt;/w:tcBorders&gt;&lt;w:shd w:val="solid" w:color="C0C0C0" w:fill="FFFFFF"/&gt;&lt;/w:tcPr&gt;&lt;/w:tblStylePr&gt;&lt;w:tblStylePr w:type="lastRow"&gt;&lt;w:rPr&gt;&lt;w:b/&gt;&lt;w:bCs/&gt;&lt;/w:rPr&gt;&lt;w:tblPr/&gt;&lt;w:tcPr&gt;&lt;w:tcBorders&gt;&lt;w:top w:val="single" w:sz="12" w:space="0" w:color="008000"/&gt;&lt;w:tl2br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w:val="pct20" w:color="000000" w:fill="FFFFFF"/&gt;&lt;/w:tcPr&gt;&lt;/w:tblStylePr&gt;&lt;w:tblStylePr w:type="band2Horz"&gt;&lt;w:tblPr/&gt;&lt;w:tcPr&gt;&lt;w:tcBorders&gt;&lt;w:tl2br w:val="none" w:sz="0" w:space="0" w:color="auto"/&gt;&lt;w:tr2bl w:val="none" w:sz="0" w:space="0" w:color="auto"/&gt;&lt;/w:tcBorders&gt;&lt;w:shd w:val="pct25" w:color="FFFF00" w:fill="FFFFFF"/&gt;&lt;/w:tcPr&gt;&lt;/w:tblStylePr&gt;&lt;/w:style&gt;&lt;w:style w:type="table" w:styleId="TableList8"&gt;&lt;w:name w:val="Table List 8"/&gt;&lt;w:basedOn w:val="TableNormal"/&gt;&lt;w:uiPriority w:val="99"/&gt;&lt;w:semiHidden/&gt;&lt;w:unhideWhenUsed/&gt;&lt;w:locked/&gt;&lt;w:rsid w:val="00D30A58"/&gt;&lt;w:tblPr&gt;&lt;w:tblStyleRowBandSize w:val="1"/&gt;&lt;w:tblBorders&gt;&lt;w:top w:val="single" w:sz="6" w:space="0" w:color="000000"/&gt;&lt;w:left w:val="single" w:sz="6" w:space="0" w:color="000000"/&gt;&lt;w:bottom w:val="single" w:sz="6" w:space="0" w:color="000000"/&gt;&lt;w:right w:val="single" w:sz="6" w:space="0" w:color="000000"/&gt;&lt;w:insideV w:val="single" w:sz="6" w:space="0" w:color="000000"/&gt;&lt;/w:tblBorders&gt;&lt;/w:tblPr&gt;&lt;w:tblStylePr w:type="firstRow"&gt;&lt;w:rPr&gt;&lt;w:b/&gt;&lt;w:bCs/&gt;&lt;w:i/&gt;&lt;w:iCs/&gt;&lt;/w:rPr&gt;&lt;w:tblPr/&gt;&lt;w:tcPr&gt;&lt;w:tcBorders&gt;&lt;w:bottom w:val="single" w:sz="6" w:space="0" w:color="000000"/&gt;&lt;w:tl2br w:val="none" w:sz="0" w:space="0" w:color="auto"/&gt;&lt;w:tr2bl w:val="none" w:sz="0" w:space="0" w:color="auto"/&gt;&lt;/w:tcBorders&gt;&lt;w:shd w:val="solid" w:color="FFFF00" w:fill="FFFFFF"/&gt;&lt;/w:tcPr&gt;&lt;/w:tblStylePr&gt;&lt;w:tblStylePr w:type="lastRow"&gt;&lt;w:rPr&gt;&lt;w:b/&gt;&lt;w:bCs/&gt;&lt;/w:rPr&gt;&lt;w:tblPr/&gt;&lt;w:tcPr&gt;&lt;w:tcBorders&gt;&lt;w:top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w:type="firstCol"&gt;&lt;w:rPr&gt;&lt;w:b/&gt;&lt;w:bCs/&gt;&lt;/w:rPr&gt;&lt;w:tblPr/&gt;&lt;w:tcPr&gt;&lt;w:tcBorders&gt;&lt;w:tl2br w:val="none" w:sz="0" w:space="0" w:color="auto"/&gt;&lt;w:tr2bl w:val="none" w:sz="0" w:space="0" w:color="auto"/&gt;&lt;/w:tcBorders&gt;&lt;/w:tcPr&gt;&lt;/w:tblStylePr&gt;&lt;w:tblStylePr w:type="lastCol"&gt;&lt;w:rPr&gt;&lt;w:b/&gt;&lt;w:bCs/&gt;&lt;/w:rPr&gt;&lt;w:tblPr/&gt;&lt;w:tcPr&gt;&lt;w:tcBorders&gt;&lt;w:tl2br w:val="none" w:sz="0" w:space="0" w:color="auto"/&gt;&lt;w:tr2bl w:val="none" w:sz="0" w:space="0" w:color="auto"/&gt;&lt;/w:tcBorders&gt;&lt;/w:tcPr&gt;&lt;/w:tblStylePr&gt;&lt;w:tblStylePr w:type="band1Horz"&gt;&lt;w:rPr&gt;&lt;w:color w:val="auto"/&gt;&lt;/w:rPr&gt;&lt;w:tblPr/&gt;&lt;w:tcPr&gt;&lt;w:tcBorders&gt;&lt;w:tl2br w:val="none" w:sz="0" w:space="0" w:color="auto"/&gt;&lt;w:tr2bl w:val="none" w:sz="0" w:space="0" w:color="auto"/&gt;&lt;/w:tcBorders&gt;&lt;w:shd w:val="pct25" w:color="FFFF00" w:fill="FFFFFF"/&gt;&lt;/w:tcPr&gt;&lt;/w:tblStylePr&gt;&lt;w:tblStylePr w:type="band2Horz"&gt;&lt;w:tblPr/&gt;&lt;w:tcPr&gt;&lt;w:tcBorders&gt;&lt;w:tl2br w:val="none" w:sz="0" w:space="0" w:color="auto"/&gt;&lt;w:tr2bl w:val="none" w:sz="0" w:space="0" w:color="auto"/&gt;&lt;/w:tcBorders&gt;&lt;w:shd w:val="pct50" w:color="FF0000" w:fill="FFFFFF"/&gt;&lt;/w:tcPr&gt;&lt;/w:tblStylePr&gt;&lt;/w:style&gt;&lt;w:style w:type="paragraph" w:styleId="TableofAuthorities"&gt;&lt;w:name w:val="table of authorities"/&gt;&lt;w:basedOn w:val="Normal"/&gt;&lt;w:next w:val="Normal"/&gt;&lt;w:uiPriority w:val="99"/&gt;&lt;w:semiHidden/&gt;&lt;w:rsid w:val="00D30A58"/&gt;&lt;w:pPr&gt;&lt;w:spacing w:after="0"/&gt;&lt;w:ind w:left="220" w:hanging="220"/&gt;&lt;/w:pPr&gt;&lt;/w:style&gt;&lt;w:style w:type="paragraph" w:styleId="TableofFigures"&gt;&lt;w:name w:val="table of figures"/&gt;&lt;w:basedOn w:val="Normal"/&gt;&lt;w:next w:val="Normal"/&gt;&lt;w:uiPriority w:val="99"/&gt;&lt;w:rsid w:val="00D30A58"/&gt;&lt;w:pPr&gt;&lt;w:spacing w:after="0"/&gt;&lt;/w:pPr&gt;&lt;/w:style&gt;&lt;w:style w:type="table" w:styleId="TableProfessional"&gt;&lt;w:name w:val="Table Professional"/&gt;&lt;w:basedOn w:val="TableNormal"/&gt;&lt;w:uiPriority w:val="99"/&gt;&lt;w:semiHidden/&gt;&lt;w:unhideWhenUsed/&gt;&lt;w:locked/&gt;&lt;w:rsid w:val="00D30A58"/&gt;&lt;w:rPr&gt;&lt;w:color w:val="auto"/&gt;&lt;/w:rPr&gt;&lt;w:tblPr&gt;&lt;w:tblBorders&gt;&lt;w:top w:val="single" w:sz="6" w:space="0" w:color="000000"/&gt;&lt;w:left w:val="single" w:sz="6" w:space="0" w:color="000000"/&gt;&lt;w:bottom w:val="single" w:sz="6" w:space="0" w:color="000000"/&gt;&lt;w:right w:val="single" w:sz="6" w:space="0" w:color="000000"/&gt;&lt;w:insideH w:val="single" w:sz="6" w:space="0" w:color="000000"/&gt;&lt;w:insideV w:val="single" w:sz="6" w:space="0" w:color="000000"/&gt;&lt;/w:tblBorders&gt;&lt;/w:tblPr&gt;&lt;w:tcPr&gt;&lt;w:shd w:val="clear" w:color="auto" w:fill="auto"/&gt;&lt;/w:tcPr&gt;&lt;w:tblStylePr w:type="firstRow"&gt;&lt;w:rPr&gt;&lt;w:b/&gt;&lt;w:bCs/&gt;&lt;w:color w:val="auto"/&gt;&lt;/w:rPr&gt;&lt;w:tblPr/&gt;&lt;w:tcPr&gt;&lt;w:tcBorders&gt;&lt;w:tl2br w:val="none" w:sz="0" w:space="0" w:color="auto"/&gt;&lt;w:tr2bl w:val="none" w:sz="0" w:space="0" w:color="auto"/&gt;&lt;/w:tcBorders&gt;&lt;w:shd w:val="solid" w:color="000000" w:fill="FFFFFF"/&gt;&lt;/w:tcPr&gt;&lt;/w:tblStylePr&gt;&lt;/w:style&gt;&lt;w:style w:type="table" w:styleId="TableSimple1"&gt;&lt;w:name w:val="Table Simple 1"/&gt;&lt;w:basedOn w:val="TableNormal"/&gt;&lt;w:uiPriority w:val="99"/&gt;&lt;w:semiHidden/&gt;&lt;w:unhideWhenUsed/&gt;&lt;w:locked/&gt;&lt;w:rsid w:val="00D30A58"/&gt;&lt;w:rPr&gt;&lt;w:color w:val="auto"/&gt;&lt;/w:rPr&gt;&lt;w:tblPr&gt;&lt;w:tblBorders&gt;&lt;w:top w:val="single" w:sz="12" w:space="0" w:color="008000"/&gt;&lt;w:bottom w:val="single" w:sz="12" w:space="0" w:color="008000"/&gt;&lt;/w:tblBorders&gt;&lt;/w:tblPr&gt;&lt;w:tcPr&gt;&lt;w:shd w:val="clear" w:color="auto" w:fill="auto"/&gt;&lt;/w:tcPr&gt;&lt;w:tblStylePr w:type="firstRow"&gt;&lt;w:tblPr/&gt;&lt;w:tcPr&gt;&lt;w:tcBorders&gt;&lt;w:bottom w:val="single" w:sz="6" w:space="0" w:color="008000"/&gt;&lt;w:tl2br w:val="none" w:sz="0" w:space="0" w:color="auto"/&gt;&lt;w:tr2bl w:val="none" w:sz="0" w:space="0" w:color="auto"/&gt;&lt;/w:tcBorders&gt;&lt;/w:tcPr&gt;&lt;/w:tblStylePr&gt;&lt;w:tblStylePr w:type="lastRow"&gt;&lt;w:tblPr/&gt;&lt;w:tcPr&gt;&lt;w:tcBorders&gt;&lt;w:top w:val="single" w:sz="6" w:space="0" w:color="008000"/&gt;&lt;w:tl2br w:val="none" w:sz="0" w:space="0" w:color="auto"/&gt;&lt;w:tr2bl w:val="none" w:sz="0" w:space="0" w:color="auto"/&gt;&lt;/w:tcBorders&gt;&lt;/w:tcPr&gt;&lt;/w:tblStylePr&gt;&lt;/w:style&gt;&lt;w:style w:type="table" w:styleId="TableSimple2"&gt;&lt;w:name w:val="Table Simple 2"/&gt;&lt;w:basedOn w:val="TableNormal"/&gt;&lt;w:uiPriority w:val="99"/&gt;&lt;w:semiHidden/&gt;&lt;w:unhideWhenUsed/&gt;&lt;w:locked/&gt;&lt;w:rsid w:val="00D30A58"/&gt;&lt;w:tblPr/&gt;&lt;w:tblStylePr w:type="firstRow"&gt;&lt;w:rPr&gt;&lt;w:b/&gt;&lt;w:bCs/&gt;&lt;/w:rPr&gt;&lt;w:tblPr/&gt;&lt;w:tcPr&gt;&lt;w:tcBorders&gt;&lt;w:bottom w:val="single" w:sz="12" w:space="0" w:color="000000"/&gt;&lt;w:tl2br w:val="none" w:sz="0" w:space="0" w:color="auto"/&gt;&lt;w:tr2bl w:val="none" w:sz="0" w:space="0" w:color="auto"/&gt;&lt;/w:tcBorders&gt;&lt;/w:tcPr&gt;&lt;/w:tblStylePr&gt;&lt;w:tblStylePr w:type="lastRow"&gt;&lt;w:rPr&gt;&lt;w:b/&gt;&lt;w:bCs/&gt;&lt;w:color w:val="auto"/&gt;&lt;/w:rPr&gt;&lt;w:tblPr/&gt;&lt;w:tcPr&gt;&lt;w:tcBorders&gt;&lt;w:top w:val="single" w:sz="6" w:space="0" w:color="000000"/&gt;&lt;w:tl2br w:val="none" w:sz="0" w:space="0" w:color="auto"/&gt;&lt;w:tr2bl w:val="none" w:sz="0" w:space="0" w:color="auto"/&gt;&lt;/w:tcBorders&gt;&lt;/w:tcPr&gt;&lt;/w:tblStylePr&gt;&lt;w:tblStylePr w:type="firstCol"&gt;&lt;w:rPr&gt;&lt;w:b/&gt;&lt;w:bCs/&gt;&lt;/w:rPr&gt;&lt;w:tblPr/&gt;&lt;w:tcPr&gt;&lt;w:tcBorders&gt;&lt;w:right w:val="single" w:sz="12" w:space="0" w:color="000000"/&gt;&lt;w:tl2br w:val="none" w:sz="0" w:space="0" w:color="auto"/&gt;&lt;w:tr2bl w:val="none" w:sz="0" w:space="0" w:color="auto"/&gt;&lt;/w:tcBorders&gt;&lt;/w:tcPr&gt;&lt;/w:tblStylePr&gt;&lt;w:tblStylePr w:type="lastCol"&gt;&lt;w:rPr&gt;&lt;w:b/&gt;&lt;w:bCs/&gt;&lt;/w:rPr&gt;&lt;w:tblPr/&gt;&lt;w:tcPr&gt;&lt;w:tcBorders&gt;&lt;w:left w:val="single" w:sz="6" w:space="0" w:color="000000"/&gt;&lt;w:tl2br w:val="none" w:sz="0" w:space="0" w:color="auto"/&gt;&lt;w:tr2bl w:val="none" w:sz="0" w:space="0" w:color="auto"/&gt;&lt;/w:tcBorders&gt;&lt;/w:tcPr&gt;&lt;/w:tblStylePr&gt;&lt;w:tblStylePr w:type="neCell"&gt;&lt;w:rPr&gt;&lt;w:b/&gt;&lt;w:bCs/&gt;&lt;/w:rPr&gt;&lt;w:tblPr/&gt;&lt;w:tcPr&gt;&lt;w:tcBorders&gt;&lt;w:left w:val="none" w:sz="0" w:space="0" w:color="auto"/&gt;&lt;w:tl2br w:val="none" w:sz="0" w:space="0" w:color="auto"/&gt;&lt;w:tr2bl w:val="none" w:sz="0" w:space="0" w:color="auto"/&gt;&lt;/w:tcBorders&gt;&lt;/w:tcPr&gt;&lt;/w:tblStylePr&gt;&lt;w:tblStylePr w:type="swCell"&gt;&lt;w:rPr&gt;&lt;w:b/&gt;&lt;w:bCs/&gt;&lt;/w:rPr&gt;&lt;w:tblPr/&gt;&lt;w:tcPr&gt;&lt;w:tcBorders&gt;&lt;w:top w:val="none" w:sz="0" w:space="0" w:color="auto"/&gt;&lt;w:tl2br w:val="none" w:sz="0" w:space="0" w:color="auto"/&gt;&lt;w:tr2bl w:val="none" w:sz="0" w:space="0" w:color="auto"/&gt;&lt;/w:tcBorders&gt;&lt;/w:tcPr&gt;&lt;/w:tblStylePr&gt;&lt;/w:style&gt;&lt;w:style w:type="table" w:styleId="TableSimple3"&gt;&lt;w:name w:val="Table Simple 3"/&gt;&lt;w:basedOn w:val="TableNormal"/&gt;&lt;w:uiPriority w:val="99"/&gt;&lt;w:semiHidden/&gt;&lt;w:unhideWhenUsed/&gt;&lt;w:locked/&gt;&lt;w:rsid w:val="00D30A58"/&gt;&lt;w:rPr&gt;&lt;w:color w:val="auto"/&gt;&lt;/w:rPr&gt;&lt;w:tblPr&gt;&lt;w:tblBorders&gt;&lt;w:top w:val="single" w:sz="12" w:space="0" w:color="000000"/&gt;&lt;w:left w:val="single" w:sz="12" w:space="0" w:color="000000"/&gt;&lt;w:bottom w:val="single" w:sz="12" w:space="0" w:color="000000"/&gt;&lt;w:right w:val="single" w:sz="12" w:space="0" w:color="000000"/&gt;&lt;/w:tblBorders&gt;&lt;/w:tblPr&gt;&lt;w:tcPr&gt;&lt;w:shd w:val="clear" w:color="auto" w:fill="auto"/&gt;&lt;/w:tcPr&gt;&lt;w:tblStylePr w:type="firstRow"&gt;&lt;w:rPr&gt;&lt;w:b/&gt;&lt;w:bCs/&gt;&lt;w:color w:val="FFFFFF"/&gt;&lt;/w:rPr&gt;&lt;w:tblPr/&gt;&lt;w:tcPr&gt;&lt;w:tcBorders&gt;&lt;w:tl2br w:val="none" w:sz="0" w:space="0" w:color="auto"/&gt;&lt;w:tr2bl w:val="none" w:sz="0" w:space="0" w:color="auto"/&gt;&lt;/w:tcBorders&gt;&lt;w:shd w:val="solid" w:color="000000" w:fill="FFFFFF"/&gt;&lt;/w:tcPr&gt;&lt;/w:tblStylePr&gt;&lt;/w:style&gt;&lt;w:style w:type="table" w:styleId="TableSubtle1"&gt;&lt;w:name w:val="Table Subtle 1"/&gt;&lt;w:basedOn w:val="TableNormal"/&gt;&lt;w:uiPriority w:val="99"/&gt;&lt;w:semiHidden/&gt;&lt;w:unhideWhenUsed/&gt;&lt;w:locked/&gt;&lt;w:rsid w:val="00D30A58"/&gt;&lt;w:tblPr&gt;&lt;w:tblStyleRowBandSize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w:styleId="TableSubtle2"&gt;&lt;w:name w:val="Table Subtle 2"/&gt;&lt;w:basedOn w:val="TableNormal"/&gt;&lt;w:uiPriority w:val="99"/&gt;&lt;w:semiHidden/&gt;&lt;w:unhideWhenUsed/&gt;&lt;w:locked/&gt;&lt;w:rsid w:val="00D30A58"/&gt;&lt;w:tblPr&gt;&lt;w:tblBorders&gt;&lt;w:left w:val="single" w:sz="6" w:space="0" w:color="000000"/&gt;&lt;w:right w:val="single" w:sz="6" w:space="0" w:color="000000"/&gt;&lt;/w:tblBorders&gt;&lt;/w:tblPr&gt;&lt;w:tblStylePr w:type="firstRow"&gt;&lt;w:tblPr/&gt;&lt;w:tcPr&gt;&lt;w:tcBorders&gt;&lt;w:bottom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w:color="auto"/&gt;&lt;/w:tcBorders&gt;&lt;/w:tcPr&gt;&lt;/w:tblStylePr&gt;&lt;w:tblStylePr w:type="firstCol"&gt;&lt;w:tblPr/&gt;&lt;w:tcPr&gt;&lt;w:tcBorders&gt;&lt;w:right w:val="single" w:sz="12" w:space="0" w:color="000000"/&gt;&lt;w:tl2br w:val="none" w:sz="0" w:space="0" w:color="auto"/&gt;&lt;w:tr2bl w:val="none" w:sz="0" w:space="0" w:color="auto"/&gt;&lt;/w:tcBorders&gt;&lt;w:shd w:val="pct25" w:color="008000" w:fill="FFFFFF"/&gt;&lt;/w:tcPr&gt;&lt;/w:tblStylePr&gt;&lt;w:tblStylePr w:type="lastCol"&gt;&lt;w:tblPr/&gt;&lt;w:tcPr&gt;&lt;w:tcBorders&gt;&lt;w:left w:val="single" w:sz="12"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w:type="table" w:styleId="TableTheme"&gt;&lt;w:name w:val="Table Theme"/&gt;&lt;w:basedOn w:val="TableNormal"/&gt;&lt;w:uiPriority w:val="99"/&gt;&lt;w:semiHidden/&gt;&lt;w:unhideWhenUsed/&gt;&lt;w:locked/&gt;&lt;w:rsid w:val="00D30A58"/&gt;&lt;w:tblPr&gt;&lt;w:tblBorders&gt;&lt;w:top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w:styleId="TableWeb2"&gt;&lt;w:name w:val="Table Web 2"/&gt;&lt;w:basedOn w:val="TableNormal"/&gt;&lt;w:uiPriority w:val="99"/&gt;&lt;w:semiHidden/&gt;&lt;w:unhideWhenUsed/&gt;&lt;w:locked/&gt;&lt;w:rsid w:val="00D30A58"/&gt;&lt;w:rPr&gt;&lt;w:color w:val="auto"/&gt;&lt;/w:rPr&gt;&lt;w:tblPr&gt;&lt;w:tblCellSpacing w:w="20" w:type="dxa"/&gt;&lt;w:tblBorders&gt;&lt;w:top w:val="inset" w:sz="6" w:space="0" w:color="auto"/&gt;&lt;w:left w:val="inset" w:sz="6" w:space="0" w:color="auto"/&gt;&lt;w:bottom w:val="inset" w:sz="6" w:space="0" w:color="auto"/&gt;&lt;w:right w:val="inset" w:sz="6" w:space="0" w:color="auto"/&gt;&lt;w:insideH w:val="inset" w:sz="6" w:space="0" w:color="auto"/&gt;&lt;w:insideV w:val="inset"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w:type="table" w:styleId="TableWeb3"&gt;&lt;w:name w:val="Table Web 3"/&gt;&lt;w:basedOn w:val="TableNormal"/&gt;&lt;w:uiPriority w:val="99"/&gt;&lt;w:semiHidden/&gt;&lt;w:unhideWhenUsed/&gt;&lt;w:locked/&gt;&lt;w:rsid w:val="00D30A58"/&gt;&lt;w:rPr&gt;&lt;w:color w:val="auto"/&gt;&lt;/w:rPr&gt;&lt;w:tblPr&gt;&lt;w:tblCellSpacing w:w="20" w:type="dxa"/&gt;&lt;w:tblBorders&gt;&lt;w:top w:val="outset" w:sz="24" w:space="0" w:color="auto"/&gt;&lt;w:left w:val="outset" w:sz="24" w:space="0" w:color="auto"/&gt;&lt;w:bottom w:val="outset" w:sz="24" w:space="0" w:color="auto"/&gt;&lt;w:right w:val="outset" w:sz="24" w:space="0" w:color="auto"/&gt;&lt;w:insideH w:val="outset" w:sz="6" w:space="0" w:color="auto"/&gt;&lt;w:insideV w:val="outset" w:sz="6" w:space="0" w:color="auto"/&gt;&lt;/w:tblBorders&gt;&lt;/w:tblPr&gt;&lt;w:trPr&gt;&lt;w:tblCellSpacing w:w="20" w:type="dxa"/&gt;&lt;/w:trPr&gt;&lt;w:tcPr&gt;&lt;w:shd w:val="clear" w:color="auto" w:fill="auto"/&gt;&lt;/w:tcPr&gt;&lt;w:tblStylePr w:type="firstRow"&gt;&lt;w:rPr&gt;&lt;w:color w:val="auto"/&gt;&lt;/w:rPr&gt;&lt;w:tblPr/&gt;&lt;w:tcPr&gt;&lt;w:tcBorders&gt;&lt;w:tl2br w:val="none" w:sz="0" w:space="0" w:color="auto"/&gt;&lt;w:tr2bl w:val="none" w:sz="0" w:space="0" w:color="auto"/&gt;&lt;/w:tcBorders&gt;&lt;/w:tcPr&gt;&lt;/w:tblStylePr&gt;&lt;/w:style&gt;&lt;w:style w:type="paragraph" w:styleId="TOAHeading"&gt;&lt;w:name w:val="toa heading"/&gt;&lt;w:basedOn w:val="Normal"/&gt;&lt;w:next w:val="Normal"/&gt;&lt;w:uiPriority w:val="99"/&gt;&lt;w:semiHidden/&gt;&lt;w:rsid w:val="00D30A58"/&gt;&lt;w:rPr&gt;&lt;w:rFonts w:asciiTheme="majorHAnsi" w:eastAsiaTheme="majorEastAsia" w:hAnsiTheme="majorHAnsi" w:cstheme="majorBidi"/&gt;&lt;w:b/&gt;&lt;w:bCs/&gt;&lt;w:sz w:val="24"/&gt;&lt;w:szCs w:val="24"/&gt;&lt;/w:rPr&gt;&lt;/w:style&gt;&lt;w:style w:type="paragraph" w:styleId="TOC3"&gt;&lt;w:name w:val="toc 3"/&gt;&lt;w:basedOn w:val="Normal"/&gt;&lt;w:next w:val="Normal"/&gt;&lt;w:autoRedefine/&gt;&lt;w:uiPriority w:val="39"/&gt;&lt;w:rsid w:val="000E5BD7"/&gt;&lt;w:pPr&gt;&lt;w:tabs&gt;&lt;w:tab w:val="right" w:leader="dot" w:pos="9979"/&gt;&lt;/w:tabs&gt;&lt;w:spacing w:before="60" w:after="60"/&gt;&lt;w:ind w:left="442"/&gt;&lt;/w:pPr&gt;&lt;/w:style&gt;&lt;w:style w:type="paragraph" w:styleId="TOC4"&gt;&lt;w:name w:val="toc 4"/&gt;&lt;w:basedOn w:val="Normal"/&gt;&lt;w:next w:val="Normal"/&gt;&lt;w:autoRedefine/&gt;&lt;w:uiPriority w:val="39"/&gt;&lt;w:semiHidden/&gt;&lt;w:rsid w:val="00D30A58"/&gt;&lt;w:pPr&gt;&lt;w:spacing w:after="100"/&gt;&lt;w:ind w:left="660"/&gt;&lt;/w:pPr&gt;&lt;/w:style&gt;&lt;w:style w:type="paragraph" w:styleId="TOC5"&gt;&lt;w:name w:val="toc 5"/&gt;&lt;w:basedOn w:val="Normal"/&gt;&lt;w:next w:val="Normal"/&gt;&lt;w:autoRedefine/&gt;&lt;w:uiPriority w:val="39"/&gt;&lt;w:semiHidden/&gt;&lt;w:rsid w:val="00D30A58"/&gt;&lt;w:pPr&gt;&lt;w:spacing w:after="100"/&gt;&lt;w:ind w:left="880"/&gt;&lt;/w:pPr&gt;&lt;/w:style&gt;&lt;w:style w:type="paragraph" w:styleId="TOC6"&gt;&lt;w:name w:val="toc 6"/&gt;&lt;w:basedOn w:val="Normal"/&gt;&lt;w:next w:val="Normal"/&gt;&lt;w:autoRedefine/&gt;&lt;w:uiPriority w:val="39"/&gt;&lt;w:semiHidden/&gt;&lt;w:rsid w:val="00D30A58"/&gt;&lt;w:pPr&gt;&lt;w:spacing w:after="100"/&gt;&lt;w:ind w:left="1100"/&gt;&lt;/w:pPr&gt;&lt;/w:style&gt;&lt;w:style w:type="paragraph" w:styleId="TOC7"&gt;&lt;w:name w:val="toc 7"/&gt;&lt;w:basedOn w:val="Normal"/&gt;&lt;w:next w:val="Normal"/&gt;&lt;w:autoRedefine/&gt;&lt;w:uiPriority w:val="39"/&gt;&lt;w:semiHidden/&gt;&lt;w:rsid w:val="00D30A58"/&gt;&lt;w:pPr&gt;&lt;w:spacing w:after="100"/&gt;&lt;w:ind w:left="1320"/&gt;&lt;/w:pPr&gt;&lt;/w:style&gt;&lt;w:style w:type="paragraph" w:styleId="TOC8"&gt;&lt;w:name w:val="toc 8"/&gt;&lt;w:basedOn w:val="Normal"/&gt;&lt;w:next w:val="Normal"/&gt;&lt;w:autoRedefine/&gt;&lt;w:uiPriority w:val="39"/&gt;&lt;w:semiHidden/&gt;&lt;w:rsid w:val="00D30A58"/&gt;&lt;w:pPr&gt;&lt;w:spacing w:after="100"/&gt;&lt;w:ind w:left="1540"/&gt;&lt;/w:pPr&gt;&lt;/w:style&gt;&lt;w:style w:type="paragraph" w:styleId="TOC9"&gt;&lt;w:name w:val="toc 9"/&gt;&lt;w:basedOn w:val="Normal"/&gt;&lt;w:next w:val="Normal"/&gt;&lt;w:autoRedefine/&gt;&lt;w:uiPriority w:val="39"/&gt;&lt;w:semiHidden/&gt;&lt;w:rsid w:val="00D30A58"/&gt;&lt;w:pPr&gt;&lt;w:spacing w:after="100"/&gt;&lt;w:ind w:left="1760"/&gt;&lt;/w:pPr&gt;&lt;/w:style&gt;&lt;w:style w:type="character" w:styleId="UnresolvedMention"&gt;&lt;w:name w:val="Unresolved Mention"/&gt;&lt;w:basedOn w:val="DefaultParagraphFont"/&gt;&lt;w:uiPriority w:val="99"/&gt;&lt;w:semiHidden/&gt;&lt;w:locked/&gt;&lt;w:rsid w:val="00D30A58"/&gt;&lt;w:rPr&gt;&lt;w:color w:val="605E5C"/&gt;&lt;w:shd w:val="clear" w:color="auto" w:fill="E1DFDD"/&gt;&lt;/w:rPr&gt;&lt;/w:style&gt;&lt;w:style w:type="paragraph" w:customStyle="1" w:styleId="Heading1NoNumbers"&gt;&lt;w:name w:val="Heading 1 No Numbers"/&gt;&lt;w:basedOn w:val="Heading1"/&gt;&lt;w:uiPriority w:val="2"/&gt;&lt;w:qFormat/&gt;&lt;w:rsid w:val="00D30A58"/&gt;&lt;w:pPr&gt;&lt;w:numPr&gt;&lt;w:numId w:val="0"/&gt;&lt;/w:numPr&gt;&lt;/w:pPr&gt;&lt;/w:style&gt;&lt;w:style w:type="paragraph" w:customStyle="1" w:styleId="Heading2NoNumbers"&gt;&lt;w:name w:val="Heading 2 No Numbers"/&gt;&lt;w:basedOn w:val="Heading2"/&gt;&lt;w:uiPriority w:val="2"/&gt;&lt;w:qFormat/&gt;&lt;w:rsid w:val="00D30A58"/&gt;&lt;w:pPr&gt;&lt;w:numPr&gt;&lt;w:ilvl w:val="0"/&gt;&lt;w:numId w:val="0"/&gt;&lt;/w:numPr&gt;&lt;/w:pPr&gt;&lt;/w:style&gt;&lt;w:style w:type="paragraph" w:customStyle="1" w:styleId="Heading3NoNumbers"&gt;&lt;w:name w:val="Heading 3 No Numbers"/&gt;&lt;w:basedOn w:val="Heading3"/&gt;&lt;w:uiPriority w:val="2"/&gt;&lt;w:qFormat/&gt;&lt;w:rsid w:val="00D30A58"/&gt;&lt;w:pPr&gt;&lt;w:numPr&gt;&lt;w:ilvl w:val="0"/&gt;&lt;w:numId w:val="0"/&gt;&lt;/w:numPr&gt;&lt;/w:pPr&gt;&lt;/w:style&gt;&lt;w:style w:type="paragraph" w:customStyle="1" w:styleId="Heading4NoNumbers"&gt;&lt;w:name w:val="Heading 4 No Numbers"/&gt;&lt;w:basedOn w:val="Heading4"/&gt;&lt;w:uiPriority w:val="2"/&gt;&lt;w:qFormat/&gt;&lt;w:rsid w:val="00D30A58"/&gt;&lt;w:pPr&gt;&lt;w:numPr&gt;&lt;w:ilvl w:val="0"/&gt;&lt;w:numId w:val="0"/&gt;&lt;/w:numPr&gt;&lt;/w:pPr&gt;&lt;/w:style&gt;&lt;w:style w:type="paragraph" w:customStyle="1" w:styleId="CalloutHeadingRight"&gt;&lt;w:name w:val="Call out Heading Right"/&gt;&lt;w:basedOn w:val="Normal"/&gt;&lt;w:uiPriority w:val="5"/&gt;&lt;w:qFormat/&gt;&lt;w:rsid w:val="00FF20AA"/&gt;&lt;w:pPr&gt;&lt;w:framePr w:w="4990" w:hSpace="284" w:vSpace="284" w:wrap="around" w:vAnchor="text" w:hAnchor="margin" w:xAlign="right" w:y="1"/&gt;&lt;w:pBdr&gt;&lt;w:top w:val="single" w:sz="48" w:space="22" w:color="BFBFBF" w:themeColor="text2"/&gt;&lt;w:left w:val="single" w:sz="48" w:space="20" w:color="BFBFBF" w:themeColor="text2"/&gt;&lt;w:bottom w:val="single" w:sz="48" w:space="22" w:color="BFBFBF" w:themeColor="text2"/&gt;&lt;w:right w:val="single" w:sz="48" w:space="22" w:color="BFBFBF" w:themeColor="text2"/&gt;&lt;/w:pBdr&gt;&lt;w:shd w:val="clear" w:color="auto" w:fill="BFBFBF" w:themeFill="text2"/&gt;&lt;w:spacing w:before="0" w:after="360"/&gt;&lt;w:ind w:left="533" w:right="595"/&gt;&lt;/w:pPr&gt;&lt;w:rPr&gt;&lt;w:color w:val="FFFFFF" w:themeColor="background1"/&gt;&lt;w:sz w:val="44"/&gt;&lt;/w:rPr&gt;&lt;/w:style&gt;&lt;w:style w:type="paragraph" w:customStyle="1" w:styleId="CallOutBodyRight"&gt;&lt;w:name w:val="Call Out Body Right"/&gt;&lt;w:basedOn w:val="CalloutHeadingRight"/&gt;&lt;w:uiPriority w:val="5"/&gt;&lt;w:qFormat/&gt;&lt;w:rsid w:val="0031324F"/&gt;&lt;w:pPr&gt;&lt;w:framePr w:wrap="around"/&gt;&lt;w:spacing w:before="360"/&gt;&lt;/w:pPr&gt;&lt;w:rPr&gt;&lt;w:i/&gt;&lt;w:sz w:val="24"/&gt;&lt;/w:rPr&gt;&lt;/w:style&gt;&lt;w:style w:type="paragraph" w:customStyle="1" w:styleId="CallOutHeadingLeft"&gt;&lt;w:name w:val="Call Out Heading Left"/&gt;&lt;w:basedOn w:val="CalloutHeadingRight"/&gt;&lt;w:uiPriority w:val="5"/&gt;&lt;w:qFormat/&gt;&lt;w:rsid w:val="00FF20AA"/&gt;&lt;w:pPr&gt;&lt;w:framePr w:wrap="around" w:xAlign="left" w:y="1288"/&gt;&lt;w:ind w:left="539" w:right="604"/&gt;&lt;/w:pPr&gt;&lt;/w:style&gt;&lt;w:style w:type="paragraph" w:customStyle="1" w:styleId="CallOutBodyLeft"&gt;&lt;w:name w:val="Call Out Body Left"/&gt;&lt;w:basedOn w:val="CallOutHeadingLeft"/&gt;&lt;w:uiPriority w:val="5"/&gt;&lt;w:qFormat/&gt;&lt;w:rsid w:val="0031324F"/&gt;&lt;w:pPr&gt;&lt;w:framePr w:wrap="around"/&gt;&lt;/w:pPr&gt;&lt;w:rPr&gt;&lt;w:i/&gt;&lt;w:sz w:val="24"/&gt;&lt;/w:rPr&gt;&lt;/w:style&gt;&lt;w:style w:type="table" w:customStyle="1" w:styleId="LightGreen"&gt;&lt;w:name w:val="Light Green"/&gt;&lt;w:basedOn w:val="TableNormal"/&gt;&lt;w:uiPriority w:val="99"/&gt;&lt;w:rsid w:val="0029347C"/&gt;&lt;w:pPr&gt;&lt;w:spacing w:before="60" w:after="60" w:line="240" w:lineRule="auto"/&gt;&lt;/w:pPr&gt;&lt;w:rPr&gt;&lt;w:sz w:val="20"/&gt;&lt;/w:rPr&gt;&lt;w:tblPr&gt;&lt;w:tblBorders&gt;&lt;w:top w:val="single" w:sz="4" w:space="0" w:color="BFBFBF" w:themeColor="background1" w:themeShade="BF"/&gt;&lt;w:left w:val="single" w:sz="4" w:space="0" w:color="BFBFBF" w:themeColor="background1" w:themeShade="BF"/&gt;&lt;w:bottom w:val="single" w:sz="4" w:space="0" w:color="BFBFBF" w:themeColor="background1" w:themeShade="BF"/&gt;&lt;w:right w:val="single" w:sz="4" w:space="0" w:color="BFBFBF" w:themeColor="background1" w:themeShade="BF"/&gt;&lt;w:insideH w:val="single" w:sz="4" w:space="0" w:color="BFBFBF" w:themeColor="background1" w:themeShade="BF"/&gt;&lt;w:insideV w:val="single" w:sz="4" w:space="0" w:color="BFBFBF" w:themeColor="background1" w:themeShade="BF"/&gt;&lt;/w:tblBorders&gt;&lt;/w:tblPr&gt;&lt;w:tblStylePr w:type="firstRow"&gt;&lt;w:rPr&gt;&lt;w:b/&gt;&lt;/w:rPr&gt;&lt;w:tblPr/&gt;&lt;w:tcPr&gt;&lt;w:shd w:val="clear" w:color="auto" w:fill="B2DFB0" w:themeFill="accent1" w:themeFillTint="66"/&gt;&lt;/w:tcPr&gt;&lt;/w:tblStylePr&gt;&lt;w:tblStylePr w:type="firstCol"&gt;&lt;w:pPr&gt;&lt;w:jc w:val="left"/&gt;&lt;/w:pPr&gt;&lt;w:rPr&gt;&lt;w:b/&gt;&lt;/w:rPr&gt;&lt;w:tblPr/&gt;&lt;w:tcPr&gt;&lt;w:shd w:val="clear" w:color="auto" w:fill="D8EFD7" w:themeFill="accent1" w:themeFillTint="33"/&gt;&lt;/w:tcPr&gt;&lt;/w:tblStylePr&gt;&lt;/w:style&gt;&lt;w:style w:type="paragraph" w:customStyle="1" w:styleId="TableChartHeading"&gt;&lt;w:name w:val="Table/Chart Heading"/&gt;&lt;w:basedOn w:val="Normal"/&gt;&lt;w:uiPriority w:val="7"/&gt;&lt;w:qFormat/&gt;&lt;w:rsid w:val="001F67F4"/&gt;&lt;w:pPr&gt;&lt;w:spacing w:before="480"/&gt;&lt;/w:pPr&gt;&lt;w:rPr&gt;&lt;w:sz w:val="26"/&gt;&lt;/w:rPr&gt;&lt;/w:style&gt;&lt;w:style w:type="paragraph" w:customStyle="1" w:styleId="AlphaList"&gt;&lt;w:name w:val="Alpha List"/&gt;&lt;w:basedOn w:val="Normal"/&gt;&lt;w:uiPriority w:val="4"/&gt;&lt;w:qFormat/&gt;&lt;w:rsid w:val="0010435C"/&gt;&lt;w:pPr&gt;&lt;w:numPr&gt;&lt;w:numId w:val="35"/&gt;&lt;/w:numPr&gt;&lt;/w:pPr&gt;&lt;/w:style&gt;&lt;w:style w:type="paragraph" w:customStyle="1" w:styleId="AlphaList2"&gt;&lt;w:name w:val="Alpha List 2"/&gt;&lt;w:basedOn w:val="AlphaList"/&gt;&lt;w:uiPriority w:val="4"/&gt;&lt;w:qFormat/&gt;&lt;w:rsid w:val="0010435C"/&gt;&lt;w:pPr&gt;&lt;w:numPr&gt;&lt;w:ilvl w:val="1"/&gt;&lt;/w:numPr&gt;&lt;/w:pPr&gt;&lt;/w:style&gt;&lt;w:style w:type="paragraph" w:customStyle="1" w:styleId="AlphaList3"&gt;&lt;w:name w:val="Alpha List 3"/&gt;&lt;w:basedOn w:val="AlphaList2"/&gt;&lt;w:uiPriority w:val="4"/&gt;&lt;w:qFormat/&gt;&lt;w:rsid w:val="0010435C"/&gt;&lt;w:pPr&gt;&lt;w:numPr&gt;&lt;w:ilvl w:val="2"/&gt;&lt;/w:numPr&gt;&lt;/w:pPr&gt;&lt;/w:style&gt;&lt;w:style w:type="paragraph" w:customStyle="1" w:styleId="TableBullet1"&gt;&lt;w:name w:val="Table Bullet 1"/&gt;&lt;w:basedOn w:val="ListBullet"/&gt;&lt;w:uiPriority w:val="3"/&gt;&lt;w:qFormat/&gt;&lt;w:rsid w:val="00AF7EAA"/&gt;&lt;w:pPr&gt;&lt;w:numPr&gt;&lt;w:ilvl w:val="5"/&gt;&lt;/w:numPr&gt;&lt;/w:pPr&gt;&lt;/w:style&gt;&lt;w:style w:type="numbering" w:customStyle="1" w:styleId="AlphaLists"&gt;&lt;w:name w:val="Alpha Lists"/&gt;&lt;w:basedOn w:val="NoList"/&gt;&lt;w:uiPriority w:val="99"/&gt;&lt;w:rsid w:val="0010435C"/&gt;&lt;w:pPr&gt;&lt;w:numPr&gt;&lt;w:numId w:val="35"/&gt;&lt;/w:numPr&gt;&lt;/w:pPr&gt;&lt;/w:style&gt;&lt;w:style w:type="paragraph" w:customStyle="1" w:styleId="TableBullet2"&gt;&lt;w:name w:val="Table Bullet 2"/&gt;&lt;w:basedOn w:val="TableBullet1"/&gt;&lt;w:uiPriority w:val="3"/&gt;&lt;w:qFormat/&gt;&lt;w:rsid w:val="00AF7EAA"/&gt;&lt;w:pPr&gt;&lt;w:numPr&gt;&lt;w:ilvl w:val="6"/&gt;&lt;/w:numPr&gt;&lt;/w:pPr&gt;&lt;/w:style&gt;&lt;w:style w:type="paragraph" w:customStyle="1" w:styleId="ImageCallOutRight"&gt;&lt;w:name w:val="Image Call Out Right"/&gt;&lt;w:basedOn w:val="CalloutHeadingRight"/&gt;&lt;w:uiPriority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w:val="20"/&gt;&lt;w:lang w:eastAsia="en-AU"/&gt;&lt;/w:rPr&gt;&lt;/w:style&gt;&lt;w:style w:type="paragraph" w:customStyle="1" w:styleId="ImageCallOutLeft"&gt;&lt;w:name w:val="Image Call Out Left"/&gt;&lt;w:basedOn w:val="CallOutHeadingLeft"/&gt;&lt;w:uiPriority w:val="5"/&gt;&lt;w:qFormat/&gt;&lt;w:rsid w:val="00FF20AA"/&gt;&lt;w:pPr&gt;&lt;w:framePr w:wrap="around"/&gt;&lt;w:pBdr&gt;&lt;w:top w:val="none" w:sz="0" w:space="0" w:color="auto"/&gt;&lt;w:left w:val="none" w:sz="0" w:space="0" w:color="auto"/&gt;&lt;w:bottom w:val="none" w:sz="0" w:space="0" w:color="auto"/&gt;&lt;w:right w:val="none" w:sz="0" w:space="0" w:color="auto"/&gt;&lt;/w:pBdr&gt;&lt;w:shd w:val="clear" w:color="auto" w:fill="auto"/&gt;&lt;w:spacing w:after="240"/&gt;&lt;w:ind w:left="0" w:right="0"/&gt;&lt;/w:pPr&gt;&lt;w:rPr&gt;&lt;w:sz w:val="20"/&gt;&lt;/w:rPr&gt;&lt;/w:style&gt;&lt;w:style w:type="paragraph" w:customStyle="1" w:styleId="TableBullet3"&gt;&lt;w:name w:val="Table Bullet 3"/&gt;&lt;w:basedOn w:val="ListBullet"/&gt;&lt;w:uiPriority w:val="3"/&gt;&lt;w:qFormat/&gt;&lt;w:rsid w:val="00AF7EAA"/&gt;&lt;w:pPr&gt;&lt;w:numPr&gt;&lt;w:ilvl w:val="7"/&gt;&lt;/w:numPr&gt;&lt;/w:pPr&gt;&lt;/w:style&gt;&lt;w:style w:type="paragraph" w:customStyle="1" w:styleId="Address"&gt;&lt;w:name w:val="Address"/&gt;&lt;w:basedOn w:val="Normal"/&gt;&lt;w:uiPriority w:val="34"/&gt;&lt;w:rsid w:val="00595A34"/&gt;&lt;w:pPr&gt;&lt;w:spacing w:before="0" w:after="600"/&gt;&lt;w:contextualSpacing/&gt;&lt;/w:pPr&gt;&lt;/w:style&gt;&lt;w:style w:type="paragraph" w:customStyle="1" w:styleId="Dear"&gt;&lt;w:name w:val="Dear"/&gt;&lt;w:basedOn w:val="Normal"/&gt;&lt;w:uiPriority w:val="34"/&gt;&lt;w:rsid w:val="00595A34"/&gt;&lt;w:pPr&gt;&lt;w:spacing w:before="240" w:after="240"/&gt;&lt;/w:pPr&gt;&lt;/w:style&gt;&lt;w:style w:type="paragraph" w:customStyle="1" w:styleId="Subject"&gt;&lt;w:name w:val="Subject"/&gt;&lt;w:basedOn w:val="Dear"/&gt;&lt;w:uiPriority w:val="34"/&gt;&lt;w:rsid w:val="004064D3"/&gt;&lt;w:pPr&gt;&lt;w:spacing w:after="120"/&gt;&lt;/w:pPr&gt;&lt;w:rPr&gt;&lt;w:b/&gt;&lt;/w:rPr&gt;&lt;/w:style&gt;&lt;w:style w:type="paragraph" w:customStyle="1" w:styleId="BoldHeading"&gt;&lt;w:name w:val="Bold Heading"/&gt;&lt;w:basedOn w:val="Normal"/&gt;&lt;w:uiPriority w:val="99"/&gt;&lt;w:rsid w:val="006375E8"/&gt;&lt;w:rPr&gt;&lt;w:b/&gt;&lt;/w:rPr&gt;&lt;/w:style&gt;&lt;w:style w:type="paragraph" w:customStyle="1" w:styleId="LetterheadAddress"&gt;&lt;w:name w:val="Letterhead Address"/&gt;&lt;w:basedOn w:val="Normal"/&gt;&lt;w:uiPriority w:val="34"/&gt;&lt;w:rsid w:val="004064D3"/&gt;&lt;w:pPr&gt;&lt;w:framePr w:wrap="around" w:vAnchor="page" w:hAnchor="text" w:y="795"/&gt;&lt;/w:pPr&gt;&lt;w:rPr&gt;&lt;w:sz w:val="17"/&gt;&lt;/w:rPr&gt;&lt;/w:style&gt;&lt;w:style w:type="paragraph" w:customStyle="1" w:styleId="SecurityClassification"&gt;&lt;w:name w:val="Security Classification"/&gt;&lt;w:basedOn w:val="Normal"/&gt;&lt;w:uiPriority w:val="99"/&gt;&lt;w:qFormat/&gt;&lt;w:rsid w:val="00BB400C"/&gt;&lt;w:pPr&gt;&lt;w:framePr w:w="2268" w:h="851" w:wrap="around" w:vAnchor="page" w:hAnchor="page" w:xAlign="center" w:y="568"/&gt;&lt;w:jc w:val="center"/&gt;&lt;/w:pPr&gt;&lt;w:rPr&gt;&lt;w:b/&gt;&lt;w:caps/&gt;&lt;/w:rPr&gt;&lt;/w:style&gt;&lt;w:style w:type="paragraph" w:customStyle="1" w:styleId="SecurityClassificationFooter"&gt;&lt;w:name w:val="Security Classification Footer"/&gt;&lt;w:basedOn w:val="Normal"/&gt;&lt;w:uiPriority w:val="99"/&gt;&lt;w:qFormat/&gt;&lt;w:rsid w:val="00B76801"/&gt;&lt;w:pPr&gt;&lt;w:framePr w:w="4536" w:wrap="around" w:hAnchor="page" w:xAlign="center" w:y="13382"/&gt;&lt;w:jc w:val="center"/&gt;&lt;/w:pPr&gt;&lt;w:rPr&gt;&lt;w:b/&gt;&lt;w:caps/&gt;&lt;/w:rPr&gt;&lt;/w:style&gt;&lt;/w:styles&gt;&lt;/pkg:xmlData&gt;&lt;/pkg:part&gt;&lt;pkg:part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w16cex"&gt;&lt;w:docDefaults&gt;&lt;w:rPrDefault&gt;&lt;w:rPr&gt;&lt;w:rFonts w:asciiTheme="minorHAnsi" w:eastAsiaTheme="minorEastAsia" w:hAnsiTheme="minorHAnsi" w:cstheme="minorBidi"/&gt;&lt;w:sz w:val="22"/&gt;&lt;w:szCs w:val="22"/&gt;&lt;w:lang w:val="en-AU" w:eastAsia="en-AU"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Text"/&gt;&lt;w:basedOn w:val="DefaultParagraphFont"/&gt;&lt;w:uiPriority w:val="99"/&gt;&lt;w:rPr&gt;&lt;w:noProof w:val="0"/&gt;&lt;w:color w:val="FF0000"/&gt;&lt;w:sz w:val="18"/&gt;&lt;w:lang w:val="en-AU"/&gt;&lt;/w:rPr&gt;&lt;/w:style&gt;&lt;w:style w:type="paragraph" w:customStyle="1" w:styleId="8550C3217AC040EDA5B8BBA85CB42764"&gt;&lt;w:name w:val="8550C3217AC040EDA5B8BBA85CB42764"/&gt;&lt;/w:style&gt;&lt;/w:styles&gt;&lt;/pkg:xmlData&gt;&lt;/pkg:part&gt;&lt;pkg:part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w16cex"/&gt;&lt;/pkg:xmlData&gt;&lt;/pkg:part&gt;&lt;/pkg:package&gt;
</SecurityClassifications>
</TestXMLNod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E34500-F222-410B-836F-E55870AAC219}">
  <ds:schemaRefs>
    <ds:schemaRef ds:uri="Transgrid_V1"/>
  </ds:schemaRefs>
</ds:datastoreItem>
</file>

<file path=customXml/itemProps3.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4.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6.xml><?xml version="1.0" encoding="utf-8"?>
<ds:datastoreItem xmlns:ds="http://schemas.openxmlformats.org/officeDocument/2006/customXml" ds:itemID="{B73166C0-F3CB-4E0D-8CE2-5BF31E0A0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058A9A2-ADDE-4899-B990-C7EBD3C26FB0}">
  <ds:schemaRefs>
    <ds:schemaRef ds:uri="Transgri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1723</Words>
  <Characters>10199</Characters>
  <Application>Microsoft Office Word</Application>
  <DocSecurity>0</DocSecurity>
  <Lines>404</Lines>
  <Paragraphs>185</Paragraphs>
  <ScaleCrop>false</ScaleCrop>
  <HeadingPairs>
    <vt:vector size="2" baseType="variant">
      <vt:variant>
        <vt:lpstr>Title</vt:lpstr>
      </vt:variant>
      <vt:variant>
        <vt:i4>1</vt:i4>
      </vt:variant>
    </vt:vector>
  </HeadingPairs>
  <TitlesOfParts>
    <vt:vector size="1" baseType="lpstr">
      <vt:lpstr>Expression of Interest</vt:lpstr>
    </vt:vector>
  </TitlesOfParts>
  <Company/>
  <LinksUpToDate>false</LinksUpToDate>
  <CharactersWithSpaces>11785</CharactersWithSpaces>
  <SharedDoc>false</SharedDoc>
  <HLinks>
    <vt:vector size="378" baseType="variant">
      <vt:variant>
        <vt:i4>5505067</vt:i4>
      </vt:variant>
      <vt:variant>
        <vt:i4>356</vt:i4>
      </vt:variant>
      <vt:variant>
        <vt:i4>0</vt:i4>
      </vt:variant>
      <vt:variant>
        <vt:i4>5</vt:i4>
      </vt:variant>
      <vt:variant>
        <vt:lpwstr>mailto:systemstrength@transgrid.com.au</vt:lpwstr>
      </vt:variant>
      <vt:variant>
        <vt:lpwstr/>
      </vt:variant>
      <vt:variant>
        <vt:i4>7864408</vt:i4>
      </vt:variant>
      <vt:variant>
        <vt:i4>353</vt:i4>
      </vt:variant>
      <vt:variant>
        <vt:i4>0</vt:i4>
      </vt:variant>
      <vt:variant>
        <vt:i4>5</vt:i4>
      </vt:variant>
      <vt:variant>
        <vt:lpwstr>mailto:Jesse.Steinfeld@transgrid.com.au</vt:lpwstr>
      </vt:variant>
      <vt:variant>
        <vt:lpwstr/>
      </vt:variant>
      <vt:variant>
        <vt:i4>8257570</vt:i4>
      </vt:variant>
      <vt:variant>
        <vt:i4>288</vt:i4>
      </vt:variant>
      <vt:variant>
        <vt:i4>0</vt:i4>
      </vt:variant>
      <vt:variant>
        <vt:i4>5</vt:i4>
      </vt:variant>
      <vt:variant>
        <vt:lpwstr>https://www.aemc.gov.au/sites/default/files/2022-09/OSM Draft determination.pdf</vt:lpwstr>
      </vt:variant>
      <vt:variant>
        <vt:lpwstr/>
      </vt:variant>
      <vt:variant>
        <vt:i4>1114166</vt:i4>
      </vt:variant>
      <vt:variant>
        <vt:i4>275</vt:i4>
      </vt:variant>
      <vt:variant>
        <vt:i4>0</vt:i4>
      </vt:variant>
      <vt:variant>
        <vt:i4>5</vt:i4>
      </vt:variant>
      <vt:variant>
        <vt:lpwstr/>
      </vt:variant>
      <vt:variant>
        <vt:lpwstr>_Toc121776159</vt:lpwstr>
      </vt:variant>
      <vt:variant>
        <vt:i4>1114166</vt:i4>
      </vt:variant>
      <vt:variant>
        <vt:i4>269</vt:i4>
      </vt:variant>
      <vt:variant>
        <vt:i4>0</vt:i4>
      </vt:variant>
      <vt:variant>
        <vt:i4>5</vt:i4>
      </vt:variant>
      <vt:variant>
        <vt:lpwstr/>
      </vt:variant>
      <vt:variant>
        <vt:lpwstr>_Toc121776158</vt:lpwstr>
      </vt:variant>
      <vt:variant>
        <vt:i4>1114166</vt:i4>
      </vt:variant>
      <vt:variant>
        <vt:i4>263</vt:i4>
      </vt:variant>
      <vt:variant>
        <vt:i4>0</vt:i4>
      </vt:variant>
      <vt:variant>
        <vt:i4>5</vt:i4>
      </vt:variant>
      <vt:variant>
        <vt:lpwstr/>
      </vt:variant>
      <vt:variant>
        <vt:lpwstr>_Toc121776157</vt:lpwstr>
      </vt:variant>
      <vt:variant>
        <vt:i4>1114166</vt:i4>
      </vt:variant>
      <vt:variant>
        <vt:i4>257</vt:i4>
      </vt:variant>
      <vt:variant>
        <vt:i4>0</vt:i4>
      </vt:variant>
      <vt:variant>
        <vt:i4>5</vt:i4>
      </vt:variant>
      <vt:variant>
        <vt:lpwstr/>
      </vt:variant>
      <vt:variant>
        <vt:lpwstr>_Toc121776156</vt:lpwstr>
      </vt:variant>
      <vt:variant>
        <vt:i4>1114166</vt:i4>
      </vt:variant>
      <vt:variant>
        <vt:i4>251</vt:i4>
      </vt:variant>
      <vt:variant>
        <vt:i4>0</vt:i4>
      </vt:variant>
      <vt:variant>
        <vt:i4>5</vt:i4>
      </vt:variant>
      <vt:variant>
        <vt:lpwstr/>
      </vt:variant>
      <vt:variant>
        <vt:lpwstr>_Toc121776155</vt:lpwstr>
      </vt:variant>
      <vt:variant>
        <vt:i4>1114166</vt:i4>
      </vt:variant>
      <vt:variant>
        <vt:i4>245</vt:i4>
      </vt:variant>
      <vt:variant>
        <vt:i4>0</vt:i4>
      </vt:variant>
      <vt:variant>
        <vt:i4>5</vt:i4>
      </vt:variant>
      <vt:variant>
        <vt:lpwstr/>
      </vt:variant>
      <vt:variant>
        <vt:lpwstr>_Toc121776154</vt:lpwstr>
      </vt:variant>
      <vt:variant>
        <vt:i4>1114166</vt:i4>
      </vt:variant>
      <vt:variant>
        <vt:i4>239</vt:i4>
      </vt:variant>
      <vt:variant>
        <vt:i4>0</vt:i4>
      </vt:variant>
      <vt:variant>
        <vt:i4>5</vt:i4>
      </vt:variant>
      <vt:variant>
        <vt:lpwstr/>
      </vt:variant>
      <vt:variant>
        <vt:lpwstr>_Toc121776153</vt:lpwstr>
      </vt:variant>
      <vt:variant>
        <vt:i4>1114166</vt:i4>
      </vt:variant>
      <vt:variant>
        <vt:i4>233</vt:i4>
      </vt:variant>
      <vt:variant>
        <vt:i4>0</vt:i4>
      </vt:variant>
      <vt:variant>
        <vt:i4>5</vt:i4>
      </vt:variant>
      <vt:variant>
        <vt:lpwstr/>
      </vt:variant>
      <vt:variant>
        <vt:lpwstr>_Toc121776152</vt:lpwstr>
      </vt:variant>
      <vt:variant>
        <vt:i4>1114166</vt:i4>
      </vt:variant>
      <vt:variant>
        <vt:i4>227</vt:i4>
      </vt:variant>
      <vt:variant>
        <vt:i4>0</vt:i4>
      </vt:variant>
      <vt:variant>
        <vt:i4>5</vt:i4>
      </vt:variant>
      <vt:variant>
        <vt:lpwstr/>
      </vt:variant>
      <vt:variant>
        <vt:lpwstr>_Toc121776151</vt:lpwstr>
      </vt:variant>
      <vt:variant>
        <vt:i4>1114166</vt:i4>
      </vt:variant>
      <vt:variant>
        <vt:i4>221</vt:i4>
      </vt:variant>
      <vt:variant>
        <vt:i4>0</vt:i4>
      </vt:variant>
      <vt:variant>
        <vt:i4>5</vt:i4>
      </vt:variant>
      <vt:variant>
        <vt:lpwstr/>
      </vt:variant>
      <vt:variant>
        <vt:lpwstr>_Toc121776150</vt:lpwstr>
      </vt:variant>
      <vt:variant>
        <vt:i4>1048630</vt:i4>
      </vt:variant>
      <vt:variant>
        <vt:i4>215</vt:i4>
      </vt:variant>
      <vt:variant>
        <vt:i4>0</vt:i4>
      </vt:variant>
      <vt:variant>
        <vt:i4>5</vt:i4>
      </vt:variant>
      <vt:variant>
        <vt:lpwstr/>
      </vt:variant>
      <vt:variant>
        <vt:lpwstr>_Toc121776149</vt:lpwstr>
      </vt:variant>
      <vt:variant>
        <vt:i4>1048630</vt:i4>
      </vt:variant>
      <vt:variant>
        <vt:i4>209</vt:i4>
      </vt:variant>
      <vt:variant>
        <vt:i4>0</vt:i4>
      </vt:variant>
      <vt:variant>
        <vt:i4>5</vt:i4>
      </vt:variant>
      <vt:variant>
        <vt:lpwstr/>
      </vt:variant>
      <vt:variant>
        <vt:lpwstr>_Toc121776148</vt:lpwstr>
      </vt:variant>
      <vt:variant>
        <vt:i4>1048630</vt:i4>
      </vt:variant>
      <vt:variant>
        <vt:i4>203</vt:i4>
      </vt:variant>
      <vt:variant>
        <vt:i4>0</vt:i4>
      </vt:variant>
      <vt:variant>
        <vt:i4>5</vt:i4>
      </vt:variant>
      <vt:variant>
        <vt:lpwstr/>
      </vt:variant>
      <vt:variant>
        <vt:lpwstr>_Toc121776147</vt:lpwstr>
      </vt:variant>
      <vt:variant>
        <vt:i4>1048630</vt:i4>
      </vt:variant>
      <vt:variant>
        <vt:i4>197</vt:i4>
      </vt:variant>
      <vt:variant>
        <vt:i4>0</vt:i4>
      </vt:variant>
      <vt:variant>
        <vt:i4>5</vt:i4>
      </vt:variant>
      <vt:variant>
        <vt:lpwstr/>
      </vt:variant>
      <vt:variant>
        <vt:lpwstr>_Toc121776146</vt:lpwstr>
      </vt:variant>
      <vt:variant>
        <vt:i4>1048630</vt:i4>
      </vt:variant>
      <vt:variant>
        <vt:i4>191</vt:i4>
      </vt:variant>
      <vt:variant>
        <vt:i4>0</vt:i4>
      </vt:variant>
      <vt:variant>
        <vt:i4>5</vt:i4>
      </vt:variant>
      <vt:variant>
        <vt:lpwstr/>
      </vt:variant>
      <vt:variant>
        <vt:lpwstr>_Toc121776145</vt:lpwstr>
      </vt:variant>
      <vt:variant>
        <vt:i4>1048630</vt:i4>
      </vt:variant>
      <vt:variant>
        <vt:i4>185</vt:i4>
      </vt:variant>
      <vt:variant>
        <vt:i4>0</vt:i4>
      </vt:variant>
      <vt:variant>
        <vt:i4>5</vt:i4>
      </vt:variant>
      <vt:variant>
        <vt:lpwstr/>
      </vt:variant>
      <vt:variant>
        <vt:lpwstr>_Toc121776144</vt:lpwstr>
      </vt:variant>
      <vt:variant>
        <vt:i4>1048630</vt:i4>
      </vt:variant>
      <vt:variant>
        <vt:i4>179</vt:i4>
      </vt:variant>
      <vt:variant>
        <vt:i4>0</vt:i4>
      </vt:variant>
      <vt:variant>
        <vt:i4>5</vt:i4>
      </vt:variant>
      <vt:variant>
        <vt:lpwstr/>
      </vt:variant>
      <vt:variant>
        <vt:lpwstr>_Toc121776143</vt:lpwstr>
      </vt:variant>
      <vt:variant>
        <vt:i4>1048630</vt:i4>
      </vt:variant>
      <vt:variant>
        <vt:i4>173</vt:i4>
      </vt:variant>
      <vt:variant>
        <vt:i4>0</vt:i4>
      </vt:variant>
      <vt:variant>
        <vt:i4>5</vt:i4>
      </vt:variant>
      <vt:variant>
        <vt:lpwstr/>
      </vt:variant>
      <vt:variant>
        <vt:lpwstr>_Toc121776142</vt:lpwstr>
      </vt:variant>
      <vt:variant>
        <vt:i4>1048630</vt:i4>
      </vt:variant>
      <vt:variant>
        <vt:i4>167</vt:i4>
      </vt:variant>
      <vt:variant>
        <vt:i4>0</vt:i4>
      </vt:variant>
      <vt:variant>
        <vt:i4>5</vt:i4>
      </vt:variant>
      <vt:variant>
        <vt:lpwstr/>
      </vt:variant>
      <vt:variant>
        <vt:lpwstr>_Toc121776141</vt:lpwstr>
      </vt:variant>
      <vt:variant>
        <vt:i4>1048630</vt:i4>
      </vt:variant>
      <vt:variant>
        <vt:i4>161</vt:i4>
      </vt:variant>
      <vt:variant>
        <vt:i4>0</vt:i4>
      </vt:variant>
      <vt:variant>
        <vt:i4>5</vt:i4>
      </vt:variant>
      <vt:variant>
        <vt:lpwstr/>
      </vt:variant>
      <vt:variant>
        <vt:lpwstr>_Toc121776140</vt:lpwstr>
      </vt:variant>
      <vt:variant>
        <vt:i4>1507382</vt:i4>
      </vt:variant>
      <vt:variant>
        <vt:i4>155</vt:i4>
      </vt:variant>
      <vt:variant>
        <vt:i4>0</vt:i4>
      </vt:variant>
      <vt:variant>
        <vt:i4>5</vt:i4>
      </vt:variant>
      <vt:variant>
        <vt:lpwstr/>
      </vt:variant>
      <vt:variant>
        <vt:lpwstr>_Toc121776139</vt:lpwstr>
      </vt:variant>
      <vt:variant>
        <vt:i4>1507382</vt:i4>
      </vt:variant>
      <vt:variant>
        <vt:i4>149</vt:i4>
      </vt:variant>
      <vt:variant>
        <vt:i4>0</vt:i4>
      </vt:variant>
      <vt:variant>
        <vt:i4>5</vt:i4>
      </vt:variant>
      <vt:variant>
        <vt:lpwstr/>
      </vt:variant>
      <vt:variant>
        <vt:lpwstr>_Toc121776138</vt:lpwstr>
      </vt:variant>
      <vt:variant>
        <vt:i4>1507382</vt:i4>
      </vt:variant>
      <vt:variant>
        <vt:i4>143</vt:i4>
      </vt:variant>
      <vt:variant>
        <vt:i4>0</vt:i4>
      </vt:variant>
      <vt:variant>
        <vt:i4>5</vt:i4>
      </vt:variant>
      <vt:variant>
        <vt:lpwstr/>
      </vt:variant>
      <vt:variant>
        <vt:lpwstr>_Toc121776137</vt:lpwstr>
      </vt:variant>
      <vt:variant>
        <vt:i4>1507382</vt:i4>
      </vt:variant>
      <vt:variant>
        <vt:i4>137</vt:i4>
      </vt:variant>
      <vt:variant>
        <vt:i4>0</vt:i4>
      </vt:variant>
      <vt:variant>
        <vt:i4>5</vt:i4>
      </vt:variant>
      <vt:variant>
        <vt:lpwstr/>
      </vt:variant>
      <vt:variant>
        <vt:lpwstr>_Toc121776136</vt:lpwstr>
      </vt:variant>
      <vt:variant>
        <vt:i4>1507382</vt:i4>
      </vt:variant>
      <vt:variant>
        <vt:i4>131</vt:i4>
      </vt:variant>
      <vt:variant>
        <vt:i4>0</vt:i4>
      </vt:variant>
      <vt:variant>
        <vt:i4>5</vt:i4>
      </vt:variant>
      <vt:variant>
        <vt:lpwstr/>
      </vt:variant>
      <vt:variant>
        <vt:lpwstr>_Toc121776135</vt:lpwstr>
      </vt:variant>
      <vt:variant>
        <vt:i4>1507382</vt:i4>
      </vt:variant>
      <vt:variant>
        <vt:i4>125</vt:i4>
      </vt:variant>
      <vt:variant>
        <vt:i4>0</vt:i4>
      </vt:variant>
      <vt:variant>
        <vt:i4>5</vt:i4>
      </vt:variant>
      <vt:variant>
        <vt:lpwstr/>
      </vt:variant>
      <vt:variant>
        <vt:lpwstr>_Toc121776134</vt:lpwstr>
      </vt:variant>
      <vt:variant>
        <vt:i4>1507382</vt:i4>
      </vt:variant>
      <vt:variant>
        <vt:i4>119</vt:i4>
      </vt:variant>
      <vt:variant>
        <vt:i4>0</vt:i4>
      </vt:variant>
      <vt:variant>
        <vt:i4>5</vt:i4>
      </vt:variant>
      <vt:variant>
        <vt:lpwstr/>
      </vt:variant>
      <vt:variant>
        <vt:lpwstr>_Toc121776133</vt:lpwstr>
      </vt:variant>
      <vt:variant>
        <vt:i4>1507382</vt:i4>
      </vt:variant>
      <vt:variant>
        <vt:i4>113</vt:i4>
      </vt:variant>
      <vt:variant>
        <vt:i4>0</vt:i4>
      </vt:variant>
      <vt:variant>
        <vt:i4>5</vt:i4>
      </vt:variant>
      <vt:variant>
        <vt:lpwstr/>
      </vt:variant>
      <vt:variant>
        <vt:lpwstr>_Toc121776132</vt:lpwstr>
      </vt:variant>
      <vt:variant>
        <vt:i4>1507382</vt:i4>
      </vt:variant>
      <vt:variant>
        <vt:i4>107</vt:i4>
      </vt:variant>
      <vt:variant>
        <vt:i4>0</vt:i4>
      </vt:variant>
      <vt:variant>
        <vt:i4>5</vt:i4>
      </vt:variant>
      <vt:variant>
        <vt:lpwstr/>
      </vt:variant>
      <vt:variant>
        <vt:lpwstr>_Toc121776131</vt:lpwstr>
      </vt:variant>
      <vt:variant>
        <vt:i4>1507382</vt:i4>
      </vt:variant>
      <vt:variant>
        <vt:i4>101</vt:i4>
      </vt:variant>
      <vt:variant>
        <vt:i4>0</vt:i4>
      </vt:variant>
      <vt:variant>
        <vt:i4>5</vt:i4>
      </vt:variant>
      <vt:variant>
        <vt:lpwstr/>
      </vt:variant>
      <vt:variant>
        <vt:lpwstr>_Toc121776130</vt:lpwstr>
      </vt:variant>
      <vt:variant>
        <vt:i4>1441846</vt:i4>
      </vt:variant>
      <vt:variant>
        <vt:i4>95</vt:i4>
      </vt:variant>
      <vt:variant>
        <vt:i4>0</vt:i4>
      </vt:variant>
      <vt:variant>
        <vt:i4>5</vt:i4>
      </vt:variant>
      <vt:variant>
        <vt:lpwstr/>
      </vt:variant>
      <vt:variant>
        <vt:lpwstr>_Toc121776129</vt:lpwstr>
      </vt:variant>
      <vt:variant>
        <vt:i4>1441846</vt:i4>
      </vt:variant>
      <vt:variant>
        <vt:i4>89</vt:i4>
      </vt:variant>
      <vt:variant>
        <vt:i4>0</vt:i4>
      </vt:variant>
      <vt:variant>
        <vt:i4>5</vt:i4>
      </vt:variant>
      <vt:variant>
        <vt:lpwstr/>
      </vt:variant>
      <vt:variant>
        <vt:lpwstr>_Toc121776128</vt:lpwstr>
      </vt:variant>
      <vt:variant>
        <vt:i4>1441846</vt:i4>
      </vt:variant>
      <vt:variant>
        <vt:i4>83</vt:i4>
      </vt:variant>
      <vt:variant>
        <vt:i4>0</vt:i4>
      </vt:variant>
      <vt:variant>
        <vt:i4>5</vt:i4>
      </vt:variant>
      <vt:variant>
        <vt:lpwstr/>
      </vt:variant>
      <vt:variant>
        <vt:lpwstr>_Toc121776127</vt:lpwstr>
      </vt:variant>
      <vt:variant>
        <vt:i4>1441846</vt:i4>
      </vt:variant>
      <vt:variant>
        <vt:i4>77</vt:i4>
      </vt:variant>
      <vt:variant>
        <vt:i4>0</vt:i4>
      </vt:variant>
      <vt:variant>
        <vt:i4>5</vt:i4>
      </vt:variant>
      <vt:variant>
        <vt:lpwstr/>
      </vt:variant>
      <vt:variant>
        <vt:lpwstr>_Toc121776126</vt:lpwstr>
      </vt:variant>
      <vt:variant>
        <vt:i4>1441846</vt:i4>
      </vt:variant>
      <vt:variant>
        <vt:i4>71</vt:i4>
      </vt:variant>
      <vt:variant>
        <vt:i4>0</vt:i4>
      </vt:variant>
      <vt:variant>
        <vt:i4>5</vt:i4>
      </vt:variant>
      <vt:variant>
        <vt:lpwstr/>
      </vt:variant>
      <vt:variant>
        <vt:lpwstr>_Toc121776125</vt:lpwstr>
      </vt:variant>
      <vt:variant>
        <vt:i4>1441846</vt:i4>
      </vt:variant>
      <vt:variant>
        <vt:i4>65</vt:i4>
      </vt:variant>
      <vt:variant>
        <vt:i4>0</vt:i4>
      </vt:variant>
      <vt:variant>
        <vt:i4>5</vt:i4>
      </vt:variant>
      <vt:variant>
        <vt:lpwstr/>
      </vt:variant>
      <vt:variant>
        <vt:lpwstr>_Toc121776124</vt:lpwstr>
      </vt:variant>
      <vt:variant>
        <vt:i4>1441846</vt:i4>
      </vt:variant>
      <vt:variant>
        <vt:i4>59</vt:i4>
      </vt:variant>
      <vt:variant>
        <vt:i4>0</vt:i4>
      </vt:variant>
      <vt:variant>
        <vt:i4>5</vt:i4>
      </vt:variant>
      <vt:variant>
        <vt:lpwstr/>
      </vt:variant>
      <vt:variant>
        <vt:lpwstr>_Toc121776123</vt:lpwstr>
      </vt:variant>
      <vt:variant>
        <vt:i4>1441846</vt:i4>
      </vt:variant>
      <vt:variant>
        <vt:i4>53</vt:i4>
      </vt:variant>
      <vt:variant>
        <vt:i4>0</vt:i4>
      </vt:variant>
      <vt:variant>
        <vt:i4>5</vt:i4>
      </vt:variant>
      <vt:variant>
        <vt:lpwstr/>
      </vt:variant>
      <vt:variant>
        <vt:lpwstr>_Toc121776122</vt:lpwstr>
      </vt:variant>
      <vt:variant>
        <vt:i4>1441846</vt:i4>
      </vt:variant>
      <vt:variant>
        <vt:i4>47</vt:i4>
      </vt:variant>
      <vt:variant>
        <vt:i4>0</vt:i4>
      </vt:variant>
      <vt:variant>
        <vt:i4>5</vt:i4>
      </vt:variant>
      <vt:variant>
        <vt:lpwstr/>
      </vt:variant>
      <vt:variant>
        <vt:lpwstr>_Toc121776121</vt:lpwstr>
      </vt:variant>
      <vt:variant>
        <vt:i4>1441846</vt:i4>
      </vt:variant>
      <vt:variant>
        <vt:i4>41</vt:i4>
      </vt:variant>
      <vt:variant>
        <vt:i4>0</vt:i4>
      </vt:variant>
      <vt:variant>
        <vt:i4>5</vt:i4>
      </vt:variant>
      <vt:variant>
        <vt:lpwstr/>
      </vt:variant>
      <vt:variant>
        <vt:lpwstr>_Toc121776120</vt:lpwstr>
      </vt:variant>
      <vt:variant>
        <vt:i4>1376310</vt:i4>
      </vt:variant>
      <vt:variant>
        <vt:i4>35</vt:i4>
      </vt:variant>
      <vt:variant>
        <vt:i4>0</vt:i4>
      </vt:variant>
      <vt:variant>
        <vt:i4>5</vt:i4>
      </vt:variant>
      <vt:variant>
        <vt:lpwstr/>
      </vt:variant>
      <vt:variant>
        <vt:lpwstr>_Toc121776119</vt:lpwstr>
      </vt:variant>
      <vt:variant>
        <vt:i4>1376310</vt:i4>
      </vt:variant>
      <vt:variant>
        <vt:i4>29</vt:i4>
      </vt:variant>
      <vt:variant>
        <vt:i4>0</vt:i4>
      </vt:variant>
      <vt:variant>
        <vt:i4>5</vt:i4>
      </vt:variant>
      <vt:variant>
        <vt:lpwstr/>
      </vt:variant>
      <vt:variant>
        <vt:lpwstr>_Toc121776118</vt:lpwstr>
      </vt:variant>
      <vt:variant>
        <vt:i4>1376310</vt:i4>
      </vt:variant>
      <vt:variant>
        <vt:i4>23</vt:i4>
      </vt:variant>
      <vt:variant>
        <vt:i4>0</vt:i4>
      </vt:variant>
      <vt:variant>
        <vt:i4>5</vt:i4>
      </vt:variant>
      <vt:variant>
        <vt:lpwstr/>
      </vt:variant>
      <vt:variant>
        <vt:lpwstr>_Toc121776117</vt:lpwstr>
      </vt:variant>
      <vt:variant>
        <vt:i4>1376310</vt:i4>
      </vt:variant>
      <vt:variant>
        <vt:i4>17</vt:i4>
      </vt:variant>
      <vt:variant>
        <vt:i4>0</vt:i4>
      </vt:variant>
      <vt:variant>
        <vt:i4>5</vt:i4>
      </vt:variant>
      <vt:variant>
        <vt:lpwstr/>
      </vt:variant>
      <vt:variant>
        <vt:lpwstr>_Toc121776116</vt:lpwstr>
      </vt:variant>
      <vt:variant>
        <vt:i4>5505067</vt:i4>
      </vt:variant>
      <vt:variant>
        <vt:i4>12</vt:i4>
      </vt:variant>
      <vt:variant>
        <vt:i4>0</vt:i4>
      </vt:variant>
      <vt:variant>
        <vt:i4>5</vt:i4>
      </vt:variant>
      <vt:variant>
        <vt:lpwstr>mailto:systemstrength@transgrid.com.au</vt:lpwstr>
      </vt:variant>
      <vt:variant>
        <vt:lpwstr/>
      </vt:variant>
      <vt:variant>
        <vt:i4>4325387</vt:i4>
      </vt:variant>
      <vt:variant>
        <vt:i4>42</vt:i4>
      </vt:variant>
      <vt:variant>
        <vt:i4>0</vt:i4>
      </vt:variant>
      <vt:variant>
        <vt:i4>5</vt:i4>
      </vt:variant>
      <vt:variant>
        <vt:lpwstr>https://www.aer.gov.au/system/files/AER - Final decision - Guidelines to make the ISP actionable - 25 August 2020.pdf</vt:lpwstr>
      </vt:variant>
      <vt:variant>
        <vt:lpwstr/>
      </vt:variant>
      <vt:variant>
        <vt:i4>4456465</vt:i4>
      </vt:variant>
      <vt:variant>
        <vt:i4>39</vt:i4>
      </vt:variant>
      <vt:variant>
        <vt:i4>0</vt:i4>
      </vt:variant>
      <vt:variant>
        <vt:i4>5</vt:i4>
      </vt:variant>
      <vt:variant>
        <vt:lpwstr>https://www.transgrid.com.au/tapr</vt:lpwstr>
      </vt:variant>
      <vt:variant>
        <vt:lpwstr/>
      </vt:variant>
      <vt:variant>
        <vt:i4>8323198</vt:i4>
      </vt:variant>
      <vt:variant>
        <vt:i4>36</vt:i4>
      </vt:variant>
      <vt:variant>
        <vt:i4>0</vt:i4>
      </vt:variant>
      <vt:variant>
        <vt:i4>5</vt:i4>
      </vt:variant>
      <vt:variant>
        <vt:lpwstr>https://www.energyco.nsw.gov.au/sites/default/files/2022-09/rationale-nsw-rez-access-standards-cwo-rez.pdf</vt:lpwstr>
      </vt:variant>
      <vt:variant>
        <vt:lpwstr/>
      </vt:variant>
      <vt:variant>
        <vt:i4>4390926</vt:i4>
      </vt:variant>
      <vt:variant>
        <vt:i4>33</vt:i4>
      </vt:variant>
      <vt:variant>
        <vt:i4>0</vt:i4>
      </vt:variant>
      <vt:variant>
        <vt:i4>5</vt:i4>
      </vt:variant>
      <vt:variant>
        <vt:lpwstr>https://aemo.com.au/energy-systems/electricity/national-electricity-market-nem/nem-forecasting-and-planning/system-security-planning</vt:lpwstr>
      </vt:variant>
      <vt:variant>
        <vt:lpwstr/>
      </vt:variant>
      <vt:variant>
        <vt:i4>3997758</vt:i4>
      </vt:variant>
      <vt:variant>
        <vt:i4>30</vt:i4>
      </vt:variant>
      <vt:variant>
        <vt:i4>0</vt:i4>
      </vt:variant>
      <vt:variant>
        <vt:i4>5</vt:i4>
      </vt:variant>
      <vt:variant>
        <vt:lpwstr>https://www.aemc.gov.au/rule-changes/efficient-management-system-strength-power-system</vt:lpwstr>
      </vt:variant>
      <vt:variant>
        <vt:lpwstr/>
      </vt:variant>
      <vt:variant>
        <vt:i4>720974</vt:i4>
      </vt:variant>
      <vt:variant>
        <vt:i4>27</vt:i4>
      </vt:variant>
      <vt:variant>
        <vt:i4>0</vt:i4>
      </vt:variant>
      <vt:variant>
        <vt:i4>5</vt:i4>
      </vt:variant>
      <vt:variant>
        <vt:lpwstr>https://aemo.com.au/-/media/files/electricity/nem/planning_and_forecasting/operability/2022/update-to-2021-system-security-reports.pdf?la=en</vt:lpwstr>
      </vt:variant>
      <vt:variant>
        <vt:lpwstr/>
      </vt:variant>
      <vt:variant>
        <vt:i4>720974</vt:i4>
      </vt:variant>
      <vt:variant>
        <vt:i4>24</vt:i4>
      </vt:variant>
      <vt:variant>
        <vt:i4>0</vt:i4>
      </vt:variant>
      <vt:variant>
        <vt:i4>5</vt:i4>
      </vt:variant>
      <vt:variant>
        <vt:lpwstr>https://aemo.com.au/-/media/files/electricity/nem/planning_and_forecasting/operability/2022/update-to-2021-system-security-reports.pdf?la=en</vt:lpwstr>
      </vt:variant>
      <vt:variant>
        <vt:lpwstr/>
      </vt:variant>
      <vt:variant>
        <vt:i4>1966146</vt:i4>
      </vt:variant>
      <vt:variant>
        <vt:i4>21</vt:i4>
      </vt:variant>
      <vt:variant>
        <vt:i4>0</vt:i4>
      </vt:variant>
      <vt:variant>
        <vt:i4>5</vt:i4>
      </vt:variant>
      <vt:variant>
        <vt:lpwstr>https://edifyenergy.com/energy-storage-systems/financial-close-on-the-largest-approved-grid-forming-battery/</vt:lpwstr>
      </vt:variant>
      <vt:variant>
        <vt:lpwstr/>
      </vt:variant>
      <vt:variant>
        <vt:i4>589908</vt:i4>
      </vt:variant>
      <vt:variant>
        <vt:i4>18</vt:i4>
      </vt:variant>
      <vt:variant>
        <vt:i4>0</vt:i4>
      </vt:variant>
      <vt:variant>
        <vt:i4>5</vt:i4>
      </vt:variant>
      <vt:variant>
        <vt:lpwstr>https://arena.gov.au/knowledge-bank/pscad-assessment-of-the-effectiveness-of-grid-forming-batteries/</vt:lpwstr>
      </vt:variant>
      <vt:variant>
        <vt:lpwstr/>
      </vt:variant>
      <vt:variant>
        <vt:i4>6619169</vt:i4>
      </vt:variant>
      <vt:variant>
        <vt:i4>15</vt:i4>
      </vt:variant>
      <vt:variant>
        <vt:i4>0</vt:i4>
      </vt:variant>
      <vt:variant>
        <vt:i4>5</vt:i4>
      </vt:variant>
      <vt:variant>
        <vt:lpwstr>https://www.aer.gov.au/wholesale-markets/compliance-reporting/compliance-update-provision-of-essential-system-services</vt:lpwstr>
      </vt:variant>
      <vt:variant>
        <vt:lpwstr/>
      </vt:variant>
      <vt:variant>
        <vt:i4>6291500</vt:i4>
      </vt:variant>
      <vt:variant>
        <vt:i4>12</vt:i4>
      </vt:variant>
      <vt:variant>
        <vt:i4>0</vt:i4>
      </vt:variant>
      <vt:variant>
        <vt:i4>5</vt:i4>
      </vt:variant>
      <vt:variant>
        <vt:lpwstr>https://aemo.com.au/-/media/files/electricity/nem/system-strength-explained.pdf?la=en&amp;hash=268C1E71EB80DE79D65C46FFC58DF47F</vt:lpwstr>
      </vt:variant>
      <vt:variant>
        <vt:lpwstr/>
      </vt:variant>
      <vt:variant>
        <vt:i4>8323132</vt:i4>
      </vt:variant>
      <vt:variant>
        <vt:i4>9</vt:i4>
      </vt:variant>
      <vt:variant>
        <vt:i4>0</vt:i4>
      </vt:variant>
      <vt:variant>
        <vt:i4>5</vt:i4>
      </vt:variant>
      <vt:variant>
        <vt:lpwstr>https://aemo.com.au/-/media/files/electricity/nem/system-strength-explained.pdf</vt:lpwstr>
      </vt:variant>
      <vt:variant>
        <vt:lpwstr/>
      </vt:variant>
      <vt:variant>
        <vt:i4>7667765</vt:i4>
      </vt:variant>
      <vt:variant>
        <vt:i4>6</vt:i4>
      </vt:variant>
      <vt:variant>
        <vt:i4>0</vt:i4>
      </vt:variant>
      <vt:variant>
        <vt:i4>5</vt:i4>
      </vt:variant>
      <vt:variant>
        <vt:lpwstr>https://aemo.com.au/consultations/current-and-closed-consultations/ssrmiag</vt:lpwstr>
      </vt:variant>
      <vt:variant>
        <vt:lpwstr/>
      </vt:variant>
      <vt:variant>
        <vt:i4>4390926</vt:i4>
      </vt:variant>
      <vt:variant>
        <vt:i4>3</vt:i4>
      </vt:variant>
      <vt:variant>
        <vt:i4>0</vt:i4>
      </vt:variant>
      <vt:variant>
        <vt:i4>5</vt:i4>
      </vt:variant>
      <vt:variant>
        <vt:lpwstr>https://aemo.com.au/energy-systems/electricity/national-electricity-market-nem/nem-forecasting-and-planning/system-security-planning</vt:lpwstr>
      </vt:variant>
      <vt:variant>
        <vt:lpwstr/>
      </vt:variant>
      <vt:variant>
        <vt:i4>4390926</vt:i4>
      </vt:variant>
      <vt:variant>
        <vt:i4>0</vt:i4>
      </vt:variant>
      <vt:variant>
        <vt:i4>0</vt:i4>
      </vt:variant>
      <vt:variant>
        <vt:i4>5</vt:i4>
      </vt:variant>
      <vt:variant>
        <vt:lpwstr>https://aemo.com.au/energy-systems/electricity/national-electricity-market-nem/nem-forecasting-and-planning/system-security-planning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Returnable Schedule for Expression of Interest</dc:title>
  <dc:subject>Non-network solutions to meet system strength requirements in NSW</dc:subject>
  <dc:creator>Transgrid</dc:creator>
  <cp:keywords>Transgrid.Data.Classification:#Sensitive#</cp:keywords>
  <dc:description/>
  <cp:lastModifiedBy>Jesse Steinfeld</cp:lastModifiedBy>
  <cp:revision>4</cp:revision>
  <dcterms:created xsi:type="dcterms:W3CDTF">2022-12-15T01:41:00Z</dcterms:created>
  <dcterms:modified xsi:type="dcterms:W3CDTF">2022-12-16T03:51:00Z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0x010100810E37D65CD00341A9E14B2F5E06DDB6</vt:lpwstr>
  </property>
  <property fmtid="{D5CDD505-2E9C-101B-9397-08002B2CF9AE}" pid="3" name="ShowGlobal">
    <vt:bool>true</vt:bool>
  </property>
  <property fmtid="{D5CDD505-2E9C-101B-9397-08002B2CF9AE}" pid="4" name="KeepMarginsTheSame">
    <vt:bool>true</vt:bool>
  </property>
  <property fmtid="{D5CDD505-2E9C-101B-9397-08002B2CF9AE}" pid="5" name="TitusGUID">
    <vt:lpwstr>31a51858-1ee4-4599-9978-977769c5fa69</vt:lpwstr>
  </property>
  <property fmtid="{D5CDD505-2E9C-101B-9397-08002B2CF9AE}" pid="6" name="TransgridDataClassifierFirst">
    <vt:lpwstr>P87221</vt:lpwstr>
  </property>
  <property fmtid="{D5CDD505-2E9C-101B-9397-08002B2CF9AE}" pid="7" name="TransgridDataClassifierLast">
    <vt:lpwstr>P87221</vt:lpwstr>
  </property>
  <property fmtid="{D5CDD505-2E9C-101B-9397-08002B2CF9AE}" pid="8" name="TransgridDataClassifierLastDate">
    <vt:lpwstr>2022-12-09</vt:lpwstr>
  </property>
  <property fmtid="{D5CDD505-2E9C-101B-9397-08002B2CF9AE}" pid="9" name="TransgridDataClassification">
    <vt:lpwstr>#Sensitive#</vt:lpwstr>
  </property>
  <property fmtid="{D5CDD505-2E9C-101B-9397-08002B2CF9AE}" pid="10" name="CustomGallery1">
    <vt:bool>false</vt:bool>
  </property>
  <property fmtid="{D5CDD505-2E9C-101B-9397-08002B2CF9AE}" pid="11" name="CustomGallery2">
    <vt:bool>false</vt:bool>
  </property>
  <property fmtid="{D5CDD505-2E9C-101B-9397-08002B2CF9AE}" pid="12" name="CustomGallery3">
    <vt:bool>true</vt:bool>
  </property>
  <property fmtid="{D5CDD505-2E9C-101B-9397-08002B2CF9AE}" pid="13" name="CustomGallery4">
    <vt:bool>true</vt:bool>
  </property>
  <property fmtid="{D5CDD505-2E9C-101B-9397-08002B2CF9AE}" pid="14" name="CustomGallery5">
    <vt:bool>true</vt:bool>
  </property>
</Properties>
</file>